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A4E2B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  <w:t>丰都县人民医院关于高压氧舱阳光推介的通知</w:t>
      </w:r>
    </w:p>
    <w:bookmarkEnd w:id="0"/>
    <w:p w14:paraId="4547F1C6">
      <w:pPr>
        <w:numPr>
          <w:ilvl w:val="0"/>
          <w:numId w:val="0"/>
        </w:numPr>
        <w:jc w:val="both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-SA"/>
        </w:rPr>
        <w:t>一、</w:t>
      </w:r>
      <w:r>
        <w:rPr>
          <w:rFonts w:hint="default"/>
          <w:b/>
          <w:bCs/>
          <w:sz w:val="32"/>
          <w:szCs w:val="40"/>
          <w:lang w:val="en-US" w:eastAsia="zh-CN"/>
        </w:rPr>
        <w:t>报名及资证材料审核方式——网上报名</w:t>
      </w:r>
    </w:p>
    <w:p w14:paraId="251CF920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报名公司将资证材料发送至报名邮箱</w:t>
      </w:r>
      <w:r>
        <w:rPr>
          <w:rFonts w:hint="eastAsia"/>
          <w:sz w:val="28"/>
          <w:szCs w:val="36"/>
          <w:lang w:val="en-US" w:eastAsia="zh-CN"/>
        </w:rPr>
        <w:t>（291828154@qq.com）</w:t>
      </w:r>
      <w:r>
        <w:rPr>
          <w:rFonts w:hint="default"/>
          <w:sz w:val="28"/>
          <w:szCs w:val="36"/>
          <w:lang w:val="en-US" w:eastAsia="zh-CN"/>
        </w:rPr>
        <w:t>，邮件主题：推介报名-报名设备名称-生产厂家-供</w:t>
      </w:r>
      <w:r>
        <w:rPr>
          <w:rFonts w:hint="default"/>
          <w:sz w:val="28"/>
          <w:szCs w:val="36"/>
          <w:lang w:val="en-US" w:eastAsia="zh-CN"/>
        </w:rPr>
        <w:t>应商-负责人姓名电话。</w:t>
      </w:r>
    </w:p>
    <w:p w14:paraId="79CA516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报名截止时间2025年12月18日</w:t>
      </w:r>
    </w:p>
    <w:p w14:paraId="3F5086B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推介时间及地点：2025年12月19日15：00，地点另行通知</w:t>
      </w:r>
    </w:p>
    <w:p w14:paraId="3B28571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现场推介需提供资料：将“</w:t>
      </w:r>
      <w:r>
        <w:rPr>
          <w:rFonts w:hint="default" w:ascii="Times New Roman" w:hAnsi="Times New Roman" w:eastAsia="宋体" w:cs="Times New Roman"/>
          <w:kern w:val="2"/>
          <w:sz w:val="28"/>
          <w:szCs w:val="36"/>
          <w:lang w:val="en-US" w:eastAsia="zh-CN" w:bidi="ar-SA"/>
        </w:rPr>
        <w:t>资证材料</w:t>
      </w:r>
      <w:r>
        <w:rPr>
          <w:rFonts w:hint="eastAsia"/>
          <w:sz w:val="28"/>
          <w:szCs w:val="36"/>
          <w:lang w:val="en-US" w:eastAsia="zh-CN"/>
        </w:rPr>
        <w:t>”内容装订成册，现场提供2份。</w:t>
      </w:r>
    </w:p>
    <w:p w14:paraId="1BE46E4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医学装备部联系人及电话：李老师，023-70705195</w:t>
      </w:r>
    </w:p>
    <w:p w14:paraId="2E93BF92">
      <w:pPr>
        <w:numPr>
          <w:ilvl w:val="0"/>
          <w:numId w:val="0"/>
        </w:numPr>
        <w:jc w:val="both"/>
        <w:rPr>
          <w:rFonts w:hint="default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-SA"/>
        </w:rPr>
        <w:t>二、</w:t>
      </w:r>
      <w:r>
        <w:rPr>
          <w:rFonts w:hint="default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-SA"/>
        </w:rPr>
        <w:t>报名资证材料要求</w:t>
      </w:r>
    </w:p>
    <w:p w14:paraId="103D0D8E">
      <w:pPr>
        <w:numPr>
          <w:numId w:val="0"/>
        </w:numPr>
        <w:jc w:val="both"/>
        <w:rPr>
          <w:rFonts w:hint="default" w:ascii="Times New Roman" w:hAnsi="Times New Roman" w:eastAsia="宋体" w:cs="Times New Roman"/>
          <w:kern w:val="2"/>
          <w:sz w:val="28"/>
          <w:szCs w:val="36"/>
          <w:lang w:val="en-US" w:eastAsia="zh-CN" w:bidi="ar-SA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36"/>
          <w:lang w:val="en-US" w:eastAsia="zh-CN" w:bidi="ar-SA"/>
        </w:rPr>
        <w:t>（一）资证材料内容：1-11项为必须提供材料，所有材料每页加盖报名公司鲜章</w:t>
      </w:r>
    </w:p>
    <w:p w14:paraId="1E535F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1、医学装备阳光推介产品参数表</w:t>
      </w:r>
      <w:r>
        <w:rPr>
          <w:rFonts w:hint="eastAsia"/>
          <w:sz w:val="28"/>
          <w:szCs w:val="36"/>
          <w:lang w:val="en-US" w:eastAsia="zh-CN"/>
        </w:rPr>
        <w:t>（模板见附件3）</w:t>
      </w:r>
    </w:p>
    <w:p w14:paraId="32B761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2、阳光推介产品报价单（含专机耗材及易损件）</w:t>
      </w:r>
    </w:p>
    <w:p w14:paraId="0EAF8D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3、生产企业营业执照</w:t>
      </w:r>
    </w:p>
    <w:p w14:paraId="7C3ACB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4、生产企业（厂家）医疗器械生产企业许可证及备案凭证</w:t>
      </w:r>
    </w:p>
    <w:p w14:paraId="000B6D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5、销售授权书</w:t>
      </w:r>
    </w:p>
    <w:p w14:paraId="388820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6、经营企业（供应商）医疗器械经营许可证</w:t>
      </w:r>
    </w:p>
    <w:p w14:paraId="1C38E1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7、经营企业营业执照及备案凭证</w:t>
      </w:r>
    </w:p>
    <w:p w14:paraId="2920E1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8、经营企业法人代表授权委托书及相关人员身份证照</w:t>
      </w:r>
    </w:p>
    <w:p w14:paraId="2E7B64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9、医疗器械注册证、医疗器械登记表（设备及配套试剂耗材均需提供）</w:t>
      </w:r>
    </w:p>
    <w:p w14:paraId="4C8EAB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10、产品质量承诺及资证材料真实性承诺函</w:t>
      </w:r>
      <w:r>
        <w:rPr>
          <w:rFonts w:hint="eastAsia"/>
          <w:sz w:val="28"/>
          <w:szCs w:val="36"/>
          <w:lang w:val="en-US" w:eastAsia="zh-CN"/>
        </w:rPr>
        <w:t>（模板见附件2）</w:t>
      </w:r>
    </w:p>
    <w:p w14:paraId="170602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11、产品说明书或彩页或技术白皮书</w:t>
      </w:r>
    </w:p>
    <w:p w14:paraId="2B5C71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12、非医疗器械产品请提供符合国家规定的产品资质</w:t>
      </w:r>
    </w:p>
    <w:p w14:paraId="259E4B0A">
      <w:pPr>
        <w:numPr>
          <w:ilvl w:val="0"/>
          <w:numId w:val="0"/>
        </w:numPr>
        <w:jc w:val="both"/>
        <w:rPr>
          <w:rFonts w:hint="default" w:ascii="Times New Roman" w:hAnsi="Times New Roman" w:eastAsia="宋体" w:cs="Times New Roman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36"/>
          <w:lang w:val="en-US" w:eastAsia="zh-CN" w:bidi="ar-SA"/>
        </w:rPr>
        <w:t xml:space="preserve">（二） 资证材料制作要求 </w:t>
      </w:r>
    </w:p>
    <w:p w14:paraId="57F415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134" w:right="1134" w:bottom="1134" w:left="1418" w:header="851" w:footer="851" w:gutter="0"/>
          <w:pgNumType w:fmt="numberInDash"/>
          <w:cols w:space="425" w:num="1"/>
          <w:docGrid w:type="lines" w:linePitch="312" w:charSpace="0"/>
        </w:sectPr>
      </w:pPr>
      <w:r>
        <w:rPr>
          <w:rFonts w:hint="eastAsia"/>
          <w:sz w:val="28"/>
          <w:szCs w:val="36"/>
          <w:lang w:val="en-US" w:eastAsia="zh-CN"/>
        </w:rPr>
        <w:t xml:space="preserve">将上述资质材料扫描版严格按照以上顺序排列整合为 </w:t>
      </w:r>
      <w:r>
        <w:rPr>
          <w:rFonts w:hint="default"/>
          <w:sz w:val="28"/>
          <w:szCs w:val="36"/>
          <w:lang w:val="en-US" w:eastAsia="zh-CN"/>
        </w:rPr>
        <w:t xml:space="preserve">1 </w:t>
      </w:r>
      <w:r>
        <w:rPr>
          <w:rFonts w:hint="eastAsia"/>
          <w:sz w:val="28"/>
          <w:szCs w:val="36"/>
          <w:lang w:val="en-US" w:eastAsia="zh-CN"/>
        </w:rPr>
        <w:t xml:space="preserve">个 </w:t>
      </w:r>
      <w:r>
        <w:rPr>
          <w:rFonts w:hint="default"/>
          <w:sz w:val="28"/>
          <w:szCs w:val="36"/>
          <w:lang w:val="en-US" w:eastAsia="zh-CN"/>
        </w:rPr>
        <w:t xml:space="preserve">PDF </w:t>
      </w:r>
      <w:r>
        <w:rPr>
          <w:rFonts w:hint="eastAsia"/>
          <w:sz w:val="28"/>
          <w:szCs w:val="36"/>
          <w:lang w:val="en-US" w:eastAsia="zh-CN"/>
        </w:rPr>
        <w:t>文档，</w:t>
      </w:r>
      <w:r>
        <w:rPr>
          <w:rFonts w:hint="default"/>
          <w:sz w:val="28"/>
          <w:szCs w:val="36"/>
          <w:lang w:val="en-US" w:eastAsia="zh-CN"/>
        </w:rPr>
        <w:t xml:space="preserve">PDF </w:t>
      </w:r>
      <w:r>
        <w:rPr>
          <w:rFonts w:hint="eastAsia"/>
          <w:sz w:val="28"/>
          <w:szCs w:val="36"/>
          <w:lang w:val="en-US" w:eastAsia="zh-CN"/>
        </w:rPr>
        <w:t>文档命名格式：</w:t>
      </w:r>
      <w:r>
        <w:rPr>
          <w:rFonts w:hint="default"/>
          <w:sz w:val="28"/>
          <w:szCs w:val="36"/>
          <w:lang w:val="en-US" w:eastAsia="zh-CN"/>
        </w:rPr>
        <w:t xml:space="preserve">XX </w:t>
      </w:r>
      <w:r>
        <w:rPr>
          <w:rFonts w:hint="eastAsia"/>
          <w:sz w:val="28"/>
          <w:szCs w:val="36"/>
          <w:lang w:val="en-US" w:eastAsia="zh-CN"/>
        </w:rPr>
        <w:t>项目推介报名材料</w:t>
      </w:r>
      <w:r>
        <w:rPr>
          <w:rFonts w:hint="default"/>
          <w:sz w:val="28"/>
          <w:szCs w:val="36"/>
          <w:lang w:val="en-US" w:eastAsia="zh-CN"/>
        </w:rPr>
        <w:t>-</w:t>
      </w:r>
      <w:r>
        <w:rPr>
          <w:rFonts w:hint="eastAsia"/>
          <w:sz w:val="28"/>
          <w:szCs w:val="36"/>
          <w:lang w:val="en-US" w:eastAsia="zh-CN"/>
        </w:rPr>
        <w:t>生产厂家</w:t>
      </w:r>
      <w:r>
        <w:rPr>
          <w:rFonts w:hint="default"/>
          <w:sz w:val="28"/>
          <w:szCs w:val="36"/>
          <w:lang w:val="en-US" w:eastAsia="zh-CN"/>
        </w:rPr>
        <w:t>-</w:t>
      </w:r>
      <w:r>
        <w:rPr>
          <w:rFonts w:hint="eastAsia"/>
          <w:sz w:val="28"/>
          <w:szCs w:val="36"/>
          <w:lang w:val="en-US" w:eastAsia="zh-CN"/>
        </w:rPr>
        <w:t>供应商。</w:t>
      </w:r>
    </w:p>
    <w:p w14:paraId="05D3F2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附件1</w:t>
      </w:r>
    </w:p>
    <w:p w14:paraId="1A2CCF78">
      <w:pPr>
        <w:jc w:val="center"/>
        <w:rPr>
          <w:rFonts w:hint="default"/>
          <w:b/>
          <w:bCs/>
          <w:sz w:val="40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  <w:t>高压氧舱基本信息</w:t>
      </w:r>
    </w:p>
    <w:tbl>
      <w:tblPr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020"/>
        <w:gridCol w:w="1823"/>
        <w:gridCol w:w="1120"/>
        <w:gridCol w:w="5125"/>
        <w:gridCol w:w="1421"/>
        <w:gridCol w:w="2546"/>
        <w:gridCol w:w="618"/>
      </w:tblGrid>
      <w:tr w14:paraId="0E887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75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设备名称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5D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需求数量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D4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预算单价（万元）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89B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进口/国产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BD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基本功能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71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质保期限要求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FA9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shd w:val="clear"/>
                <w:lang w:val="en-US" w:eastAsia="zh-CN" w:bidi="ar"/>
              </w:rPr>
              <w:t>经办人及报名邮箱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6B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5B6A0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59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高压氧舱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63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A8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C26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4D48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1、氧舱12-14人舱，配治疗舱和过渡舱。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2、配备氧舱专用呼吸机，以及与治疗舱适配的遥测监护仪。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64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E5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李老师：291828154@qq.com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4A6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035D7F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lang w:val="en-US" w:eastAsia="zh-CN"/>
        </w:rPr>
      </w:pPr>
    </w:p>
    <w:p w14:paraId="5850B477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  <w:sectPr>
          <w:pgSz w:w="16838" w:h="11906" w:orient="landscape"/>
          <w:pgMar w:top="1418" w:right="1134" w:bottom="1134" w:left="1134" w:header="851" w:footer="851" w:gutter="0"/>
          <w:pgNumType w:fmt="numberInDash"/>
          <w:cols w:space="425" w:num="1"/>
          <w:docGrid w:type="lines" w:linePitch="312" w:charSpace="0"/>
        </w:sectPr>
      </w:pPr>
    </w:p>
    <w:p w14:paraId="425EB9A1">
      <w:pPr>
        <w:keepNext w:val="0"/>
        <w:keepLines w:val="0"/>
        <w:widowControl/>
        <w:suppressLineNumbers w:val="0"/>
        <w:jc w:val="both"/>
        <w:rPr>
          <w:rFonts w:hint="default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附件2</w:t>
      </w:r>
    </w:p>
    <w:p w14:paraId="6D4391BE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  <w:t>产品质量承诺及资证材料真实性承诺函（模板）</w:t>
      </w:r>
    </w:p>
    <w:p w14:paraId="5FFFBC7B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  <w:t>丰都县人民医院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： </w:t>
      </w:r>
    </w:p>
    <w:p w14:paraId="703147A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本公司承诺提供的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XX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项目推介报名资证材料真实有效，提供产品 质量符合国家标准。 </w:t>
      </w:r>
    </w:p>
    <w:p w14:paraId="3EB3503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如有弄虚作假，本公司承担所提供质量不达标产品或不实材料导致的任何 后果！ </w:t>
      </w:r>
    </w:p>
    <w:p w14:paraId="12E59E55">
      <w:pPr>
        <w:keepNext w:val="0"/>
        <w:keepLines w:val="0"/>
        <w:widowControl/>
        <w:suppressLineNumbers w:val="0"/>
        <w:ind w:firstLine="3653" w:firstLineChars="130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公司名称（加盖公章）： </w:t>
      </w:r>
    </w:p>
    <w:p w14:paraId="617A79B7">
      <w:pPr>
        <w:keepNext w:val="0"/>
        <w:keepLines w:val="0"/>
        <w:widowControl/>
        <w:suppressLineNumbers w:val="0"/>
        <w:ind w:firstLine="7306" w:firstLineChars="26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sectPr>
          <w:pgSz w:w="11906" w:h="16838"/>
          <w:pgMar w:top="1134" w:right="1134" w:bottom="1134" w:left="1418" w:header="851" w:footer="851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年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月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日</w:t>
      </w:r>
    </w:p>
    <w:p w14:paraId="117E3C6D">
      <w:pPr>
        <w:keepNext w:val="0"/>
        <w:keepLines w:val="0"/>
        <w:widowControl/>
        <w:suppressLineNumbers w:val="0"/>
        <w:jc w:val="both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附件3</w:t>
      </w:r>
    </w:p>
    <w:p w14:paraId="571939A4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  <w:t>医学装备阳光推介产品参数表</w:t>
      </w:r>
    </w:p>
    <w:tbl>
      <w:tblPr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9"/>
        <w:gridCol w:w="7268"/>
      </w:tblGrid>
      <w:tr w14:paraId="1A73C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EB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注册证名称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58F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（非医疗器械填写产品铭牌名称）</w:t>
            </w:r>
          </w:p>
        </w:tc>
      </w:tr>
      <w:tr w14:paraId="42E58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E6F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注册证号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38C9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47B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599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品牌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EF1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5A4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A7D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904F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113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B85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生产厂家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F4C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5A3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D8B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厂家联系人及联系方式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D28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例：小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+手机号</w:t>
            </w:r>
          </w:p>
        </w:tc>
      </w:tr>
      <w:tr w14:paraId="7FFEA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32B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代理商名称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FDD8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890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D95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代理商联系人及联系方式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111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例：小明+手机号</w:t>
            </w:r>
          </w:p>
        </w:tc>
      </w:tr>
      <w:tr w14:paraId="274B1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2B7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主要配置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7152D8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</w:t>
            </w:r>
          </w:p>
        </w:tc>
      </w:tr>
      <w:tr w14:paraId="73D71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55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技术参数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4073EC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</w:t>
            </w:r>
          </w:p>
        </w:tc>
      </w:tr>
      <w:tr w14:paraId="2DABD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E9C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独有功能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2AF7AD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</w:t>
            </w:r>
          </w:p>
        </w:tc>
      </w:tr>
      <w:tr w14:paraId="61DB6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08F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第三方配套产品（如有）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AB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明细及报价（名称型号:元/单位）</w:t>
            </w:r>
          </w:p>
        </w:tc>
      </w:tr>
      <w:tr w14:paraId="480C7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E4B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易损件（如有）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E5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明细及报价（名称型号:元/单位）</w:t>
            </w:r>
          </w:p>
        </w:tc>
      </w:tr>
      <w:tr w14:paraId="1A8F6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E8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配套试剂/耗材（如有）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1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明细及报价（名称型号:元/单位）</w:t>
            </w:r>
          </w:p>
        </w:tc>
      </w:tr>
      <w:tr w14:paraId="11505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BA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6"/>
                <w:bdr w:val="none" w:color="auto" w:sz="0" w:space="0"/>
                <w:lang w:val="en-US" w:eastAsia="zh-CN" w:bidi="ar"/>
              </w:rPr>
              <w:t>推介价格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BBC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万元/台</w:t>
            </w:r>
          </w:p>
        </w:tc>
      </w:tr>
      <w:tr w14:paraId="1EB02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CF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主要用户及型号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B0DB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196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D1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售后服务（质保期限、维修响应时间、是否提供备用机等）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082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6"/>
                <w:bdr w:val="none" w:color="auto" w:sz="0" w:space="0"/>
                <w:lang w:val="en-US" w:eastAsia="zh-CN" w:bidi="ar"/>
              </w:rPr>
              <w:t>厂家/总代理整机</w:t>
            </w:r>
            <w:r>
              <w:rPr>
                <w:rStyle w:val="18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16"/>
                <w:bdr w:val="none" w:color="auto" w:sz="0" w:space="0"/>
                <w:lang w:val="en-US" w:eastAsia="zh-CN" w:bidi="ar"/>
              </w:rPr>
              <w:t>年免费质保，5%履约保证金。维修立即响应，维修工程师</w:t>
            </w:r>
            <w:r>
              <w:rPr>
                <w:rStyle w:val="18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16"/>
                <w:bdr w:val="none" w:color="auto" w:sz="0" w:space="0"/>
                <w:lang w:val="en-US" w:eastAsia="zh-CN" w:bidi="ar"/>
              </w:rPr>
              <w:t>小时内到现场，若不能解决问题</w:t>
            </w:r>
            <w:r>
              <w:rPr>
                <w:rStyle w:val="18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16"/>
                <w:bdr w:val="none" w:color="auto" w:sz="0" w:space="0"/>
                <w:lang w:val="en-US" w:eastAsia="zh-CN" w:bidi="ar"/>
              </w:rPr>
              <w:t>天内提供备用机,质保期内每年预防性维护至少</w:t>
            </w:r>
            <w:r>
              <w:rPr>
                <w:rStyle w:val="18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16"/>
                <w:bdr w:val="none" w:color="auto" w:sz="0" w:space="0"/>
                <w:lang w:val="en-US" w:eastAsia="zh-CN" w:bidi="ar"/>
              </w:rPr>
              <w:t>次。</w:t>
            </w:r>
          </w:p>
        </w:tc>
      </w:tr>
      <w:tr w14:paraId="21918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C5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安装条件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C50E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007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 w14:paraId="485A9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公司填表人签名：                                              填表时间：</w:t>
            </w:r>
          </w:p>
        </w:tc>
      </w:tr>
    </w:tbl>
    <w:p w14:paraId="4956EC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sz w:val="28"/>
          <w:szCs w:val="36"/>
          <w:lang w:val="en-US" w:eastAsia="zh-CN"/>
        </w:rPr>
      </w:pPr>
    </w:p>
    <w:sectPr>
      <w:pgSz w:w="11906" w:h="16838"/>
      <w:pgMar w:top="1134" w:right="1134" w:bottom="1134" w:left="1418" w:header="851" w:footer="85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魏碑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192766"/>
      <w:docPartObj>
        <w:docPartGallery w:val="autotext"/>
      </w:docPartObj>
    </w:sdtPr>
    <w:sdtContent>
      <w:p w14:paraId="33D43B1B">
        <w:pPr>
          <w:pStyle w:val="4"/>
          <w:jc w:val="center"/>
        </w:pPr>
        <w:r>
          <w:rPr>
            <w:rFonts w:ascii="宋体" w:hAnsi="宋体"/>
            <w:sz w:val="21"/>
            <w:szCs w:val="21"/>
          </w:rPr>
          <w:fldChar w:fldCharType="begin"/>
        </w:r>
        <w:r>
          <w:rPr>
            <w:rFonts w:ascii="宋体" w:hAnsi="宋体"/>
            <w:sz w:val="21"/>
            <w:szCs w:val="21"/>
          </w:rPr>
          <w:instrText xml:space="preserve"> PAGE   \* MERGEFORMAT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sz w:val="21"/>
            <w:szCs w:val="21"/>
            <w:lang w:val="zh-CN"/>
          </w:rPr>
          <w:t>-</w:t>
        </w:r>
        <w:r>
          <w:rPr>
            <w:rFonts w:ascii="宋体" w:hAnsi="宋体"/>
            <w:sz w:val="21"/>
            <w:szCs w:val="21"/>
          </w:rPr>
          <w:t xml:space="preserve"> 1 -</w:t>
        </w:r>
        <w:r>
          <w:rPr>
            <w:rFonts w:ascii="宋体" w:hAnsi="宋体"/>
            <w:sz w:val="21"/>
            <w:szCs w:val="21"/>
          </w:rPr>
          <w:fldChar w:fldCharType="end"/>
        </w:r>
      </w:p>
    </w:sdtContent>
  </w:sdt>
  <w:p w14:paraId="0AB4E188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9B157">
    <w:pPr>
      <w:keepNext w:val="0"/>
      <w:keepLines w:val="0"/>
      <w:pageBreakBefore w:val="0"/>
      <w:widowControl w:val="0"/>
      <w:pBdr>
        <w:bottom w:val="thinThickMediumGap" w:color="auto" w:sz="24" w:space="1"/>
      </w:pBdr>
      <w:kinsoku/>
      <w:wordWrap/>
      <w:overflowPunct/>
      <w:topLinePunct w:val="0"/>
      <w:autoSpaceDE/>
      <w:autoSpaceDN/>
      <w:bidi w:val="0"/>
      <w:adjustRightInd/>
      <w:snapToGrid/>
      <w:spacing w:line="260" w:lineRule="exact"/>
      <w:ind w:firstLine="630" w:firstLineChars="300"/>
      <w:textAlignment w:val="auto"/>
      <w:rPr>
        <w:rFonts w:ascii="方正魏碑_GBK" w:eastAsia="方正魏碑_GBK"/>
        <w:sz w:val="24"/>
      </w:rPr>
    </w:pPr>
    <w:r>
      <w:rPr>
        <w:rFonts w:asciiTheme="majorHAnsi" w:hAnsiTheme="majorHAnsi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10795</wp:posOffset>
          </wp:positionH>
          <wp:positionV relativeFrom="paragraph">
            <wp:posOffset>-77470</wp:posOffset>
          </wp:positionV>
          <wp:extent cx="1731645" cy="388620"/>
          <wp:effectExtent l="0" t="0" r="1905" b="11430"/>
          <wp:wrapSquare wrapText="bothSides"/>
          <wp:docPr id="1" name="图片 1" descr="de31141fa88f8ea4e38f2adaca73c7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e31141fa88f8ea4e38f2adaca73c7b"/>
                  <pic:cNvPicPr/>
                </pic:nvPicPr>
                <pic:blipFill>
                  <a:blip r:embed="rId1"/>
                  <a:srcRect l="2747" t="41045" r="12096" b="39458"/>
                  <a:stretch>
                    <a:fillRect/>
                  </a:stretch>
                </pic:blipFill>
                <pic:spPr>
                  <a:xfrm>
                    <a:off x="0" y="0"/>
                    <a:ext cx="1731645" cy="388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1E2F5B01">
    <w:pPr>
      <w:keepNext w:val="0"/>
      <w:keepLines w:val="0"/>
      <w:pageBreakBefore w:val="0"/>
      <w:widowControl w:val="0"/>
      <w:pBdr>
        <w:bottom w:val="thinThickMediumGap" w:color="auto" w:sz="24" w:space="1"/>
      </w:pBdr>
      <w:kinsoku/>
      <w:wordWrap/>
      <w:overflowPunct/>
      <w:topLinePunct w:val="0"/>
      <w:autoSpaceDE/>
      <w:autoSpaceDN/>
      <w:bidi w:val="0"/>
      <w:adjustRightInd/>
      <w:snapToGrid/>
      <w:spacing w:line="260" w:lineRule="exact"/>
      <w:ind w:firstLine="1200" w:firstLineChars="500"/>
      <w:textAlignment w:val="auto"/>
      <w:rPr>
        <w:rFonts w:ascii="方正魏碑_GBK" w:eastAsia="方正魏碑_GBK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F48D91"/>
    <w:multiLevelType w:val="singleLevel"/>
    <w:tmpl w:val="F6F48D9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5NGU0OWE5ZjMxNTc3MDNmZGQyNmU4NmRkYjZlYzIifQ=="/>
  </w:docVars>
  <w:rsids>
    <w:rsidRoot w:val="00E564C5"/>
    <w:rsid w:val="0004524C"/>
    <w:rsid w:val="00055B62"/>
    <w:rsid w:val="00231AAF"/>
    <w:rsid w:val="00247E5B"/>
    <w:rsid w:val="00260F9E"/>
    <w:rsid w:val="00294F8F"/>
    <w:rsid w:val="00307FC5"/>
    <w:rsid w:val="003B7930"/>
    <w:rsid w:val="00732D7F"/>
    <w:rsid w:val="00777598"/>
    <w:rsid w:val="00795A05"/>
    <w:rsid w:val="00A05C10"/>
    <w:rsid w:val="00A347FF"/>
    <w:rsid w:val="00E564C5"/>
    <w:rsid w:val="05C2453C"/>
    <w:rsid w:val="09846CC6"/>
    <w:rsid w:val="09F34714"/>
    <w:rsid w:val="13D90589"/>
    <w:rsid w:val="1AE571E1"/>
    <w:rsid w:val="1FB57679"/>
    <w:rsid w:val="22017773"/>
    <w:rsid w:val="2A3915BC"/>
    <w:rsid w:val="32841A3F"/>
    <w:rsid w:val="4267042D"/>
    <w:rsid w:val="477E2194"/>
    <w:rsid w:val="597504EB"/>
    <w:rsid w:val="5BE22FF4"/>
    <w:rsid w:val="5C510F20"/>
    <w:rsid w:val="6A4F667C"/>
    <w:rsid w:val="6BE75E73"/>
    <w:rsid w:val="6DA6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page number"/>
    <w:basedOn w:val="8"/>
    <w:qFormat/>
    <w:uiPriority w:val="0"/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批注文字 Char"/>
    <w:basedOn w:val="8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4">
    <w:name w:val="批注主题 Char"/>
    <w:basedOn w:val="13"/>
    <w:link w:val="6"/>
    <w:semiHidden/>
    <w:qFormat/>
    <w:uiPriority w:val="99"/>
    <w:rPr>
      <w:b/>
      <w:bCs/>
    </w:rPr>
  </w:style>
  <w:style w:type="character" w:customStyle="1" w:styleId="15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font01"/>
    <w:basedOn w:val="8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11"/>
    <w:basedOn w:val="8"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8">
    <w:name w:val="font21"/>
    <w:basedOn w:val="8"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385</Words>
  <Characters>421</Characters>
  <Lines>5</Lines>
  <Paragraphs>1</Paragraphs>
  <TotalTime>14</TotalTime>
  <ScaleCrop>false</ScaleCrop>
  <LinksUpToDate>false</LinksUpToDate>
  <CharactersWithSpaces>421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2018-05-11T08:19:00Z</dcterms:created>
  <dc:creator>余霞</dc:creator>
  <cp:lastModifiedBy>谭兵</cp:lastModifiedBy>
  <cp:lastPrinted>2025-10-24T03:31:00Z</cp:lastPrinted>
  <dcterms:modified xsi:type="dcterms:W3CDTF">2025-12-12T08:07:00Z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A1E68B513CE64E9F83A22FA07FBD7DA0_13</vt:lpwstr>
  </property>
  <property fmtid="{D5CDD505-2E9C-101B-9397-08002B2CF9AE}" pid="4" name="KSOTemplateDocerSaveRecord">
    <vt:lpwstr>eyJoZGlkIjoiMWExYzg4YTgxOTcyZTAxODA1M2IxZGE3ZjI0Yjg1ZGQiLCJ1c2VySWQiOiI2MzM0NzA2ODkifQ==</vt:lpwstr>
  </property>
</Properties>
</file>