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42BF2">
      <w:pPr>
        <w:spacing w:before="100" w:beforeAutospacing="1" w:after="100" w:afterAutospacing="1" w:line="520" w:lineRule="exact"/>
        <w:ind w:firstLine="883" w:firstLineChars="200"/>
        <w:jc w:val="both"/>
        <w:rPr>
          <w:rFonts w:hint="eastAsia" w:ascii="宋体" w:hAnsi="宋体" w:eastAsia="宋体" w:cs="宋体"/>
          <w:sz w:val="24"/>
          <w:szCs w:val="24"/>
        </w:rPr>
      </w:pPr>
      <w:r>
        <w:rPr>
          <w:rFonts w:hint="eastAsia" w:ascii="宋体" w:cs="宋体"/>
          <w:b/>
          <w:color w:val="auto"/>
          <w:sz w:val="44"/>
          <w:szCs w:val="44"/>
        </w:rPr>
        <w:t>彭水苗族土家族自治县人民医院</w:t>
      </w:r>
    </w:p>
    <w:p w14:paraId="555ABB04">
      <w:pPr>
        <w:spacing w:before="100" w:beforeAutospacing="1" w:after="100" w:afterAutospacing="1" w:line="520" w:lineRule="exact"/>
        <w:ind w:left="2209" w:hanging="2209" w:hangingChars="500"/>
        <w:jc w:val="both"/>
        <w:rPr>
          <w:rFonts w:hint="eastAsia" w:ascii="宋体" w:hAnsi="宋体" w:eastAsia="宋体" w:cs="宋体"/>
          <w:sz w:val="24"/>
          <w:szCs w:val="24"/>
        </w:rPr>
      </w:pPr>
      <w:r>
        <w:rPr>
          <w:rFonts w:hint="eastAsia" w:ascii="宋体" w:cs="宋体"/>
          <w:b/>
          <w:color w:val="auto"/>
          <w:sz w:val="44"/>
          <w:szCs w:val="44"/>
        </w:rPr>
        <w:t>关于公开征集义齿加工及正畸矫正器制作的</w:t>
      </w:r>
      <w:r>
        <w:rPr>
          <w:rFonts w:hint="eastAsia" w:ascii="宋体" w:cs="宋体"/>
          <w:b/>
          <w:color w:val="auto"/>
          <w:sz w:val="44"/>
          <w:szCs w:val="44"/>
          <w:lang w:val="en-US" w:eastAsia="zh-CN"/>
        </w:rPr>
        <w:t>需求</w:t>
      </w:r>
      <w:r>
        <w:rPr>
          <w:rFonts w:hint="eastAsia" w:ascii="宋体" w:cs="宋体"/>
          <w:b/>
          <w:color w:val="auto"/>
          <w:sz w:val="44"/>
          <w:szCs w:val="44"/>
        </w:rPr>
        <w:t>公告</w:t>
      </w:r>
    </w:p>
    <w:p w14:paraId="1EFF0409">
      <w:pPr>
        <w:ind w:firstLine="560" w:firstLineChars="200"/>
        <w:rPr>
          <w:rFonts w:hint="eastAsia" w:ascii="宋体" w:hAnsi="宋体" w:eastAsia="宋体" w:cs="宋体"/>
          <w:sz w:val="28"/>
          <w:szCs w:val="28"/>
        </w:rPr>
      </w:pPr>
      <w:r>
        <w:rPr>
          <w:rFonts w:hint="eastAsia" w:ascii="宋体" w:hAnsi="宋体" w:eastAsia="宋体" w:cs="宋体"/>
          <w:sz w:val="28"/>
          <w:szCs w:val="28"/>
        </w:rPr>
        <w:t>为保障口腔修复及正畸治疗的品质与安全，优化耗材供应链，现面向社会公开征集具备合格资质的义齿加工及正畸矫正器制作服务供应商</w:t>
      </w:r>
      <w:r>
        <w:rPr>
          <w:rFonts w:hint="eastAsia" w:ascii="宋体" w:hAnsi="宋体" w:eastAsia="宋体" w:cs="宋体"/>
          <w:sz w:val="28"/>
          <w:szCs w:val="28"/>
          <w:lang w:val="en-US" w:eastAsia="zh-CN"/>
        </w:rPr>
        <w:t>或生产企业</w:t>
      </w:r>
      <w:r>
        <w:rPr>
          <w:rFonts w:hint="eastAsia" w:ascii="宋体" w:hAnsi="宋体" w:eastAsia="宋体" w:cs="宋体"/>
          <w:sz w:val="28"/>
          <w:szCs w:val="28"/>
        </w:rPr>
        <w:t>。诚邀符合条件的企业参与，共建高质量、可信赖的合作关系。</w:t>
      </w:r>
    </w:p>
    <w:p w14:paraId="278A8537">
      <w:pPr>
        <w:rPr>
          <w:rFonts w:hint="eastAsia" w:ascii="宋体" w:hAnsi="宋体" w:eastAsia="宋体" w:cs="宋体"/>
          <w:sz w:val="28"/>
          <w:szCs w:val="28"/>
        </w:rPr>
      </w:pPr>
      <w:r>
        <w:rPr>
          <w:rFonts w:hint="eastAsia" w:ascii="宋体" w:hAnsi="宋体" w:eastAsia="宋体" w:cs="宋体"/>
          <w:sz w:val="28"/>
          <w:szCs w:val="28"/>
        </w:rPr>
        <w:t>一、 项目概况与服务范围</w:t>
      </w:r>
    </w:p>
    <w:p w14:paraId="1F9DC8DD">
      <w:pPr>
        <w:ind w:firstLine="560" w:firstLineChars="200"/>
        <w:rPr>
          <w:rFonts w:hint="eastAsia" w:ascii="宋体" w:hAnsi="宋体" w:eastAsia="宋体" w:cs="宋体"/>
          <w:sz w:val="28"/>
          <w:szCs w:val="28"/>
        </w:rPr>
      </w:pPr>
      <w:r>
        <w:rPr>
          <w:rFonts w:hint="eastAsia" w:ascii="宋体" w:hAnsi="宋体" w:eastAsia="宋体" w:cs="宋体"/>
          <w:sz w:val="28"/>
          <w:szCs w:val="28"/>
        </w:rPr>
        <w:t>本项目旨在遴选合作供应商</w:t>
      </w:r>
      <w:r>
        <w:rPr>
          <w:rFonts w:hint="eastAsia" w:ascii="宋体" w:hAnsi="宋体" w:eastAsia="宋体" w:cs="宋体"/>
          <w:sz w:val="28"/>
          <w:szCs w:val="28"/>
          <w:lang w:val="en-US" w:eastAsia="zh-CN"/>
        </w:rPr>
        <w:t>或生产企业</w:t>
      </w:r>
      <w:r>
        <w:rPr>
          <w:rFonts w:hint="eastAsia" w:ascii="宋体" w:hAnsi="宋体" w:eastAsia="宋体" w:cs="宋体"/>
          <w:sz w:val="28"/>
          <w:szCs w:val="28"/>
        </w:rPr>
        <w:t>，为</w:t>
      </w:r>
      <w:r>
        <w:rPr>
          <w:rFonts w:hint="eastAsia" w:ascii="宋体" w:hAnsi="宋体" w:eastAsia="宋体" w:cs="宋体"/>
          <w:sz w:val="28"/>
          <w:szCs w:val="28"/>
          <w:lang w:val="en-US" w:eastAsia="zh-CN"/>
        </w:rPr>
        <w:t>我院口腔科</w:t>
      </w:r>
      <w:r>
        <w:rPr>
          <w:rFonts w:hint="eastAsia" w:ascii="宋体" w:hAnsi="宋体" w:eastAsia="宋体" w:cs="宋体"/>
          <w:sz w:val="28"/>
          <w:szCs w:val="28"/>
        </w:rPr>
        <w:t>提供以下专业定制式医疗器械的加工制作服务：</w:t>
      </w:r>
    </w:p>
    <w:p w14:paraId="4058AA17">
      <w:pPr>
        <w:rPr>
          <w:rFonts w:hint="eastAsia" w:ascii="宋体" w:hAnsi="宋体" w:eastAsia="宋体" w:cs="宋体"/>
          <w:sz w:val="28"/>
          <w:szCs w:val="28"/>
        </w:rPr>
      </w:pPr>
      <w:r>
        <w:rPr>
          <w:rFonts w:hint="eastAsia" w:ascii="宋体" w:hAnsi="宋体" w:eastAsia="宋体" w:cs="宋体"/>
          <w:sz w:val="28"/>
          <w:szCs w:val="28"/>
        </w:rPr>
        <w:t>1.  固定义齿类：全瓷冠、烤瓷熔附金属冠桥、嵌体、高嵌体、贴面、种植体上部修复结构等。</w:t>
      </w:r>
    </w:p>
    <w:p w14:paraId="7A4B621B">
      <w:pPr>
        <w:rPr>
          <w:rFonts w:hint="eastAsia" w:ascii="宋体" w:hAnsi="宋体" w:eastAsia="宋体" w:cs="宋体"/>
          <w:sz w:val="28"/>
          <w:szCs w:val="28"/>
        </w:rPr>
      </w:pPr>
      <w:r>
        <w:rPr>
          <w:rFonts w:hint="eastAsia" w:ascii="宋体" w:hAnsi="宋体" w:eastAsia="宋体" w:cs="宋体"/>
          <w:sz w:val="28"/>
          <w:szCs w:val="28"/>
        </w:rPr>
        <w:t>2.  活动义齿类： 全口义齿、局部可摘义齿（含支架、弹性义齿等）。</w:t>
      </w:r>
    </w:p>
    <w:p w14:paraId="1AEA1CB5">
      <w:pPr>
        <w:rPr>
          <w:rFonts w:hint="eastAsia" w:ascii="宋体" w:hAnsi="宋体" w:eastAsia="宋体" w:cs="宋体"/>
          <w:sz w:val="28"/>
          <w:szCs w:val="28"/>
        </w:rPr>
      </w:pPr>
      <w:r>
        <w:rPr>
          <w:rFonts w:hint="eastAsia" w:ascii="宋体" w:hAnsi="宋体" w:eastAsia="宋体" w:cs="宋体"/>
          <w:sz w:val="28"/>
          <w:szCs w:val="28"/>
        </w:rPr>
        <w:t>3.  正畸矫正器类：</w:t>
      </w:r>
    </w:p>
    <w:p w14:paraId="0004969C">
      <w:pPr>
        <w:rPr>
          <w:rFonts w:hint="eastAsia" w:ascii="宋体" w:hAnsi="宋体" w:eastAsia="宋体" w:cs="宋体"/>
          <w:sz w:val="28"/>
          <w:szCs w:val="28"/>
        </w:rPr>
      </w:pPr>
      <w:r>
        <w:rPr>
          <w:rFonts w:hint="eastAsia" w:ascii="宋体" w:hAnsi="宋体" w:eastAsia="宋体" w:cs="宋体"/>
          <w:sz w:val="28"/>
          <w:szCs w:val="28"/>
        </w:rPr>
        <w:t xml:space="preserve">    固定矫正器：个性化托槽、带环、舌侧矫正装置等。</w:t>
      </w:r>
    </w:p>
    <w:p w14:paraId="23C959D4">
      <w:pP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活动矫正器：功能性矫治器（如肌激动器、 Twin-block</w:t>
      </w:r>
      <w:r>
        <w:rPr>
          <w:rFonts w:hint="eastAsia" w:ascii="宋体" w:hAnsi="宋体" w:eastAsia="宋体" w:cs="宋体"/>
          <w:sz w:val="28"/>
          <w:szCs w:val="28"/>
          <w:lang w:val="en-US" w:eastAsia="zh-CN"/>
        </w:rPr>
        <w:t>等</w:t>
      </w:r>
      <w:r>
        <w:rPr>
          <w:rFonts w:hint="eastAsia" w:ascii="宋体" w:hAnsi="宋体" w:eastAsia="宋体" w:cs="宋体"/>
          <w:sz w:val="28"/>
          <w:szCs w:val="28"/>
        </w:rPr>
        <w:t>）、保持器、隐形矫治器膜片压制服务或成品定制等。</w:t>
      </w:r>
    </w:p>
    <w:p w14:paraId="41D5EC83">
      <w:pP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相关附件： 矫治用弹簧、弓丝成型等。</w:t>
      </w:r>
    </w:p>
    <w:p w14:paraId="7DEED18E">
      <w:pPr>
        <w:rPr>
          <w:rFonts w:hint="eastAsia" w:ascii="宋体" w:hAnsi="宋体" w:eastAsia="宋体" w:cs="宋体"/>
          <w:sz w:val="28"/>
          <w:szCs w:val="28"/>
        </w:rPr>
      </w:pPr>
      <w:r>
        <w:rPr>
          <w:rFonts w:hint="eastAsia" w:ascii="宋体" w:hAnsi="宋体" w:eastAsia="宋体" w:cs="宋体"/>
          <w:sz w:val="28"/>
          <w:szCs w:val="28"/>
        </w:rPr>
        <w:t>二、 供应商</w:t>
      </w:r>
      <w:r>
        <w:rPr>
          <w:rFonts w:hint="eastAsia" w:ascii="宋体" w:hAnsi="宋体" w:eastAsia="宋体" w:cs="宋体"/>
          <w:sz w:val="28"/>
          <w:szCs w:val="28"/>
          <w:lang w:val="en-US" w:eastAsia="zh-CN"/>
        </w:rPr>
        <w:t>或生产企业</w:t>
      </w:r>
      <w:r>
        <w:rPr>
          <w:rFonts w:hint="eastAsia" w:ascii="宋体" w:hAnsi="宋体" w:eastAsia="宋体" w:cs="宋体"/>
          <w:sz w:val="28"/>
          <w:szCs w:val="28"/>
        </w:rPr>
        <w:t>资格要求</w:t>
      </w:r>
    </w:p>
    <w:p w14:paraId="00C2449E">
      <w:pPr>
        <w:rPr>
          <w:rFonts w:hint="eastAsia" w:ascii="宋体" w:hAnsi="宋体" w:eastAsia="宋体" w:cs="宋体"/>
          <w:sz w:val="28"/>
          <w:szCs w:val="28"/>
        </w:rPr>
      </w:pPr>
      <w:r>
        <w:rPr>
          <w:rFonts w:hint="eastAsia" w:ascii="宋体" w:hAnsi="宋体" w:eastAsia="宋体" w:cs="宋体"/>
          <w:sz w:val="28"/>
          <w:szCs w:val="28"/>
        </w:rPr>
        <w:t>1.  基本资质：</w:t>
      </w:r>
    </w:p>
    <w:p w14:paraId="149798C4">
      <w:pP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1.1</w:t>
      </w:r>
      <w:r>
        <w:rPr>
          <w:rFonts w:hint="eastAsia" w:ascii="宋体" w:hAnsi="宋体" w:eastAsia="宋体" w:cs="宋体"/>
          <w:sz w:val="28"/>
          <w:szCs w:val="28"/>
        </w:rPr>
        <w:t>具有独立承担民事责任能力的合法企业法人，持有有效的《营业执照》</w:t>
      </w:r>
      <w:r>
        <w:rPr>
          <w:rFonts w:hint="eastAsia" w:ascii="宋体" w:hAnsi="宋体" w:eastAsia="宋体" w:cs="宋体"/>
          <w:sz w:val="28"/>
          <w:szCs w:val="28"/>
          <w:lang w:val="en-US" w:eastAsia="zh-CN"/>
        </w:rPr>
        <w:t>或《生产经营许可证》</w:t>
      </w:r>
      <w:r>
        <w:rPr>
          <w:rFonts w:hint="eastAsia" w:ascii="宋体" w:hAnsi="宋体" w:eastAsia="宋体" w:cs="宋体"/>
          <w:sz w:val="28"/>
          <w:szCs w:val="28"/>
        </w:rPr>
        <w:t>。</w:t>
      </w:r>
    </w:p>
    <w:p w14:paraId="65F75C95">
      <w:pP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1.2</w:t>
      </w:r>
      <w:r>
        <w:rPr>
          <w:rFonts w:hint="eastAsia" w:ascii="宋体" w:hAnsi="宋体" w:eastAsia="宋体" w:cs="宋体"/>
          <w:sz w:val="28"/>
          <w:szCs w:val="28"/>
        </w:rPr>
        <w:t xml:space="preserve"> 持有省级或以上药品监督管理部门核发的《医疗器械生产企业许可证》或备案凭证，且生产范围必须包含“口腔科器械”或“定制式义齿”等相关内容。</w:t>
      </w:r>
    </w:p>
    <w:p w14:paraId="435D0F51">
      <w:pP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1.3 </w:t>
      </w:r>
      <w:r>
        <w:rPr>
          <w:rFonts w:hint="eastAsia" w:ascii="宋体" w:hAnsi="宋体" w:eastAsia="宋体" w:cs="宋体"/>
          <w:sz w:val="28"/>
          <w:szCs w:val="28"/>
        </w:rPr>
        <w:t>义齿类产品须持有《医疗器械产品注册证》或备案凭证。</w:t>
      </w:r>
    </w:p>
    <w:p w14:paraId="7D44EC71">
      <w:pPr>
        <w:rPr>
          <w:rFonts w:hint="eastAsia" w:ascii="宋体" w:hAnsi="宋体" w:eastAsia="宋体" w:cs="宋体"/>
          <w:sz w:val="28"/>
          <w:szCs w:val="28"/>
        </w:rPr>
      </w:pPr>
      <w:r>
        <w:rPr>
          <w:rFonts w:hint="eastAsia" w:ascii="宋体" w:hAnsi="宋体" w:eastAsia="宋体" w:cs="宋体"/>
          <w:sz w:val="28"/>
          <w:szCs w:val="28"/>
        </w:rPr>
        <w:t>2.  技术与质量</w:t>
      </w:r>
      <w:r>
        <w:rPr>
          <w:rFonts w:hint="eastAsia" w:ascii="宋体" w:hAnsi="宋体" w:eastAsia="宋体" w:cs="宋体"/>
          <w:sz w:val="28"/>
          <w:szCs w:val="28"/>
          <w:lang w:val="en-US" w:eastAsia="zh-CN"/>
        </w:rPr>
        <w:t>控制</w:t>
      </w:r>
      <w:r>
        <w:rPr>
          <w:rFonts w:hint="eastAsia" w:ascii="宋体" w:hAnsi="宋体" w:eastAsia="宋体" w:cs="宋体"/>
          <w:sz w:val="28"/>
          <w:szCs w:val="28"/>
        </w:rPr>
        <w:t>：</w:t>
      </w:r>
    </w:p>
    <w:p w14:paraId="60642D7F">
      <w:pPr>
        <w:rPr>
          <w:rFonts w:hint="eastAsia" w:ascii="宋体" w:hAnsi="宋体" w:eastAsia="宋体" w:cs="宋体"/>
          <w:sz w:val="28"/>
          <w:szCs w:val="28"/>
        </w:rPr>
      </w:pPr>
      <w:r>
        <w:rPr>
          <w:rFonts w:hint="eastAsia" w:ascii="宋体" w:hAnsi="宋体" w:eastAsia="宋体" w:cs="宋体"/>
          <w:sz w:val="28"/>
          <w:szCs w:val="28"/>
        </w:rPr>
        <w:t xml:space="preserve">     拥有与生产规模相适应的专业技术人员（如口腔修复技师、正畸技师）、生产场地、设备及质量管理体系。具备完善的质量追溯系统，确保产品从接单、生产到交付全程可追溯。</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鼓励采用数字化技术（如CAD/CAM设计制作、3D打印），具备数字化接单与生产能力者优先。</w:t>
      </w:r>
    </w:p>
    <w:p w14:paraId="3BE315E7">
      <w:pPr>
        <w:rPr>
          <w:rFonts w:hint="eastAsia" w:ascii="宋体" w:hAnsi="宋体" w:eastAsia="宋体" w:cs="宋体"/>
          <w:sz w:val="28"/>
          <w:szCs w:val="28"/>
        </w:rPr>
      </w:pPr>
      <w:r>
        <w:rPr>
          <w:rFonts w:hint="eastAsia" w:ascii="宋体" w:hAnsi="宋体" w:eastAsia="宋体" w:cs="宋体"/>
          <w:sz w:val="28"/>
          <w:szCs w:val="28"/>
        </w:rPr>
        <w:t>3.  信誉与经验：</w:t>
      </w:r>
    </w:p>
    <w:p w14:paraId="3BC0E787">
      <w:pPr>
        <w:rPr>
          <w:rFonts w:hint="eastAsia" w:ascii="宋体" w:hAnsi="宋体" w:eastAsia="宋体" w:cs="宋体"/>
          <w:sz w:val="28"/>
          <w:szCs w:val="28"/>
        </w:rPr>
      </w:pPr>
      <w:r>
        <w:rPr>
          <w:rFonts w:hint="eastAsia" w:ascii="宋体" w:hAnsi="宋体" w:eastAsia="宋体" w:cs="宋体"/>
          <w:sz w:val="28"/>
          <w:szCs w:val="28"/>
        </w:rPr>
        <w:t xml:space="preserve">   商业信誉良好，近三年内在经营活动中无重大违法、违规记录，未发生重大质量或安全事故。具备为同类医疗机构提供稳定服务经验者优先。</w:t>
      </w:r>
    </w:p>
    <w:p w14:paraId="188051E2">
      <w:pPr>
        <w:rPr>
          <w:rFonts w:hint="eastAsia" w:ascii="宋体" w:hAnsi="宋体" w:eastAsia="宋体" w:cs="宋体"/>
          <w:sz w:val="28"/>
          <w:szCs w:val="28"/>
        </w:rPr>
      </w:pPr>
      <w:r>
        <w:rPr>
          <w:rFonts w:hint="eastAsia" w:ascii="宋体" w:hAnsi="宋体" w:eastAsia="宋体" w:cs="宋体"/>
          <w:sz w:val="28"/>
          <w:szCs w:val="28"/>
        </w:rPr>
        <w:t>4.  售后服务：能提供及时、有效的售后技术支持，包括但不限于返工、调整、问题咨询等。</w:t>
      </w:r>
    </w:p>
    <w:p w14:paraId="13494E77">
      <w:pPr>
        <w:rPr>
          <w:rFonts w:hint="eastAsia" w:ascii="宋体" w:hAnsi="宋体" w:eastAsia="宋体" w:cs="宋体"/>
          <w:sz w:val="28"/>
          <w:szCs w:val="28"/>
        </w:rPr>
      </w:pPr>
      <w:r>
        <w:rPr>
          <w:rFonts w:hint="eastAsia" w:ascii="宋体" w:hAnsi="宋体" w:eastAsia="宋体" w:cs="宋体"/>
          <w:sz w:val="28"/>
          <w:szCs w:val="28"/>
        </w:rPr>
        <w:t>三、 申报材料要求</w:t>
      </w:r>
    </w:p>
    <w:p w14:paraId="612DA3B5">
      <w:pPr>
        <w:rPr>
          <w:rFonts w:hint="eastAsia" w:ascii="宋体" w:hAnsi="宋体" w:eastAsia="宋体" w:cs="宋体"/>
          <w:sz w:val="28"/>
          <w:szCs w:val="28"/>
        </w:rPr>
      </w:pPr>
      <w:r>
        <w:rPr>
          <w:rFonts w:hint="eastAsia" w:ascii="宋体" w:hAnsi="宋体" w:eastAsia="宋体" w:cs="宋体"/>
          <w:sz w:val="28"/>
          <w:szCs w:val="28"/>
        </w:rPr>
        <w:t>申报方须按顺序提交以下材料（加盖公章），所有资料需真实有效：</w:t>
      </w:r>
    </w:p>
    <w:p w14:paraId="1E7F493B">
      <w:pPr>
        <w:rPr>
          <w:rFonts w:hint="eastAsia" w:ascii="宋体" w:hAnsi="宋体" w:eastAsia="宋体" w:cs="宋体"/>
          <w:sz w:val="28"/>
          <w:szCs w:val="28"/>
        </w:rPr>
      </w:pPr>
      <w:r>
        <w:rPr>
          <w:rFonts w:hint="eastAsia" w:ascii="宋体" w:hAnsi="宋体" w:eastAsia="宋体" w:cs="宋体"/>
          <w:sz w:val="28"/>
          <w:szCs w:val="28"/>
        </w:rPr>
        <w:t>1.企业法人营业执照副本复印件。</w:t>
      </w:r>
    </w:p>
    <w:p w14:paraId="64EF927C">
      <w:pPr>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《医疗器械生产企业许可证》或备案凭证、产品注册证复印件。</w:t>
      </w:r>
    </w:p>
    <w:p w14:paraId="32E37D44">
      <w:pPr>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法定代表人身份证明复印件；如委托代理人，需提供授权委托书及代理人身份证复印件。</w:t>
      </w:r>
    </w:p>
    <w:p w14:paraId="3498D55A">
      <w:pPr>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主要技术人员资质证书及设备清单。</w:t>
      </w:r>
    </w:p>
    <w:p w14:paraId="3FCB5972">
      <w:pPr>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质量管理体系文件摘要或相关认证证书（如ISO 13485）。</w:t>
      </w:r>
    </w:p>
    <w:p w14:paraId="68B8F5C7">
      <w:pPr>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近两年主要客户服务案例及业绩证明。</w:t>
      </w:r>
    </w:p>
    <w:p w14:paraId="51F41069">
      <w:pPr>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服务方案：包括生产周期、价格体系（或报价原则）、质量保证措施、物流配送、售后服务承诺等。</w:t>
      </w:r>
    </w:p>
    <w:p w14:paraId="493A6A27">
      <w:pPr>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诚信声明及无重大违法记录承诺书。</w:t>
      </w:r>
    </w:p>
    <w:p w14:paraId="0AB8BD90">
      <w:pPr>
        <w:pStyle w:val="2"/>
        <w:keepNext w:val="0"/>
        <w:keepLines w:val="0"/>
        <w:pageBreakBefore w:val="0"/>
        <w:widowControl w:val="0"/>
        <w:kinsoku/>
        <w:wordWrap/>
        <w:overflowPunct/>
        <w:topLinePunct w:val="0"/>
        <w:autoSpaceDE/>
        <w:autoSpaceDN/>
        <w:bidi w:val="0"/>
        <w:adjustRightInd/>
        <w:spacing w:before="63" w:beforeLines="20" w:after="63" w:afterLines="20" w:line="500" w:lineRule="exact"/>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 调研方式：线下推荐</w:t>
      </w:r>
    </w:p>
    <w:p w14:paraId="6956360F">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0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五、报名时间：2026年1月4日至2025年1月9日17:00</w:t>
      </w:r>
    </w:p>
    <w:p w14:paraId="592BA5FC">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00" w:lineRule="exact"/>
        <w:ind w:left="0" w:leftChars="0" w:firstLine="0" w:firstLineChars="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六、推荐时间、地点：待定</w:t>
      </w:r>
    </w:p>
    <w:p w14:paraId="1C3F236E">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0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七、其他要求：</w:t>
      </w:r>
      <w:bookmarkStart w:id="0" w:name="_GoBack"/>
      <w:bookmarkEnd w:id="0"/>
    </w:p>
    <w:p w14:paraId="2ECFFE57">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00" w:lineRule="exact"/>
        <w:ind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请各参与调研的供应商或生产厂家将调研报名资料按顺序排列成册并编写目录及页码，格式自拟。在2025年1月9日17:00点前接收到电子版资料视为提交成功，逾期不再接收提交。另纸质版报名资料盖公章后，请胶装后邮寄至我院。</w:t>
      </w:r>
    </w:p>
    <w:p w14:paraId="34FF55F3">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邮箱：</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"mailto:158740689@qq.com"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1129750739@qq.com</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（备注来件公司全称及联系人电话）</w:t>
      </w:r>
    </w:p>
    <w:p w14:paraId="7F3CB702">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ind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地址：彭水苗族土家族自治县人民医院医学装备科</w:t>
      </w:r>
    </w:p>
    <w:p w14:paraId="4D5E6AAD">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联系人：周老师 18716445424</w:t>
      </w:r>
    </w:p>
    <w:p w14:paraId="1562234D">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ind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注：电子档(可复制word版)、盖公章纸质件各一份，两者内容必须一致。若未按规定要求内容提交报名资料视作无效报名资料。</w:t>
      </w:r>
    </w:p>
    <w:p w14:paraId="1689C68F">
      <w:pPr>
        <w:pStyle w:val="2"/>
        <w:keepNext w:val="0"/>
        <w:keepLines w:val="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kern w:val="2"/>
          <w:sz w:val="28"/>
          <w:szCs w:val="28"/>
          <w:lang w:val="en-US" w:eastAsia="zh-CN" w:bidi="ar-SA"/>
        </w:rPr>
      </w:pPr>
    </w:p>
    <w:p w14:paraId="07712EEB">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ind w:firstLine="560" w:firstLineChars="200"/>
        <w:jc w:val="righ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彭水苗族土家族自治县人民医院</w:t>
      </w:r>
    </w:p>
    <w:p w14:paraId="138B0962">
      <w:pPr>
        <w:keepNext w:val="0"/>
        <w:keepLines w:val="0"/>
        <w:pageBreakBefore w:val="0"/>
        <w:widowControl w:val="0"/>
        <w:kinsoku/>
        <w:wordWrap/>
        <w:overflowPunct/>
        <w:topLinePunct w:val="0"/>
        <w:autoSpaceDE/>
        <w:autoSpaceDN/>
        <w:bidi w:val="0"/>
        <w:adjustRightInd/>
        <w:snapToGrid/>
        <w:spacing w:before="63" w:beforeLines="20" w:after="63" w:afterLines="20" w:line="500" w:lineRule="exact"/>
        <w:ind w:firstLine="560" w:firstLineChars="200"/>
        <w:jc w:val="righ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2026年1月4日</w:t>
      </w:r>
    </w:p>
    <w:p w14:paraId="4910E0BE">
      <w:pPr>
        <w:rPr>
          <w:rFonts w:hint="eastAsia" w:ascii="宋体" w:hAnsi="宋体" w:eastAsia="宋体" w:cs="宋体"/>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A5CF5"/>
    <w:rsid w:val="045D7CBC"/>
    <w:rsid w:val="074F4C51"/>
    <w:rsid w:val="0E8C4A31"/>
    <w:rsid w:val="20925D13"/>
    <w:rsid w:val="2F8A57DD"/>
    <w:rsid w:val="3FA90433"/>
    <w:rsid w:val="48362D3C"/>
    <w:rsid w:val="4A841E3D"/>
    <w:rsid w:val="4B895879"/>
    <w:rsid w:val="58354DBE"/>
    <w:rsid w:val="5D9F097F"/>
    <w:rsid w:val="6866661F"/>
    <w:rsid w:val="727A268D"/>
    <w:rsid w:val="7AB43110"/>
    <w:rsid w:val="7BF85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1261</Words>
  <Characters>1354</Characters>
  <Lines>0</Lines>
  <Paragraphs>0</Paragraphs>
  <TotalTime>28</TotalTime>
  <ScaleCrop>false</ScaleCrop>
  <LinksUpToDate>false</LinksUpToDate>
  <CharactersWithSpaces>1410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2025-12-30T01:10:00Z</dcterms:created>
  <dc:creator>Administrator</dc:creator>
  <cp:lastModifiedBy>吴国静</cp:lastModifiedBy>
  <dcterms:modified xsi:type="dcterms:W3CDTF">2026-01-04T03:05:31Z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eyJoZGlkIjoiOTU0MGE1NTQxZGY4NGRlNTIwMWQ0NWE0OGJjNDhiZWQiLCJ1c2VySWQiOiIxNjIyODYxMDIyIn0=</vt:lpwstr>
  </property>
  <property fmtid="{D5CDD505-2E9C-101B-9397-08002B2CF9AE}" pid="4" name="ICV">
    <vt:lpwstr>38B55D905CCD478CBE482BDE1E4B8EF8_12</vt:lpwstr>
  </property>
</Properties>
</file>