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120DB6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重庆市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fldChar w:fldCharType="begin"/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instrText xml:space="preserve">ADDIN CNKISM.UserStyle</w:instrTex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fldChar w:fldCharType="separate"/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fldChar w:fldCharType="end"/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合川区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第二人民医院</w:t>
      </w:r>
    </w:p>
    <w:p w14:paraId="1992C779"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DSA室（数字减影血管造影室）装修设计价格信息征集</w:t>
      </w:r>
    </w:p>
    <w:p w14:paraId="42B5F81F">
      <w:pPr>
        <w:pStyle w:val="4"/>
        <w:spacing w:before="0" w:after="0" w:line="578" w:lineRule="exact"/>
        <w:ind w:firstLine="320" w:firstLineChars="100"/>
        <w:rPr>
          <w:rFonts w:ascii="方正黑体_GBK" w:hAnsi="方正黑体_GBK" w:eastAsia="方正黑体_GBK" w:cs="方正黑体_GBK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方正黑体_GBK" w:eastAsia="方正黑体_GBK" w:cs="方正黑体_GBK"/>
          <w:b w:val="0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一、询价采购内容</w:t>
      </w:r>
    </w:p>
    <w:tbl>
      <w:tblPr>
        <w:tblStyle w:val="5"/>
        <w:tblpPr w:leftFromText="180" w:rightFromText="180" w:vertAnchor="text" w:horzAnchor="page" w:tblpX="927" w:tblpY="328"/>
        <w:tblOverlap w:val="never"/>
        <w:tblW w:w="97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00"/>
        <w:gridCol w:w="2655"/>
        <w:gridCol w:w="1928"/>
        <w:gridCol w:w="1912"/>
      </w:tblGrid>
      <w:tr w14:paraId="3435AE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</w:trPr>
        <w:tc>
          <w:tcPr>
            <w:tcW w:w="33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FC52DA6">
            <w:pPr>
              <w:widowControl/>
              <w:spacing w:line="578" w:lineRule="exact"/>
              <w:jc w:val="center"/>
              <w:rPr>
                <w:rFonts w:ascii="方正仿宋_GBK" w:hAnsi="方正仿宋_GBK" w:eastAsia="方正仿宋_GBK" w:cs="方正仿宋_GBK"/>
                <w:color w:val="000000" w:themeColor="text1"/>
                <w:kern w:val="0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8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26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77B442F">
            <w:pPr>
              <w:widowControl/>
              <w:spacing w:line="578" w:lineRule="exact"/>
              <w:jc w:val="center"/>
              <w:rPr>
                <w:rFonts w:ascii="方正仿宋_GBK" w:hAnsi="方正仿宋_GBK" w:eastAsia="方正仿宋_GBK" w:cs="方正仿宋_GBK"/>
                <w:color w:val="000000" w:themeColor="text1"/>
                <w:kern w:val="0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8"/>
                <w14:textFill>
                  <w14:solidFill>
                    <w14:schemeClr w14:val="tx1"/>
                  </w14:solidFill>
                </w14:textFill>
              </w:rPr>
              <w:t>采购预算金额（元）</w:t>
            </w: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E6E4EBD">
            <w:pPr>
              <w:spacing w:line="578" w:lineRule="exact"/>
              <w:jc w:val="center"/>
              <w:rPr>
                <w:rFonts w:ascii="方正仿宋_GBK" w:hAnsi="方正仿宋_GBK" w:eastAsia="方正仿宋_GBK" w:cs="方正仿宋_GBK"/>
                <w:color w:val="000000" w:themeColor="text1"/>
                <w:kern w:val="0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8"/>
                <w14:textFill>
                  <w14:solidFill>
                    <w14:schemeClr w14:val="tx1"/>
                  </w14:solidFill>
                </w14:textFill>
              </w:rPr>
              <w:t>资金来源</w:t>
            </w: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1DCAAB5">
            <w:pPr>
              <w:spacing w:line="578" w:lineRule="exact"/>
              <w:jc w:val="center"/>
              <w:rPr>
                <w:rFonts w:ascii="方正仿宋_GBK" w:hAnsi="方正仿宋_GBK" w:eastAsia="方正仿宋_GBK" w:cs="方正仿宋_GBK"/>
                <w:color w:val="000000" w:themeColor="text1"/>
                <w:kern w:val="0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8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 w14:paraId="12A13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</w:trPr>
        <w:tc>
          <w:tcPr>
            <w:tcW w:w="330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676B8D31">
            <w:pPr>
              <w:widowControl/>
              <w:spacing w:line="400" w:lineRule="exact"/>
              <w:ind w:left="0" w:leftChars="0" w:firstLine="0" w:firstLineChars="0"/>
              <w:rPr>
                <w:rFonts w:ascii="方正仿宋_GBK" w:hAnsi="方正仿宋_GBK" w:eastAsia="方正仿宋_GBK" w:cs="方正仿宋_GBK"/>
                <w:color w:val="000000" w:themeColor="text1"/>
                <w:kern w:val="0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8"/>
                <w14:textFill>
                  <w14:solidFill>
                    <w14:schemeClr w14:val="tx1"/>
                  </w14:solidFill>
                </w14:textFill>
              </w:rPr>
              <w:t>DSA室（数字减影血管造影室）装修设计</w:t>
            </w:r>
          </w:p>
        </w:tc>
        <w:tc>
          <w:tcPr>
            <w:tcW w:w="26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1A5B8707">
            <w:pPr>
              <w:widowControl/>
              <w:spacing w:line="578" w:lineRule="exact"/>
              <w:jc w:val="center"/>
              <w:rPr>
                <w:rFonts w:ascii="方正仿宋_GBK" w:hAnsi="方正仿宋_GBK" w:eastAsia="方正仿宋_GBK" w:cs="方正仿宋_GBK"/>
                <w:color w:val="000000" w:themeColor="text1"/>
                <w:kern w:val="0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2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28E29C6">
            <w:pPr>
              <w:spacing w:line="578" w:lineRule="exact"/>
              <w:jc w:val="center"/>
              <w:rPr>
                <w:rFonts w:ascii="方正仿宋_GBK" w:hAnsi="方正仿宋_GBK" w:eastAsia="方正仿宋_GBK" w:cs="方正仿宋_GBK"/>
                <w:b/>
                <w:color w:val="000000" w:themeColor="text1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Cs w:val="28"/>
                <w14:textFill>
                  <w14:solidFill>
                    <w14:schemeClr w14:val="tx1"/>
                  </w14:solidFill>
                </w14:textFill>
              </w:rPr>
              <w:t>自筹资金</w:t>
            </w:r>
          </w:p>
        </w:tc>
        <w:tc>
          <w:tcPr>
            <w:tcW w:w="19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D5412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left"/>
              <w:textAlignment w:val="auto"/>
              <w:rPr>
                <w:rFonts w:hint="default" w:ascii="方正仿宋_GBK" w:hAnsi="方正仿宋_GBK" w:eastAsia="方正仿宋_GBK" w:cs="方正仿宋_GBK"/>
                <w:b/>
                <w:color w:val="000000" w:themeColor="text1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请</w:t>
            </w:r>
            <w:r>
              <w:rPr>
                <w:rFonts w:hint="eastAsia" w:ascii="方正仿宋_GBK" w:hAnsi="方正仿宋_GBK" w:eastAsia="方正仿宋_GBK" w:cs="方正仿宋_GBK"/>
                <w:color w:val="000000" w:themeColor="text1"/>
                <w:kern w:val="0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有意向的供应商自行到现场勘察，费用自理。</w:t>
            </w:r>
          </w:p>
        </w:tc>
      </w:tr>
    </w:tbl>
    <w:p w14:paraId="28EF009C">
      <w:pPr>
        <w:widowControl w:val="0"/>
        <w:ind w:firstLine="640" w:firstLineChars="200"/>
        <w:jc w:val="both"/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</w:pPr>
    </w:p>
    <w:p w14:paraId="708113DE">
      <w:pPr>
        <w:widowControl w:val="0"/>
        <w:ind w:firstLine="640" w:firstLineChars="200"/>
        <w:jc w:val="both"/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</w:pP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公司名称：</w:t>
      </w:r>
    </w:p>
    <w:p w14:paraId="6B4B6949">
      <w:pPr>
        <w:widowControl w:val="0"/>
        <w:ind w:firstLine="640" w:firstLineChars="200"/>
        <w:jc w:val="both"/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</w:pP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联系电话：</w:t>
      </w:r>
      <w:bookmarkStart w:id="0" w:name="_GoBack"/>
      <w:bookmarkEnd w:id="0"/>
    </w:p>
    <w:p w14:paraId="17765020">
      <w:pPr>
        <w:widowControl w:val="0"/>
        <w:ind w:firstLine="640" w:firstLineChars="200"/>
        <w:jc w:val="both"/>
        <w:rPr>
          <w:rFonts w:hint="eastAsia" w:ascii="方正黑体_GBK" w:hAnsi="黑体" w:eastAsia="方正黑体_GBK" w:cs="黑体"/>
          <w:kern w:val="2"/>
          <w:sz w:val="28"/>
          <w:szCs w:val="28"/>
        </w:rPr>
      </w:pP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联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系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人：</w:t>
      </w:r>
    </w:p>
    <w:p w14:paraId="32A72122">
      <w:pPr>
        <w:widowControl w:val="0"/>
        <w:ind w:firstLine="640" w:firstLineChars="200"/>
        <w:jc w:val="both"/>
        <w:rPr>
          <w:rFonts w:ascii="方正黑体_GBK" w:hAnsi="黑体" w:eastAsia="方正黑体_GBK" w:cs="黑体"/>
          <w:kern w:val="2"/>
          <w:sz w:val="32"/>
          <w:szCs w:val="32"/>
        </w:rPr>
      </w:pPr>
      <w:r>
        <w:rPr>
          <w:rFonts w:hint="eastAsia" w:ascii="方正黑体_GBK" w:hAnsi="黑体" w:eastAsia="方正黑体_GBK" w:cs="黑体"/>
          <w:kern w:val="2"/>
          <w:sz w:val="32"/>
          <w:szCs w:val="32"/>
        </w:rPr>
        <w:t>二、信息征集时间及征集方式</w:t>
      </w:r>
    </w:p>
    <w:p w14:paraId="12809325">
      <w:pPr>
        <w:widowControl w:val="0"/>
        <w:ind w:firstLine="640" w:firstLineChars="200"/>
        <w:jc w:val="both"/>
        <w:rPr>
          <w:rFonts w:hint="default" w:ascii="方正仿宋_GBK" w:hAnsi="Calibri" w:eastAsia="方正仿宋_GBK" w:cs="黑体"/>
          <w:kern w:val="2"/>
          <w:sz w:val="32"/>
          <w:szCs w:val="32"/>
          <w:lang w:val="en-US" w:eastAsia="zh-CN"/>
        </w:rPr>
      </w:pP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即日起至202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>5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年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>09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月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 xml:space="preserve">30 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日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>18:00时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前，潜在供应商须将上述资料电子件发送至邮箱</w:t>
      </w:r>
      <w:r>
        <w:rPr>
          <w:rFonts w:hint="eastAsia" w:ascii="方正仿宋_GBK" w:hAnsi="Calibri" w:eastAsia="方正仿宋_GBK" w:cs="黑体"/>
          <w:color w:val="FF0000"/>
          <w:kern w:val="2"/>
          <w:sz w:val="32"/>
          <w:szCs w:val="32"/>
          <w:u w:val="single"/>
          <w:lang w:val="en-US" w:eastAsia="zh-CN"/>
        </w:rPr>
        <w:t>1228059936</w:t>
      </w:r>
      <w:r>
        <w:rPr>
          <w:rFonts w:ascii="方正仿宋_GBK" w:hAnsi="Calibri" w:eastAsia="方正仿宋_GBK" w:cs="黑体"/>
          <w:color w:val="FF0000"/>
          <w:kern w:val="2"/>
          <w:sz w:val="32"/>
          <w:szCs w:val="32"/>
          <w:u w:val="single"/>
        </w:rPr>
        <w:t>@qq.com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，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并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将纸质资料(盖鲜章)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寄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至合川区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第二人民医院装备科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(地址：重庆市合川区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汇兴西路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val="en-US" w:eastAsia="zh-CN"/>
        </w:rPr>
        <w:t>197号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)，逾期不予受理。业务咨询：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>冯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老师，联系电话：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>13132378668</w:t>
      </w:r>
    </w:p>
    <w:p w14:paraId="2F7DFABF">
      <w:pPr>
        <w:widowControl w:val="0"/>
        <w:ind w:firstLine="4041" w:firstLineChars="1263"/>
        <w:jc w:val="both"/>
        <w:rPr>
          <w:rFonts w:ascii="方正仿宋_GBK" w:hAnsi="Calibri" w:eastAsia="方正仿宋_GBK" w:cs="黑体"/>
          <w:kern w:val="2"/>
          <w:sz w:val="32"/>
          <w:szCs w:val="32"/>
        </w:rPr>
      </w:pP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重庆市合川区</w:t>
      </w:r>
      <w:r>
        <w:rPr>
          <w:rFonts w:hint="eastAsia" w:ascii="方正仿宋_GBK" w:hAnsi="Calibri" w:eastAsia="方正仿宋_GBK" w:cs="黑体"/>
          <w:kern w:val="2"/>
          <w:sz w:val="32"/>
          <w:szCs w:val="32"/>
          <w:lang w:eastAsia="zh-CN"/>
        </w:rPr>
        <w:t>第二人民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医院</w:t>
      </w:r>
    </w:p>
    <w:p w14:paraId="40557884">
      <w:pPr>
        <w:spacing w:line="360" w:lineRule="auto"/>
        <w:ind w:left="937" w:leftChars="426" w:firstLine="0"/>
        <w:jc w:val="center"/>
        <w:rPr>
          <w:rFonts w:hint="eastAsia" w:ascii="方正仿宋_GBK" w:hAnsi="Calibri" w:eastAsia="方正仿宋_GBK" w:cs="黑体"/>
          <w:kern w:val="2"/>
          <w:sz w:val="28"/>
          <w:szCs w:val="28"/>
        </w:rPr>
      </w:pPr>
      <w:r>
        <w:rPr>
          <w:rFonts w:hint="eastAsia" w:ascii="方正仿宋_GBK" w:hAnsi="Calibri" w:eastAsia="方正仿宋_GBK" w:cs="黑体"/>
          <w:kern w:val="2"/>
          <w:sz w:val="32"/>
          <w:szCs w:val="32"/>
        </w:rPr>
        <w:t xml:space="preserve">                   202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>5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年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 xml:space="preserve">09 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月</w:t>
      </w:r>
      <w:r>
        <w:rPr>
          <w:rFonts w:hint="eastAsia" w:ascii="方正仿宋_GBK" w:eastAsia="方正仿宋_GBK" w:cs="黑体"/>
          <w:kern w:val="2"/>
          <w:sz w:val="32"/>
          <w:szCs w:val="32"/>
          <w:lang w:val="en-US" w:eastAsia="zh-CN"/>
        </w:rPr>
        <w:t>22</w:t>
      </w:r>
      <w:r>
        <w:rPr>
          <w:rFonts w:hint="eastAsia" w:ascii="方正仿宋_GBK" w:hAnsi="Calibri" w:eastAsia="方正仿宋_GBK" w:cs="黑体"/>
          <w:kern w:val="2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yYjE0M2QzYTZmOWRiOGE4NGRkMDFmMWQ5OGM2M2QifQ=="/>
  </w:docVars>
  <w:rsids>
    <w:rsidRoot w:val="00000000"/>
    <w:rsid w:val="008B2C58"/>
    <w:rsid w:val="01E94002"/>
    <w:rsid w:val="0BF46ED4"/>
    <w:rsid w:val="10052964"/>
    <w:rsid w:val="10DB2EA5"/>
    <w:rsid w:val="11015CAA"/>
    <w:rsid w:val="1B24133A"/>
    <w:rsid w:val="28AA7A1E"/>
    <w:rsid w:val="316B6577"/>
    <w:rsid w:val="48546DB6"/>
    <w:rsid w:val="6BA172F1"/>
    <w:rsid w:val="6E095A12"/>
    <w:rsid w:val="7B494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ind w:firstLine="360"/>
    </w:pPr>
    <w:rPr>
      <w:rFonts w:ascii="Calibri" w:hAnsi="Calibri" w:eastAsia="宋体" w:cs="宋体"/>
      <w:sz w:val="2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snapToGrid w:val="0"/>
      <w:spacing w:line="360" w:lineRule="atLeast"/>
      <w:outlineLvl w:val="0"/>
    </w:pPr>
    <w:rPr>
      <w:rFonts w:ascii="宋体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228</Words>
  <Characters>274</Characters>
  <Paragraphs>27</Paragraphs>
  <TotalTime>4</TotalTime>
  <ScaleCrop>false</ScaleCrop>
  <LinksUpToDate>false</LinksUpToDate>
  <CharactersWithSpaces>297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2021-11-15T07:10:00Z</dcterms:created>
  <dc:creator>Admin</dc:creator>
  <cp:lastModifiedBy>黄彦</cp:lastModifiedBy>
  <cp:lastPrinted>2021-11-15T10:33:00Z</cp:lastPrinted>
  <dcterms:modified xsi:type="dcterms:W3CDTF">2025-09-22T01:47:27Z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643E1D93DD3E47BF83A20B5B1E0A0A9A</vt:lpwstr>
  </property>
  <property fmtid="{D5CDD505-2E9C-101B-9397-08002B2CF9AE}" pid="4" name="KSOTemplateDocerSaveRecord">
    <vt:lpwstr>eyJoZGlkIjoiODdmZDgwNWQzOWIzN2YxMmEwNjRiYTdiNDhiYTQzYjgiLCJ1c2VySWQiOiI3MTgzMTUxMjAifQ==</vt:lpwstr>
  </property>
</Properties>
</file>