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C6A2D0">
      <w:pPr>
        <w:keepNext w:val="0"/>
        <w:keepLines w:val="0"/>
        <w:pageBreakBefore w:val="0"/>
        <w:widowControl w:val="0"/>
        <w:tabs>
          <w:tab w:val="left" w:pos="2685"/>
          <w:tab w:val="left" w:pos="6015"/>
          <w:tab w:val="left" w:pos="7540"/>
          <w:tab w:val="left" w:pos="8320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400" w:lineRule="exact"/>
        <w:ind w:firstLine="720" w:firstLineChars="20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caps w:val="0"/>
          <w:color w:val="auto"/>
          <w:kern w:val="2"/>
          <w:sz w:val="36"/>
          <w:szCs w:val="36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aps w:val="0"/>
          <w:color w:val="auto"/>
          <w:kern w:val="2"/>
          <w:sz w:val="36"/>
          <w:szCs w:val="36"/>
          <w:lang w:val="en-US" w:eastAsia="zh-CN" w:bidi="ar-SA"/>
        </w:rPr>
        <w:t>广州中医药大学第一附属医院重庆医院</w:t>
      </w:r>
    </w:p>
    <w:p w14:paraId="0DA0F0FE">
      <w:pPr>
        <w:keepNext w:val="0"/>
        <w:keepLines w:val="0"/>
        <w:pageBreakBefore w:val="0"/>
        <w:widowControl w:val="0"/>
        <w:tabs>
          <w:tab w:val="left" w:pos="2685"/>
          <w:tab w:val="left" w:pos="6015"/>
          <w:tab w:val="left" w:pos="7540"/>
          <w:tab w:val="left" w:pos="8320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400" w:lineRule="exact"/>
        <w:ind w:firstLine="720" w:firstLineChars="20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snapToGrid w:val="0"/>
          <w:color w:val="auto"/>
          <w:kern w:val="0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aps w:val="0"/>
          <w:color w:val="auto"/>
          <w:kern w:val="2"/>
          <w:sz w:val="36"/>
          <w:szCs w:val="36"/>
          <w:lang w:val="en-US" w:eastAsia="zh-CN" w:bidi="ar-SA"/>
        </w:rPr>
        <w:t>（重庆市北碚区中医院）病房改造及能力提升项目设计</w:t>
      </w:r>
      <w:r>
        <w:rPr>
          <w:rFonts w:hint="eastAsia" w:ascii="方正小标宋_GBK" w:hAnsi="方正小标宋_GBK" w:eastAsia="方正小标宋_GBK" w:cs="方正小标宋_GBK"/>
          <w:b w:val="0"/>
          <w:bCs/>
          <w:snapToGrid w:val="0"/>
          <w:color w:val="auto"/>
          <w:kern w:val="0"/>
          <w:sz w:val="36"/>
          <w:szCs w:val="36"/>
          <w:lang w:val="en-US" w:eastAsia="zh-CN"/>
        </w:rPr>
        <w:t>市场调查公告</w:t>
      </w:r>
    </w:p>
    <w:p w14:paraId="7E766D35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仿宋" w:hAnsi="仿宋" w:eastAsia="仿宋" w:cs="仿宋"/>
          <w:b w:val="0"/>
          <w:bCs/>
          <w:snapToGrid w:val="0"/>
          <w:color w:val="auto"/>
          <w:kern w:val="0"/>
          <w:sz w:val="30"/>
          <w:szCs w:val="30"/>
          <w:lang w:val="en-US" w:eastAsia="zh-CN"/>
        </w:rPr>
      </w:pPr>
    </w:p>
    <w:p w14:paraId="3AA4D300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00" w:firstLineChars="200"/>
        <w:textAlignment w:val="auto"/>
        <w:rPr>
          <w:rFonts w:hint="eastAsia" w:ascii="仿宋" w:hAnsi="仿宋" w:eastAsia="仿宋" w:cs="仿宋"/>
          <w:b w:val="0"/>
          <w:bCs/>
          <w:color w:val="auto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/>
          <w:color w:val="auto"/>
          <w:kern w:val="2"/>
          <w:sz w:val="30"/>
          <w:szCs w:val="30"/>
          <w:lang w:val="en-US" w:eastAsia="zh-CN" w:bidi="ar-SA"/>
        </w:rPr>
        <w:t>医院拟开展病房改造及能力提升项目设计，为详细了解项目相关信息，现面向社会开展设计需求调查，请有意愿且具有合格资质、良好信誉和售后服务能力的设计单位积极参与。具体情况如下：</w:t>
      </w:r>
    </w:p>
    <w:p w14:paraId="28B6D820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685"/>
          <w:tab w:val="left" w:pos="6015"/>
          <w:tab w:val="left" w:pos="7540"/>
          <w:tab w:val="left" w:pos="8320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400" w:lineRule="exact"/>
        <w:ind w:firstLine="602" w:firstLineChars="200"/>
        <w:textAlignment w:val="auto"/>
        <w:rPr>
          <w:rFonts w:hint="eastAsia" w:ascii="仿宋" w:hAnsi="仿宋" w:eastAsia="仿宋" w:cs="仿宋"/>
          <w:b/>
          <w:bCs w:val="0"/>
          <w:snapToGrid w:val="0"/>
          <w:color w:val="auto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napToGrid w:val="0"/>
          <w:color w:val="auto"/>
          <w:kern w:val="0"/>
          <w:sz w:val="30"/>
          <w:szCs w:val="30"/>
          <w:lang w:val="en-US" w:eastAsia="zh-CN"/>
        </w:rPr>
        <w:t>一、项目情况</w:t>
      </w:r>
    </w:p>
    <w:p w14:paraId="70570103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685"/>
          <w:tab w:val="left" w:pos="6015"/>
          <w:tab w:val="left" w:pos="7540"/>
          <w:tab w:val="left" w:pos="8320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400" w:lineRule="exact"/>
        <w:ind w:firstLine="600" w:firstLineChars="200"/>
        <w:textAlignment w:val="auto"/>
        <w:rPr>
          <w:rFonts w:hint="eastAsia" w:ascii="仿宋" w:hAnsi="仿宋" w:eastAsia="仿宋" w:cs="仿宋"/>
          <w:color w:val="000000"/>
          <w:sz w:val="30"/>
          <w:szCs w:val="30"/>
          <w:highlight w:val="none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napToGrid w:val="0"/>
          <w:color w:val="auto"/>
          <w:kern w:val="0"/>
          <w:sz w:val="30"/>
          <w:szCs w:val="30"/>
          <w:lang w:val="en-US" w:eastAsia="zh-CN"/>
        </w:rPr>
        <w:t>1.项目</w:t>
      </w:r>
      <w:r>
        <w:rPr>
          <w:rFonts w:hint="eastAsia" w:ascii="仿宋" w:hAnsi="仿宋" w:eastAsia="仿宋" w:cs="仿宋"/>
          <w:b w:val="0"/>
          <w:bCs/>
          <w:snapToGrid w:val="0"/>
          <w:color w:val="auto"/>
          <w:kern w:val="0"/>
          <w:sz w:val="30"/>
          <w:szCs w:val="30"/>
        </w:rPr>
        <w:t>名称：广州中医药大学第一附属医院重庆医院（重庆市北碚区中医院）病房改造及能力提升项目</w:t>
      </w:r>
    </w:p>
    <w:p w14:paraId="140BCB69">
      <w:pPr>
        <w:keepNext w:val="0"/>
        <w:keepLines w:val="0"/>
        <w:pageBreakBefore w:val="0"/>
        <w:widowControl w:val="0"/>
        <w:tabs>
          <w:tab w:val="left" w:pos="2685"/>
          <w:tab w:val="left" w:pos="6015"/>
          <w:tab w:val="left" w:pos="7540"/>
          <w:tab w:val="left" w:pos="8320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400" w:lineRule="exact"/>
        <w:ind w:firstLine="600" w:firstLineChars="200"/>
        <w:textAlignment w:val="auto"/>
        <w:rPr>
          <w:rFonts w:hint="eastAsia" w:ascii="仿宋" w:hAnsi="仿宋" w:eastAsia="仿宋" w:cs="仿宋"/>
          <w:b w:val="0"/>
          <w:bCs/>
          <w:snapToGrid w:val="0"/>
          <w:color w:val="auto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napToGrid w:val="0"/>
          <w:color w:val="auto"/>
          <w:kern w:val="0"/>
          <w:sz w:val="30"/>
          <w:szCs w:val="30"/>
          <w:lang w:val="en-US" w:eastAsia="zh-CN"/>
        </w:rPr>
        <w:t>2.项目</w:t>
      </w:r>
      <w:r>
        <w:rPr>
          <w:rFonts w:hint="eastAsia" w:ascii="仿宋" w:hAnsi="仿宋" w:eastAsia="仿宋" w:cs="仿宋"/>
          <w:b w:val="0"/>
          <w:bCs/>
          <w:snapToGrid w:val="0"/>
          <w:color w:val="auto"/>
          <w:kern w:val="0"/>
          <w:sz w:val="30"/>
          <w:szCs w:val="30"/>
        </w:rPr>
        <w:t>地点</w:t>
      </w:r>
      <w:r>
        <w:rPr>
          <w:rFonts w:hint="eastAsia" w:ascii="仿宋" w:hAnsi="仿宋" w:eastAsia="仿宋" w:cs="仿宋"/>
          <w:b w:val="0"/>
          <w:bCs/>
          <w:color w:val="auto"/>
          <w:sz w:val="30"/>
          <w:szCs w:val="30"/>
          <w:lang w:val="en-US" w:eastAsia="zh-CN"/>
        </w:rPr>
        <w:t xml:space="preserve">：重庆市北碚区将军路380号、北碚区碚峡路93号、北碚区团山路2号  </w:t>
      </w:r>
    </w:p>
    <w:p w14:paraId="61310B86">
      <w:pPr>
        <w:keepNext w:val="0"/>
        <w:keepLines w:val="0"/>
        <w:pageBreakBefore w:val="0"/>
        <w:widowControl w:val="0"/>
        <w:tabs>
          <w:tab w:val="left" w:pos="2685"/>
          <w:tab w:val="left" w:pos="6015"/>
          <w:tab w:val="left" w:pos="7540"/>
          <w:tab w:val="left" w:pos="8320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400" w:lineRule="exact"/>
        <w:ind w:firstLine="600" w:firstLineChars="200"/>
        <w:textAlignment w:val="auto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napToGrid w:val="0"/>
          <w:color w:val="auto"/>
          <w:kern w:val="0"/>
          <w:sz w:val="30"/>
          <w:szCs w:val="30"/>
          <w:lang w:val="en-US" w:eastAsia="zh-CN"/>
        </w:rPr>
        <w:t>3.设计内容：本项目包含医院所辖城南院区、碚峡路院区、</w:t>
      </w:r>
      <w:r>
        <w:rPr>
          <w:rFonts w:hint="eastAsia" w:ascii="仿宋" w:hAnsi="仿宋" w:eastAsia="仿宋" w:cs="仿宋"/>
          <w:b w:val="0"/>
          <w:bCs/>
          <w:color w:val="auto"/>
          <w:sz w:val="30"/>
          <w:szCs w:val="30"/>
          <w:lang w:val="en-US" w:eastAsia="zh-CN"/>
        </w:rPr>
        <w:t>北碚区团山路2号业务用房</w:t>
      </w:r>
      <w:r>
        <w:rPr>
          <w:rFonts w:hint="eastAsia" w:ascii="仿宋" w:hAnsi="仿宋" w:eastAsia="仿宋" w:cs="仿宋"/>
          <w:b w:val="0"/>
          <w:bCs/>
          <w:snapToGrid w:val="0"/>
          <w:color w:val="auto"/>
          <w:kern w:val="0"/>
          <w:sz w:val="30"/>
          <w:szCs w:val="30"/>
          <w:lang w:val="en-US" w:eastAsia="zh-CN"/>
        </w:rPr>
        <w:t>，主要设计内容为：</w:t>
      </w:r>
    </w:p>
    <w:p w14:paraId="47B9E4B4">
      <w:pPr>
        <w:keepNext w:val="0"/>
        <w:keepLines w:val="0"/>
        <w:pageBreakBefore w:val="0"/>
        <w:widowControl w:val="0"/>
        <w:tabs>
          <w:tab w:val="left" w:pos="2685"/>
          <w:tab w:val="left" w:pos="6015"/>
          <w:tab w:val="left" w:pos="7540"/>
          <w:tab w:val="left" w:pos="8320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400" w:lineRule="exact"/>
        <w:ind w:firstLine="600" w:firstLineChars="200"/>
        <w:textAlignment w:val="auto"/>
        <w:rPr>
          <w:rFonts w:hint="default" w:ascii="仿宋" w:hAnsi="仿宋" w:eastAsia="仿宋" w:cs="仿宋"/>
          <w:b w:val="0"/>
          <w:bCs/>
          <w:snapToGrid w:val="0"/>
          <w:color w:val="auto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napToGrid w:val="0"/>
          <w:color w:val="auto"/>
          <w:kern w:val="0"/>
          <w:sz w:val="30"/>
          <w:szCs w:val="30"/>
          <w:lang w:val="en-US" w:eastAsia="zh-CN"/>
        </w:rPr>
        <w:t>（1）城南院区，涉及面积约53000m²：1号楼、2号楼涉及电梯、空调、液氧、给排水、强弱电系统、装饰装修改造等内容，城南院区新增气动物流系统。</w:t>
      </w:r>
    </w:p>
    <w:p w14:paraId="40515368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400" w:lineRule="exact"/>
        <w:ind w:firstLine="600" w:firstLineChars="200"/>
        <w:textAlignment w:val="auto"/>
        <w:rPr>
          <w:rFonts w:hint="default" w:ascii="仿宋" w:hAnsi="仿宋" w:eastAsia="仿宋" w:cs="仿宋"/>
          <w:b w:val="0"/>
          <w:bCs/>
          <w:snapToGrid w:val="0"/>
          <w:color w:val="auto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napToGrid w:val="0"/>
          <w:color w:val="auto"/>
          <w:kern w:val="0"/>
          <w:sz w:val="30"/>
          <w:szCs w:val="30"/>
          <w:lang w:val="en-US" w:eastAsia="zh-CN"/>
        </w:rPr>
        <w:t>（2）碚峡路院区，建筑面积约8000m²：涉及装饰装修、结构、空调、电气、给排水、电梯、环境、污水系统等内容（无原始图纸，需自行测量建模）。</w:t>
      </w:r>
    </w:p>
    <w:p w14:paraId="5FDD864A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400" w:lineRule="exact"/>
        <w:ind w:firstLine="600" w:firstLineChars="200"/>
        <w:textAlignment w:val="auto"/>
        <w:rPr>
          <w:rFonts w:hint="eastAsia" w:ascii="仿宋" w:hAnsi="仿宋" w:eastAsia="仿宋" w:cs="仿宋"/>
          <w:b w:val="0"/>
          <w:bCs/>
          <w:snapToGrid w:val="0"/>
          <w:color w:val="auto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napToGrid w:val="0"/>
          <w:color w:val="auto"/>
          <w:kern w:val="0"/>
          <w:sz w:val="30"/>
          <w:szCs w:val="30"/>
          <w:lang w:val="en-US" w:eastAsia="zh-CN"/>
        </w:rPr>
        <w:t>（3）</w:t>
      </w:r>
      <w:r>
        <w:rPr>
          <w:rFonts w:hint="eastAsia" w:ascii="仿宋" w:hAnsi="仿宋" w:eastAsia="仿宋" w:cs="仿宋"/>
          <w:b w:val="0"/>
          <w:bCs/>
          <w:color w:val="auto"/>
          <w:sz w:val="30"/>
          <w:szCs w:val="30"/>
          <w:lang w:val="en-US" w:eastAsia="zh-CN"/>
        </w:rPr>
        <w:t>北碚区团山路2号业务用房</w:t>
      </w:r>
      <w:r>
        <w:rPr>
          <w:rFonts w:hint="eastAsia" w:ascii="仿宋" w:hAnsi="仿宋" w:eastAsia="仿宋" w:cs="仿宋"/>
          <w:b w:val="0"/>
          <w:bCs/>
          <w:snapToGrid w:val="0"/>
          <w:color w:val="auto"/>
          <w:kern w:val="0"/>
          <w:sz w:val="30"/>
          <w:szCs w:val="30"/>
          <w:lang w:val="en-US" w:eastAsia="zh-CN"/>
        </w:rPr>
        <w:t>，建筑面积约2900m²，涉及拆除、装饰装修、强弱电、电梯、空调、污水、给排水等内容，（无原始图纸，需自行测量建模）。</w:t>
      </w:r>
    </w:p>
    <w:p w14:paraId="413CED7F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685"/>
          <w:tab w:val="left" w:pos="6015"/>
          <w:tab w:val="left" w:pos="7540"/>
          <w:tab w:val="left" w:pos="8320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400" w:lineRule="exact"/>
        <w:ind w:firstLine="602" w:firstLineChars="200"/>
        <w:textAlignment w:val="auto"/>
        <w:rPr>
          <w:rFonts w:hint="eastAsia" w:ascii="仿宋" w:hAnsi="仿宋" w:eastAsia="仿宋" w:cs="仿宋"/>
          <w:b/>
          <w:bCs w:val="0"/>
          <w:snapToGrid w:val="0"/>
          <w:color w:val="auto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napToGrid w:val="0"/>
          <w:color w:val="auto"/>
          <w:kern w:val="0"/>
          <w:sz w:val="30"/>
          <w:szCs w:val="30"/>
          <w:lang w:val="en-US" w:eastAsia="zh-CN"/>
        </w:rPr>
        <w:t>二、资料递交</w:t>
      </w:r>
    </w:p>
    <w:p w14:paraId="252C6E9C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400" w:lineRule="exact"/>
        <w:ind w:firstLine="600" w:firstLineChars="200"/>
        <w:textAlignment w:val="auto"/>
        <w:rPr>
          <w:rFonts w:hint="default" w:ascii="仿宋" w:hAnsi="仿宋" w:eastAsia="仿宋" w:cs="仿宋"/>
          <w:b w:val="0"/>
          <w:bCs/>
          <w:snapToGrid w:val="0"/>
          <w:color w:val="auto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napToGrid w:val="0"/>
          <w:color w:val="auto"/>
          <w:kern w:val="0"/>
          <w:sz w:val="30"/>
          <w:szCs w:val="30"/>
          <w:lang w:val="en-US" w:eastAsia="zh-CN"/>
        </w:rPr>
        <w:t>1.</w:t>
      </w:r>
      <w:r>
        <w:rPr>
          <w:rFonts w:hint="default" w:ascii="仿宋" w:hAnsi="仿宋" w:eastAsia="仿宋" w:cs="仿宋"/>
          <w:b w:val="0"/>
          <w:bCs/>
          <w:snapToGrid w:val="0"/>
          <w:color w:val="auto"/>
          <w:kern w:val="0"/>
          <w:sz w:val="30"/>
          <w:szCs w:val="30"/>
          <w:lang w:val="en-US" w:eastAsia="zh-CN"/>
        </w:rPr>
        <w:t>请填</w:t>
      </w:r>
      <w:r>
        <w:rPr>
          <w:rFonts w:hint="eastAsia" w:ascii="仿宋" w:hAnsi="仿宋" w:eastAsia="仿宋" w:cs="仿宋"/>
          <w:b w:val="0"/>
          <w:bCs/>
          <w:snapToGrid w:val="0"/>
          <w:color w:val="auto"/>
          <w:kern w:val="0"/>
          <w:sz w:val="30"/>
          <w:szCs w:val="30"/>
          <w:lang w:val="en-US" w:eastAsia="zh-CN"/>
        </w:rPr>
        <w:t>写</w:t>
      </w:r>
      <w:r>
        <w:rPr>
          <w:rFonts w:hint="default" w:ascii="仿宋" w:hAnsi="仿宋" w:eastAsia="仿宋" w:cs="仿宋"/>
          <w:b w:val="0"/>
          <w:bCs/>
          <w:snapToGrid w:val="0"/>
          <w:color w:val="auto"/>
          <w:kern w:val="0"/>
          <w:sz w:val="30"/>
          <w:szCs w:val="30"/>
          <w:lang w:val="en-US" w:eastAsia="zh-CN"/>
        </w:rPr>
        <w:t>附件1</w:t>
      </w:r>
      <w:r>
        <w:rPr>
          <w:rFonts w:hint="eastAsia" w:ascii="仿宋" w:hAnsi="仿宋" w:eastAsia="仿宋" w:cs="仿宋"/>
          <w:b w:val="0"/>
          <w:bCs/>
          <w:snapToGrid w:val="0"/>
          <w:color w:val="auto"/>
          <w:kern w:val="0"/>
          <w:sz w:val="30"/>
          <w:szCs w:val="30"/>
          <w:lang w:val="en-US" w:eastAsia="zh-CN"/>
        </w:rPr>
        <w:t>-3</w:t>
      </w:r>
      <w:r>
        <w:rPr>
          <w:rFonts w:hint="default" w:ascii="仿宋" w:hAnsi="仿宋" w:eastAsia="仿宋" w:cs="仿宋"/>
          <w:b w:val="0"/>
          <w:bCs/>
          <w:snapToGrid w:val="0"/>
          <w:color w:val="auto"/>
          <w:kern w:val="0"/>
          <w:sz w:val="30"/>
          <w:szCs w:val="30"/>
          <w:lang w:val="en-US" w:eastAsia="zh-CN"/>
        </w:rPr>
        <w:t>。所有材料必须加盖公章。并传来访登记备案资料1套：企业法定代表人签字或盖章的授权委托书原件、授权代表人身份证复印件、加盖企业公章的廉洁承诺书各1份的电子版。</w:t>
      </w:r>
    </w:p>
    <w:p w14:paraId="1F9A8FA3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400" w:lineRule="exact"/>
        <w:ind w:firstLine="600" w:firstLineChars="200"/>
        <w:textAlignment w:val="auto"/>
        <w:rPr>
          <w:rFonts w:hint="default" w:ascii="仿宋" w:hAnsi="仿宋" w:eastAsia="仿宋" w:cs="仿宋"/>
          <w:b w:val="0"/>
          <w:bCs/>
          <w:snapToGrid w:val="0"/>
          <w:color w:val="auto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napToGrid w:val="0"/>
          <w:color w:val="auto"/>
          <w:kern w:val="0"/>
          <w:sz w:val="30"/>
          <w:szCs w:val="30"/>
          <w:lang w:val="en-US" w:eastAsia="zh-CN"/>
        </w:rPr>
        <w:t>2.递交时间和地点：本公告发出之日起至2026年2月27日18:00，推介资料电子件发送至邮箱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0"/>
          <w:szCs w:val="30"/>
        </w:rPr>
        <w:t>781391418@qq.com，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纸质件现场推介会时递交。</w:t>
      </w:r>
    </w:p>
    <w:p w14:paraId="4A600AB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exact"/>
        <w:ind w:right="0" w:firstLine="602" w:firstLineChars="200"/>
        <w:textAlignment w:val="auto"/>
        <w:rPr>
          <w:rFonts w:hint="default" w:ascii="仿宋" w:hAnsi="仿宋" w:eastAsia="仿宋" w:cs="仿宋"/>
          <w:b/>
          <w:bCs w:val="0"/>
          <w:snapToGrid w:val="0"/>
          <w:color w:val="auto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napToGrid w:val="0"/>
          <w:color w:val="auto"/>
          <w:kern w:val="0"/>
          <w:sz w:val="30"/>
          <w:szCs w:val="30"/>
          <w:lang w:val="en-US" w:eastAsia="zh-CN"/>
        </w:rPr>
        <w:t>三、</w:t>
      </w:r>
      <w:r>
        <w:rPr>
          <w:rFonts w:hint="default" w:ascii="仿宋" w:hAnsi="仿宋" w:eastAsia="仿宋" w:cs="仿宋"/>
          <w:b/>
          <w:bCs w:val="0"/>
          <w:snapToGrid w:val="0"/>
          <w:color w:val="auto"/>
          <w:kern w:val="0"/>
          <w:sz w:val="30"/>
          <w:szCs w:val="30"/>
          <w:lang w:val="en-US" w:eastAsia="zh-CN"/>
        </w:rPr>
        <w:t>现场推介</w:t>
      </w:r>
    </w:p>
    <w:p w14:paraId="5D9EE65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exact"/>
        <w:ind w:right="0" w:firstLine="600" w:firstLineChars="200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snapToGrid w:val="0"/>
          <w:color w:val="auto"/>
          <w:kern w:val="0"/>
          <w:sz w:val="30"/>
          <w:szCs w:val="30"/>
          <w:lang w:val="en-US" w:eastAsia="zh-CN"/>
        </w:rPr>
        <w:t>1.现场推介</w:t>
      </w:r>
      <w:r>
        <w:rPr>
          <w:rFonts w:hint="default" w:ascii="仿宋" w:hAnsi="仿宋" w:eastAsia="仿宋" w:cs="仿宋"/>
          <w:b w:val="0"/>
          <w:bCs/>
          <w:snapToGrid w:val="0"/>
          <w:color w:val="auto"/>
          <w:kern w:val="0"/>
          <w:sz w:val="30"/>
          <w:szCs w:val="30"/>
          <w:lang w:val="en-US" w:eastAsia="zh-CN"/>
        </w:rPr>
        <w:t>时间：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0"/>
          <w:szCs w:val="30"/>
        </w:rPr>
        <w:t>202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0"/>
          <w:szCs w:val="30"/>
        </w:rPr>
        <w:t>年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0"/>
          <w:szCs w:val="30"/>
        </w:rPr>
        <w:t>月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28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0"/>
          <w:szCs w:val="30"/>
        </w:rPr>
        <w:t>日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09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0"/>
          <w:szCs w:val="30"/>
        </w:rPr>
        <w:t>:00。</w:t>
      </w:r>
    </w:p>
    <w:p w14:paraId="215FC99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exact"/>
        <w:ind w:right="0" w:firstLine="600" w:firstLineChars="200"/>
        <w:textAlignment w:val="auto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2.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0"/>
          <w:szCs w:val="30"/>
        </w:rPr>
        <w:t>推介地点：广州中医药大学第一附属医院重庆医院（重庆市北碚区中医院）学术报告厅三楼会议室。</w:t>
      </w:r>
    </w:p>
    <w:p w14:paraId="1EA0159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pacing w:line="400" w:lineRule="exact"/>
        <w:ind w:firstLine="600" w:firstLineChars="200"/>
        <w:textAlignment w:val="auto"/>
        <w:rPr>
          <w:rFonts w:hint="default" w:ascii="仿宋" w:hAnsi="仿宋" w:eastAsia="仿宋" w:cs="仿宋"/>
          <w:b w:val="0"/>
          <w:bCs/>
          <w:snapToGrid w:val="0"/>
          <w:color w:val="auto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napToGrid w:val="0"/>
          <w:color w:val="auto"/>
          <w:kern w:val="0"/>
          <w:sz w:val="30"/>
          <w:szCs w:val="30"/>
          <w:lang w:val="en-US" w:eastAsia="zh-CN"/>
        </w:rPr>
        <w:t>3.</w:t>
      </w:r>
      <w:r>
        <w:rPr>
          <w:rFonts w:hint="default" w:ascii="仿宋" w:hAnsi="仿宋" w:eastAsia="仿宋" w:cs="仿宋"/>
          <w:b w:val="0"/>
          <w:bCs/>
          <w:snapToGrid w:val="0"/>
          <w:color w:val="auto"/>
          <w:kern w:val="0"/>
          <w:sz w:val="30"/>
          <w:szCs w:val="30"/>
          <w:lang w:val="en-US" w:eastAsia="zh-CN"/>
        </w:rPr>
        <w:t>现场推介要求</w:t>
      </w:r>
    </w:p>
    <w:p w14:paraId="34C270DA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400" w:lineRule="exact"/>
        <w:ind w:firstLine="600" w:firstLineChars="200"/>
        <w:textAlignment w:val="auto"/>
        <w:rPr>
          <w:rFonts w:hint="default" w:ascii="仿宋" w:hAnsi="仿宋" w:eastAsia="仿宋" w:cs="仿宋"/>
          <w:b w:val="0"/>
          <w:bCs/>
          <w:snapToGrid w:val="0"/>
          <w:color w:val="auto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napToGrid w:val="0"/>
          <w:color w:val="auto"/>
          <w:kern w:val="0"/>
          <w:sz w:val="30"/>
          <w:szCs w:val="30"/>
          <w:lang w:val="en-US" w:eastAsia="zh-CN"/>
        </w:rPr>
        <w:t>（1）</w:t>
      </w:r>
      <w:r>
        <w:rPr>
          <w:rFonts w:hint="default" w:ascii="仿宋" w:hAnsi="仿宋" w:eastAsia="仿宋" w:cs="仿宋"/>
          <w:b w:val="0"/>
          <w:bCs/>
          <w:snapToGrid w:val="0"/>
          <w:color w:val="auto"/>
          <w:kern w:val="0"/>
          <w:sz w:val="30"/>
          <w:szCs w:val="30"/>
          <w:lang w:val="en-US" w:eastAsia="zh-CN"/>
        </w:rPr>
        <w:t>推介人为</w:t>
      </w:r>
      <w:r>
        <w:rPr>
          <w:rFonts w:hint="eastAsia" w:ascii="仿宋" w:hAnsi="仿宋" w:eastAsia="仿宋" w:cs="仿宋"/>
          <w:b w:val="0"/>
          <w:bCs/>
          <w:snapToGrid w:val="0"/>
          <w:color w:val="auto"/>
          <w:kern w:val="0"/>
          <w:sz w:val="30"/>
          <w:szCs w:val="30"/>
          <w:lang w:val="en-US" w:eastAsia="zh-CN"/>
        </w:rPr>
        <w:t>本单位设计</w:t>
      </w:r>
      <w:r>
        <w:rPr>
          <w:rFonts w:hint="default" w:ascii="仿宋" w:hAnsi="仿宋" w:eastAsia="仿宋" w:cs="仿宋"/>
          <w:b w:val="0"/>
          <w:bCs/>
          <w:snapToGrid w:val="0"/>
          <w:color w:val="auto"/>
          <w:kern w:val="0"/>
          <w:sz w:val="30"/>
          <w:szCs w:val="30"/>
          <w:lang w:val="en-US" w:eastAsia="zh-CN"/>
        </w:rPr>
        <w:t>师，推介人具有公司的授权（推介人需携带身份证原件）。</w:t>
      </w:r>
    </w:p>
    <w:p w14:paraId="4ACBF2E3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400" w:lineRule="exact"/>
        <w:ind w:firstLine="600" w:firstLineChars="200"/>
        <w:textAlignment w:val="auto"/>
        <w:rPr>
          <w:rFonts w:hint="default" w:ascii="仿宋" w:hAnsi="仿宋" w:eastAsia="仿宋" w:cs="仿宋"/>
          <w:b w:val="0"/>
          <w:bCs/>
          <w:snapToGrid w:val="0"/>
          <w:color w:val="auto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napToGrid w:val="0"/>
          <w:color w:val="auto"/>
          <w:kern w:val="0"/>
          <w:sz w:val="30"/>
          <w:szCs w:val="30"/>
          <w:lang w:val="en-US" w:eastAsia="zh-CN"/>
        </w:rPr>
        <w:t>（2）</w:t>
      </w:r>
      <w:r>
        <w:rPr>
          <w:rFonts w:hint="default" w:ascii="仿宋" w:hAnsi="仿宋" w:eastAsia="仿宋" w:cs="仿宋"/>
          <w:b w:val="0"/>
          <w:bCs/>
          <w:snapToGrid w:val="0"/>
          <w:color w:val="auto"/>
          <w:kern w:val="0"/>
          <w:sz w:val="30"/>
          <w:szCs w:val="30"/>
          <w:lang w:val="en-US" w:eastAsia="zh-CN"/>
        </w:rPr>
        <w:t>推介方式：以PPT形式</w:t>
      </w:r>
      <w:r>
        <w:rPr>
          <w:rFonts w:hint="eastAsia" w:ascii="仿宋" w:hAnsi="仿宋" w:eastAsia="仿宋" w:cs="仿宋"/>
          <w:b w:val="0"/>
          <w:bCs/>
          <w:snapToGrid w:val="0"/>
          <w:color w:val="auto"/>
          <w:kern w:val="0"/>
          <w:sz w:val="30"/>
          <w:szCs w:val="30"/>
          <w:lang w:val="en-US" w:eastAsia="zh-CN"/>
        </w:rPr>
        <w:t>陈述，</w:t>
      </w:r>
      <w:r>
        <w:rPr>
          <w:rFonts w:hint="default" w:ascii="仿宋" w:hAnsi="仿宋" w:eastAsia="仿宋" w:cs="仿宋"/>
          <w:b w:val="0"/>
          <w:bCs/>
          <w:snapToGrid w:val="0"/>
          <w:color w:val="auto"/>
          <w:kern w:val="0"/>
          <w:sz w:val="30"/>
          <w:szCs w:val="30"/>
          <w:lang w:val="en-US" w:eastAsia="zh-CN"/>
        </w:rPr>
        <w:t>时间在10分钟以内。</w:t>
      </w:r>
      <w:r>
        <w:rPr>
          <w:rFonts w:hint="eastAsia" w:ascii="仿宋" w:hAnsi="仿宋" w:eastAsia="仿宋" w:cs="仿宋"/>
          <w:b w:val="0"/>
          <w:bCs/>
          <w:snapToGrid w:val="0"/>
          <w:color w:val="auto"/>
          <w:kern w:val="0"/>
          <w:sz w:val="30"/>
          <w:szCs w:val="30"/>
          <w:lang w:val="en-US" w:eastAsia="zh-CN"/>
        </w:rPr>
        <w:t>（</w:t>
      </w:r>
      <w:r>
        <w:rPr>
          <w:rFonts w:hint="default" w:ascii="仿宋" w:hAnsi="仿宋" w:eastAsia="仿宋" w:cs="仿宋"/>
          <w:b w:val="0"/>
          <w:bCs/>
          <w:snapToGrid w:val="0"/>
          <w:color w:val="auto"/>
          <w:kern w:val="0"/>
          <w:sz w:val="30"/>
          <w:szCs w:val="30"/>
          <w:lang w:val="en-US" w:eastAsia="zh-CN"/>
        </w:rPr>
        <w:t>陈述内容包含：公司简介、同类型业绩情况、方案设置、人员配置等</w:t>
      </w:r>
      <w:r>
        <w:rPr>
          <w:rFonts w:hint="eastAsia" w:ascii="仿宋" w:hAnsi="仿宋" w:eastAsia="仿宋" w:cs="仿宋"/>
          <w:b w:val="0"/>
          <w:bCs/>
          <w:snapToGrid w:val="0"/>
          <w:color w:val="auto"/>
          <w:kern w:val="0"/>
          <w:sz w:val="30"/>
          <w:szCs w:val="30"/>
          <w:lang w:val="en-US" w:eastAsia="zh-CN"/>
        </w:rPr>
        <w:t>）</w:t>
      </w:r>
    </w:p>
    <w:p w14:paraId="16C1E145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400" w:lineRule="exact"/>
        <w:ind w:firstLine="602" w:firstLineChars="200"/>
        <w:textAlignment w:val="auto"/>
        <w:rPr>
          <w:rFonts w:hint="default" w:ascii="仿宋" w:hAnsi="仿宋" w:eastAsia="仿宋" w:cs="仿宋"/>
          <w:b w:val="0"/>
          <w:bCs/>
          <w:snapToGrid w:val="0"/>
          <w:color w:val="auto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napToGrid w:val="0"/>
          <w:color w:val="auto"/>
          <w:kern w:val="0"/>
          <w:sz w:val="30"/>
          <w:szCs w:val="30"/>
          <w:lang w:val="en-US" w:eastAsia="zh-CN"/>
        </w:rPr>
        <w:t>四</w:t>
      </w:r>
      <w:r>
        <w:rPr>
          <w:rFonts w:hint="default" w:ascii="仿宋" w:hAnsi="仿宋" w:eastAsia="仿宋" w:cs="仿宋"/>
          <w:b/>
          <w:bCs w:val="0"/>
          <w:snapToGrid w:val="0"/>
          <w:color w:val="auto"/>
          <w:kern w:val="0"/>
          <w:sz w:val="30"/>
          <w:szCs w:val="30"/>
          <w:lang w:val="en-US" w:eastAsia="zh-CN"/>
        </w:rPr>
        <w:t>、特别说明</w:t>
      </w:r>
    </w:p>
    <w:p w14:paraId="0B94498D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400" w:lineRule="exact"/>
        <w:ind w:firstLine="600" w:firstLineChars="200"/>
        <w:textAlignment w:val="auto"/>
        <w:rPr>
          <w:rFonts w:hint="default" w:ascii="仿宋" w:hAnsi="仿宋" w:eastAsia="仿宋" w:cs="仿宋"/>
          <w:b w:val="0"/>
          <w:bCs/>
          <w:snapToGrid w:val="0"/>
          <w:color w:val="auto"/>
          <w:kern w:val="0"/>
          <w:sz w:val="30"/>
          <w:szCs w:val="30"/>
          <w:lang w:val="en-US" w:eastAsia="zh-CN"/>
        </w:rPr>
      </w:pPr>
      <w:r>
        <w:rPr>
          <w:rFonts w:hint="default" w:ascii="仿宋" w:hAnsi="仿宋" w:eastAsia="仿宋" w:cs="仿宋"/>
          <w:b w:val="0"/>
          <w:bCs/>
          <w:snapToGrid w:val="0"/>
          <w:color w:val="auto"/>
          <w:kern w:val="0"/>
          <w:sz w:val="30"/>
          <w:szCs w:val="30"/>
          <w:lang w:val="en-US" w:eastAsia="zh-CN"/>
        </w:rPr>
        <w:t>以上资料内容仅作为医院市场调查依据，最终以发布的采购文件为准。</w:t>
      </w:r>
    </w:p>
    <w:p w14:paraId="0DA04FB6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400" w:lineRule="exact"/>
        <w:ind w:firstLine="600" w:firstLineChars="200"/>
        <w:textAlignment w:val="auto"/>
        <w:rPr>
          <w:rFonts w:hint="eastAsia" w:ascii="仿宋" w:hAnsi="仿宋" w:eastAsia="仿宋" w:cs="仿宋"/>
          <w:b w:val="0"/>
          <w:bCs/>
          <w:snapToGrid w:val="0"/>
          <w:color w:val="auto"/>
          <w:kern w:val="0"/>
          <w:sz w:val="30"/>
          <w:szCs w:val="30"/>
          <w:lang w:val="en-US" w:eastAsia="zh-CN"/>
        </w:rPr>
      </w:pPr>
    </w:p>
    <w:p w14:paraId="59870B70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400" w:lineRule="exact"/>
        <w:ind w:firstLine="602" w:firstLineChars="200"/>
        <w:textAlignment w:val="auto"/>
        <w:rPr>
          <w:rFonts w:hint="eastAsia" w:ascii="仿宋" w:hAnsi="仿宋" w:eastAsia="仿宋" w:cs="仿宋"/>
          <w:b/>
          <w:bCs w:val="0"/>
          <w:snapToGrid w:val="0"/>
          <w:color w:val="auto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napToGrid w:val="0"/>
          <w:color w:val="auto"/>
          <w:kern w:val="0"/>
          <w:sz w:val="30"/>
          <w:szCs w:val="30"/>
          <w:lang w:val="en-US" w:eastAsia="zh-CN"/>
        </w:rPr>
        <w:t>五、联系人及联系方式</w:t>
      </w:r>
    </w:p>
    <w:p w14:paraId="3BF502CF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400" w:lineRule="exact"/>
        <w:ind w:firstLine="600" w:firstLineChars="200"/>
        <w:textAlignment w:val="auto"/>
        <w:rPr>
          <w:rFonts w:hint="eastAsia" w:ascii="仿宋" w:hAnsi="仿宋" w:eastAsia="仿宋" w:cs="仿宋"/>
          <w:b w:val="0"/>
          <w:bCs/>
          <w:snapToGrid w:val="0"/>
          <w:color w:val="auto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napToGrid w:val="0"/>
          <w:color w:val="auto"/>
          <w:kern w:val="0"/>
          <w:sz w:val="30"/>
          <w:szCs w:val="30"/>
          <w:lang w:val="en-US" w:eastAsia="zh-CN"/>
        </w:rPr>
        <w:t>联系人：陈老师、冉老师</w:t>
      </w:r>
    </w:p>
    <w:p w14:paraId="5DE66E94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400" w:lineRule="exact"/>
        <w:ind w:firstLine="600" w:firstLineChars="200"/>
        <w:textAlignment w:val="auto"/>
        <w:rPr>
          <w:rFonts w:hint="eastAsia" w:ascii="仿宋" w:hAnsi="仿宋" w:eastAsia="仿宋" w:cs="仿宋"/>
          <w:b w:val="0"/>
          <w:bCs/>
          <w:snapToGrid w:val="0"/>
          <w:color w:val="auto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napToGrid w:val="0"/>
          <w:color w:val="auto"/>
          <w:kern w:val="0"/>
          <w:sz w:val="30"/>
          <w:szCs w:val="30"/>
          <w:lang w:val="en-US" w:eastAsia="zh-CN"/>
        </w:rPr>
        <w:t>联系电话：023-68355418</w:t>
      </w:r>
    </w:p>
    <w:p w14:paraId="1B88464E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400" w:lineRule="exact"/>
        <w:ind w:firstLine="600" w:firstLineChars="200"/>
        <w:textAlignment w:val="auto"/>
        <w:rPr>
          <w:rFonts w:hint="default" w:ascii="仿宋" w:hAnsi="仿宋" w:eastAsia="仿宋" w:cs="仿宋"/>
          <w:b w:val="0"/>
          <w:bCs/>
          <w:snapToGrid w:val="0"/>
          <w:color w:val="auto"/>
          <w:kern w:val="0"/>
          <w:sz w:val="30"/>
          <w:szCs w:val="30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" w:hAnsi="仿宋" w:eastAsia="仿宋" w:cs="仿宋"/>
          <w:b w:val="0"/>
          <w:bCs/>
          <w:snapToGrid w:val="0"/>
          <w:color w:val="auto"/>
          <w:kern w:val="0"/>
          <w:sz w:val="30"/>
          <w:szCs w:val="30"/>
          <w:lang w:val="en-US" w:eastAsia="zh-CN"/>
        </w:rPr>
        <w:t xml:space="preserve">          023-68355100</w:t>
      </w:r>
    </w:p>
    <w:p w14:paraId="4744047A">
      <w:pPr>
        <w:jc w:val="both"/>
        <w:outlineLvl w:val="9"/>
        <w:rPr>
          <w:rFonts w:hint="default" w:ascii="Times New Roman" w:hAnsi="Times New Roman" w:eastAsia="宋体" w:cs="Times New Roman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附件1：</w:t>
      </w:r>
      <w:r>
        <w:rPr>
          <w:rFonts w:hint="default" w:ascii="Times New Roman" w:hAnsi="Times New Roman" w:eastAsia="宋体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宋体" w:cs="Times New Roman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</w:p>
    <w:p w14:paraId="41E51CAE">
      <w:pPr>
        <w:snapToGrid w:val="0"/>
        <w:jc w:val="center"/>
        <w:rPr>
          <w:rFonts w:cs="方正小标宋_GBK" w:asciiTheme="minorEastAsia" w:hAnsiTheme="minorEastAsia"/>
          <w:b/>
          <w:sz w:val="32"/>
          <w:szCs w:val="32"/>
        </w:rPr>
      </w:pPr>
      <w:r>
        <w:rPr>
          <w:rFonts w:hint="eastAsia" w:cs="方正小标宋_GBK" w:asciiTheme="minorEastAsia" w:hAnsiTheme="minorEastAsia"/>
          <w:b/>
          <w:sz w:val="32"/>
          <w:szCs w:val="32"/>
        </w:rPr>
        <w:t>广州中医药大学第一附属医院重庆医院</w:t>
      </w:r>
    </w:p>
    <w:p w14:paraId="040E2801">
      <w:pPr>
        <w:snapToGrid w:val="0"/>
        <w:jc w:val="center"/>
        <w:rPr>
          <w:rFonts w:cs="方正小标宋_GBK" w:asciiTheme="minorEastAsia" w:hAnsiTheme="minorEastAsia"/>
          <w:b/>
          <w:sz w:val="32"/>
          <w:szCs w:val="32"/>
        </w:rPr>
      </w:pPr>
      <w:r>
        <w:rPr>
          <w:rFonts w:hint="eastAsia" w:cs="方正小标宋_GBK" w:asciiTheme="minorEastAsia" w:hAnsiTheme="minorEastAsia"/>
          <w:b/>
          <w:sz w:val="32"/>
          <w:szCs w:val="32"/>
        </w:rPr>
        <w:t>(重庆市北碚区中医院)</w:t>
      </w:r>
    </w:p>
    <w:p w14:paraId="23A14819">
      <w:pPr>
        <w:snapToGrid w:val="0"/>
        <w:jc w:val="center"/>
        <w:rPr>
          <w:rFonts w:asciiTheme="minorEastAsia" w:hAnsiTheme="minorEastAsia"/>
          <w:b/>
          <w:sz w:val="32"/>
          <w:szCs w:val="32"/>
        </w:rPr>
      </w:pPr>
      <w:r>
        <w:rPr>
          <w:rFonts w:hint="eastAsia" w:asciiTheme="minorEastAsia" w:hAnsiTheme="minorEastAsia"/>
          <w:b/>
          <w:sz w:val="32"/>
          <w:szCs w:val="32"/>
          <w:lang w:val="en-US" w:eastAsia="zh-CN"/>
        </w:rPr>
        <w:t>阳光推介会</w:t>
      </w:r>
      <w:r>
        <w:rPr>
          <w:rFonts w:hint="eastAsia" w:asciiTheme="minorEastAsia" w:hAnsiTheme="minorEastAsia"/>
          <w:b/>
          <w:sz w:val="32"/>
          <w:szCs w:val="32"/>
        </w:rPr>
        <w:t>报名表</w:t>
      </w:r>
    </w:p>
    <w:p w14:paraId="336EE912">
      <w:pPr>
        <w:snapToGrid w:val="0"/>
        <w:jc w:val="center"/>
        <w:rPr>
          <w:b/>
          <w:sz w:val="36"/>
          <w:szCs w:val="36"/>
        </w:rPr>
      </w:pPr>
    </w:p>
    <w:p w14:paraId="090243D7">
      <w:pPr>
        <w:snapToGrid w:val="0"/>
        <w:jc w:val="center"/>
        <w:rPr>
          <w:b/>
          <w:sz w:val="36"/>
          <w:szCs w:val="36"/>
        </w:rPr>
      </w:pPr>
    </w:p>
    <w:p w14:paraId="31E5822A">
      <w:pPr>
        <w:rPr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>项目名称：</w:t>
      </w:r>
      <w:r>
        <w:rPr>
          <w:rFonts w:hint="eastAsia"/>
          <w:sz w:val="30"/>
          <w:szCs w:val="30"/>
          <w:u w:val="single"/>
        </w:rPr>
        <w:t xml:space="preserve">                                 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/>
          <w:sz w:val="30"/>
          <w:szCs w:val="30"/>
          <w:u w:val="single"/>
        </w:rPr>
        <w:t xml:space="preserve">    </w:t>
      </w:r>
    </w:p>
    <w:p w14:paraId="5D066A45">
      <w:pPr>
        <w:rPr>
          <w:sz w:val="30"/>
          <w:szCs w:val="30"/>
          <w:u w:val="single"/>
        </w:rPr>
      </w:pPr>
    </w:p>
    <w:p w14:paraId="745C2D83">
      <w:pPr>
        <w:rPr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>公司名称（盖章）：</w:t>
      </w:r>
      <w:r>
        <w:rPr>
          <w:rFonts w:hint="eastAsia"/>
          <w:sz w:val="30"/>
          <w:szCs w:val="30"/>
          <w:u w:val="single"/>
        </w:rPr>
        <w:t xml:space="preserve">                                     </w:t>
      </w:r>
    </w:p>
    <w:p w14:paraId="0D1BEC54">
      <w:pPr>
        <w:rPr>
          <w:sz w:val="30"/>
          <w:szCs w:val="30"/>
          <w:u w:val="single"/>
        </w:rPr>
      </w:pPr>
    </w:p>
    <w:p w14:paraId="7EB48633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联系人：</w:t>
      </w:r>
      <w:r>
        <w:rPr>
          <w:rFonts w:hint="eastAsia"/>
          <w:sz w:val="30"/>
          <w:szCs w:val="30"/>
          <w:u w:val="single"/>
        </w:rPr>
        <w:t xml:space="preserve">                 </w:t>
      </w:r>
      <w:r>
        <w:rPr>
          <w:rFonts w:hint="eastAsia"/>
          <w:sz w:val="30"/>
          <w:szCs w:val="30"/>
        </w:rPr>
        <w:t>手机：</w:t>
      </w:r>
      <w:r>
        <w:rPr>
          <w:rFonts w:hint="eastAsia"/>
          <w:sz w:val="30"/>
          <w:szCs w:val="30"/>
          <w:u w:val="single"/>
        </w:rPr>
        <w:t xml:space="preserve">          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/>
          <w:sz w:val="30"/>
          <w:szCs w:val="30"/>
          <w:u w:val="single"/>
        </w:rPr>
        <w:t xml:space="preserve">      </w:t>
      </w:r>
      <w:r>
        <w:rPr>
          <w:rFonts w:hint="eastAsia"/>
          <w:sz w:val="30"/>
          <w:szCs w:val="30"/>
        </w:rPr>
        <w:t xml:space="preserve"> </w:t>
      </w:r>
    </w:p>
    <w:p w14:paraId="77E4CBE3">
      <w:pPr>
        <w:rPr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 xml:space="preserve">                      </w:t>
      </w:r>
    </w:p>
    <w:p w14:paraId="321BA2C4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420" w:leftChars="0" w:right="0" w:rightChars="0"/>
        <w:jc w:val="center"/>
        <w:textAlignment w:val="auto"/>
        <w:outlineLvl w:val="9"/>
        <w:rPr>
          <w:rFonts w:hint="default" w:ascii="Times New Roman" w:hAnsi="Times New Roman" w:eastAsia="宋体" w:cs="Times New Roman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/>
          <w:sz w:val="30"/>
          <w:szCs w:val="30"/>
        </w:rPr>
        <w:t>报名时间：</w:t>
      </w:r>
      <w:r>
        <w:rPr>
          <w:rFonts w:hint="eastAsia"/>
          <w:sz w:val="30"/>
          <w:szCs w:val="30"/>
          <w:u w:val="single"/>
        </w:rPr>
        <w:t xml:space="preserve">                      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                       </w:t>
      </w:r>
    </w:p>
    <w:p w14:paraId="7FF0150E">
      <w:pPr>
        <w:widowControl/>
        <w:spacing w:before="54" w:after="54" w:line="355" w:lineRule="atLeast"/>
        <w:ind w:right="630"/>
        <w:jc w:val="left"/>
        <w:rPr>
          <w:rFonts w:hint="eastAsia" w:asciiTheme="majorEastAsia" w:hAnsiTheme="majorEastAsia" w:eastAsiaTheme="majorEastAsia"/>
          <w:sz w:val="32"/>
          <w:szCs w:val="36"/>
        </w:rPr>
      </w:pPr>
    </w:p>
    <w:p w14:paraId="2603D1EB">
      <w:pPr>
        <w:widowControl/>
        <w:spacing w:before="54" w:after="54" w:line="355" w:lineRule="atLeast"/>
        <w:ind w:right="630"/>
        <w:jc w:val="left"/>
        <w:rPr>
          <w:rFonts w:hint="eastAsia" w:asciiTheme="majorEastAsia" w:hAnsiTheme="majorEastAsia" w:eastAsiaTheme="majorEastAsia"/>
          <w:sz w:val="32"/>
          <w:szCs w:val="36"/>
        </w:rPr>
      </w:pPr>
    </w:p>
    <w:p w14:paraId="56ECFD57">
      <w:pPr>
        <w:widowControl/>
        <w:spacing w:before="54" w:after="54" w:line="355" w:lineRule="atLeast"/>
        <w:ind w:right="630"/>
        <w:jc w:val="left"/>
        <w:rPr>
          <w:rFonts w:hint="eastAsia" w:asciiTheme="majorEastAsia" w:hAnsiTheme="majorEastAsia" w:eastAsiaTheme="majorEastAsia"/>
          <w:sz w:val="32"/>
          <w:szCs w:val="36"/>
        </w:rPr>
      </w:pPr>
    </w:p>
    <w:p w14:paraId="6C8AB2ED">
      <w:pPr>
        <w:widowControl/>
        <w:spacing w:before="54" w:after="54" w:line="355" w:lineRule="atLeast"/>
        <w:ind w:right="630"/>
        <w:jc w:val="left"/>
        <w:rPr>
          <w:rFonts w:hint="eastAsia" w:asciiTheme="majorEastAsia" w:hAnsiTheme="majorEastAsia" w:eastAsiaTheme="majorEastAsia"/>
          <w:sz w:val="32"/>
          <w:szCs w:val="36"/>
        </w:rPr>
      </w:pPr>
    </w:p>
    <w:p w14:paraId="2561C1CB">
      <w:pPr>
        <w:widowControl/>
        <w:spacing w:before="54" w:after="54" w:line="355" w:lineRule="atLeast"/>
        <w:ind w:right="630"/>
        <w:jc w:val="left"/>
        <w:rPr>
          <w:rFonts w:hint="eastAsia" w:asciiTheme="majorEastAsia" w:hAnsiTheme="majorEastAsia" w:eastAsiaTheme="majorEastAsia"/>
          <w:sz w:val="32"/>
          <w:szCs w:val="36"/>
        </w:rPr>
      </w:pPr>
    </w:p>
    <w:p w14:paraId="7F8CCF9E">
      <w:pPr>
        <w:widowControl/>
        <w:spacing w:before="54" w:after="54" w:line="355" w:lineRule="atLeast"/>
        <w:ind w:right="630"/>
        <w:jc w:val="left"/>
        <w:rPr>
          <w:rFonts w:hint="eastAsia" w:asciiTheme="majorEastAsia" w:hAnsiTheme="majorEastAsia" w:eastAsiaTheme="majorEastAsia"/>
          <w:sz w:val="32"/>
          <w:szCs w:val="36"/>
        </w:rPr>
      </w:pPr>
    </w:p>
    <w:p w14:paraId="5C8A00C5">
      <w:pPr>
        <w:widowControl/>
        <w:spacing w:before="54" w:after="54" w:line="355" w:lineRule="atLeast"/>
        <w:ind w:right="630"/>
        <w:jc w:val="left"/>
        <w:rPr>
          <w:rFonts w:hint="eastAsia" w:asciiTheme="majorEastAsia" w:hAnsiTheme="majorEastAsia" w:eastAsiaTheme="majorEastAsia"/>
          <w:sz w:val="32"/>
          <w:szCs w:val="36"/>
        </w:rPr>
      </w:pPr>
    </w:p>
    <w:p w14:paraId="1392810F">
      <w:pPr>
        <w:widowControl/>
        <w:spacing w:before="54" w:after="54" w:line="355" w:lineRule="atLeast"/>
        <w:ind w:right="630"/>
        <w:jc w:val="left"/>
        <w:rPr>
          <w:rFonts w:hint="eastAsia" w:asciiTheme="majorEastAsia" w:hAnsiTheme="majorEastAsia" w:eastAsiaTheme="majorEastAsia"/>
          <w:sz w:val="32"/>
          <w:szCs w:val="36"/>
        </w:rPr>
      </w:pPr>
    </w:p>
    <w:p w14:paraId="0D37BE8E">
      <w:pPr>
        <w:widowControl/>
        <w:spacing w:before="54" w:after="54" w:line="355" w:lineRule="atLeast"/>
        <w:ind w:right="630"/>
        <w:jc w:val="left"/>
        <w:rPr>
          <w:rFonts w:hint="eastAsia" w:asciiTheme="majorEastAsia" w:hAnsiTheme="majorEastAsia" w:eastAsiaTheme="majorEastAsia"/>
          <w:sz w:val="32"/>
          <w:szCs w:val="36"/>
        </w:rPr>
      </w:pPr>
    </w:p>
    <w:p w14:paraId="3EEBA3E8">
      <w:pPr>
        <w:widowControl/>
        <w:spacing w:before="54" w:after="54" w:line="355" w:lineRule="atLeast"/>
        <w:ind w:right="630"/>
        <w:jc w:val="left"/>
        <w:rPr>
          <w:rFonts w:hint="eastAsia" w:asciiTheme="majorEastAsia" w:hAnsiTheme="majorEastAsia" w:eastAsiaTheme="majorEastAsia"/>
          <w:sz w:val="32"/>
          <w:szCs w:val="36"/>
        </w:rPr>
      </w:pPr>
    </w:p>
    <w:p w14:paraId="0C90796B">
      <w:pPr>
        <w:widowControl/>
        <w:spacing w:before="54" w:after="54" w:line="355" w:lineRule="atLeast"/>
        <w:ind w:right="630"/>
        <w:jc w:val="left"/>
        <w:rPr>
          <w:rFonts w:hint="eastAsia" w:asciiTheme="majorEastAsia" w:hAnsiTheme="majorEastAsia" w:eastAsiaTheme="majorEastAsia"/>
          <w:sz w:val="32"/>
          <w:szCs w:val="36"/>
        </w:rPr>
      </w:pPr>
      <w:r>
        <w:rPr>
          <w:rFonts w:hint="eastAsia" w:asciiTheme="majorEastAsia" w:hAnsiTheme="majorEastAsia" w:eastAsiaTheme="majorEastAsia"/>
          <w:sz w:val="32"/>
          <w:szCs w:val="36"/>
        </w:rPr>
        <w:t>附件2</w:t>
      </w:r>
    </w:p>
    <w:p w14:paraId="5E012127">
      <w:pPr>
        <w:pStyle w:val="2"/>
        <w:rPr>
          <w:rFonts w:hint="eastAsia" w:asciiTheme="majorEastAsia" w:hAnsiTheme="majorEastAsia" w:eastAsiaTheme="majorEastAsia"/>
          <w:sz w:val="32"/>
          <w:szCs w:val="36"/>
        </w:rPr>
      </w:pPr>
    </w:p>
    <w:p w14:paraId="6C3EAA9E">
      <w:pPr>
        <w:pStyle w:val="2"/>
        <w:jc w:val="center"/>
        <w:rPr>
          <w:rFonts w:hint="default" w:asciiTheme="majorEastAsia" w:hAnsiTheme="majorEastAsia" w:eastAsiaTheme="majorEastAsia"/>
          <w:b/>
          <w:bCs/>
          <w:sz w:val="32"/>
          <w:szCs w:val="36"/>
          <w:lang w:val="en-US" w:eastAsia="zh-CN"/>
        </w:rPr>
      </w:pPr>
      <w:r>
        <w:rPr>
          <w:rFonts w:hint="eastAsia" w:asciiTheme="majorEastAsia" w:hAnsiTheme="majorEastAsia" w:eastAsiaTheme="majorEastAsia"/>
          <w:b/>
          <w:bCs/>
          <w:sz w:val="32"/>
          <w:szCs w:val="36"/>
          <w:lang w:val="en-US" w:eastAsia="zh-CN"/>
        </w:rPr>
        <w:t>报价表</w:t>
      </w:r>
    </w:p>
    <w:tbl>
      <w:tblPr>
        <w:tblStyle w:val="6"/>
        <w:tblW w:w="7705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6"/>
        <w:gridCol w:w="3068"/>
        <w:gridCol w:w="1559"/>
        <w:gridCol w:w="1452"/>
      </w:tblGrid>
      <w:tr w14:paraId="141991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1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85BDBE">
            <w:pPr>
              <w:widowControl/>
              <w:snapToGrid w:val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  <w:lang w:val="en-US" w:eastAsia="zh-CN"/>
              </w:rPr>
              <w:t>项目名称</w:t>
            </w:r>
          </w:p>
        </w:tc>
        <w:tc>
          <w:tcPr>
            <w:tcW w:w="3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FB2484">
            <w:pPr>
              <w:widowControl/>
              <w:snapToGrid w:val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  <w:lang w:val="en-US" w:eastAsia="zh-CN"/>
              </w:rPr>
              <w:t>设计单位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0D6F31"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  <w:lang w:val="en-US" w:eastAsia="zh-CN"/>
              </w:rPr>
              <w:t>报价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  <w:lang w:val="en-US" w:eastAsia="zh-CN"/>
              </w:rPr>
              <w:t>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</w:rPr>
              <w:t>元）</w:t>
            </w:r>
          </w:p>
        </w:tc>
        <w:tc>
          <w:tcPr>
            <w:tcW w:w="14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D466E2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  <w:lang w:val="en-US" w:eastAsia="zh-CN"/>
              </w:rPr>
              <w:t>备注</w:t>
            </w:r>
          </w:p>
        </w:tc>
      </w:tr>
      <w:tr w14:paraId="48B124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3" w:hRule="atLeast"/>
          <w:jc w:val="center"/>
        </w:trPr>
        <w:tc>
          <w:tcPr>
            <w:tcW w:w="16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CC3046"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3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A31DD0"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E438D2"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5BA0C9"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</w:tbl>
    <w:p w14:paraId="5772A25B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420" w:leftChars="0" w:right="0" w:rightChars="0"/>
        <w:jc w:val="right"/>
        <w:textAlignment w:val="auto"/>
        <w:outlineLvl w:val="9"/>
        <w:rPr>
          <w:rFonts w:hint="default" w:ascii="Times New Roman" w:hAnsi="Times New Roman" w:eastAsia="宋体" w:cs="Times New Roman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tbl>
      <w:tblPr>
        <w:tblStyle w:val="6"/>
        <w:tblW w:w="10759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59"/>
      </w:tblGrid>
      <w:tr w14:paraId="5EEB94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0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849B41">
            <w:pPr>
              <w:widowControl/>
              <w:wordWrap w:val="0"/>
              <w:snapToGrid w:val="0"/>
              <w:jc w:val="righ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公司名称（盖章）：               </w:t>
            </w:r>
          </w:p>
        </w:tc>
      </w:tr>
      <w:tr w14:paraId="1A9D1B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0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0EB375">
            <w:pPr>
              <w:widowControl/>
              <w:wordWrap w:val="0"/>
              <w:snapToGrid w:val="0"/>
              <w:jc w:val="righ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联系人：                         </w:t>
            </w:r>
          </w:p>
        </w:tc>
      </w:tr>
      <w:tr w14:paraId="2C77C2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0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AE9FA1">
            <w:pPr>
              <w:widowControl/>
              <w:wordWrap w:val="0"/>
              <w:snapToGrid w:val="0"/>
              <w:jc w:val="righ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联系电话：                       </w:t>
            </w:r>
          </w:p>
        </w:tc>
      </w:tr>
      <w:tr w14:paraId="6787E7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0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8E76AC">
            <w:pPr>
              <w:widowControl/>
              <w:wordWrap w:val="0"/>
              <w:snapToGrid w:val="0"/>
              <w:jc w:val="righ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日期：                           </w:t>
            </w:r>
          </w:p>
        </w:tc>
      </w:tr>
    </w:tbl>
    <w:p w14:paraId="339CBEC9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420" w:leftChars="0" w:right="0" w:rightChars="0"/>
        <w:jc w:val="right"/>
        <w:textAlignment w:val="auto"/>
        <w:outlineLvl w:val="9"/>
        <w:rPr>
          <w:rFonts w:hint="default" w:ascii="Times New Roman" w:hAnsi="Times New Roman" w:eastAsia="宋体" w:cs="Times New Roman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521E3A76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420" w:leftChars="0" w:right="0" w:rightChars="0"/>
        <w:jc w:val="right"/>
        <w:textAlignment w:val="auto"/>
        <w:outlineLvl w:val="9"/>
        <w:rPr>
          <w:rFonts w:hint="default" w:ascii="Times New Roman" w:hAnsi="Times New Roman" w:eastAsia="宋体" w:cs="Times New Roman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6D46A724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420" w:leftChars="0" w:right="0" w:rightChars="0"/>
        <w:jc w:val="right"/>
        <w:textAlignment w:val="auto"/>
        <w:outlineLvl w:val="9"/>
        <w:rPr>
          <w:rFonts w:hint="default" w:ascii="Times New Roman" w:hAnsi="Times New Roman" w:eastAsia="宋体" w:cs="Times New Roman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783D9EC4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420" w:leftChars="0" w:right="0" w:rightChars="0"/>
        <w:jc w:val="right"/>
        <w:textAlignment w:val="auto"/>
        <w:outlineLvl w:val="9"/>
        <w:rPr>
          <w:rFonts w:hint="default" w:ascii="Times New Roman" w:hAnsi="Times New Roman" w:eastAsia="宋体" w:cs="Times New Roman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58258D9C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420" w:leftChars="0" w:right="0" w:rightChars="0"/>
        <w:jc w:val="right"/>
        <w:textAlignment w:val="auto"/>
        <w:outlineLvl w:val="9"/>
        <w:rPr>
          <w:rFonts w:hint="default" w:ascii="Times New Roman" w:hAnsi="Times New Roman" w:eastAsia="宋体" w:cs="Times New Roman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09558689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420" w:leftChars="0" w:right="0" w:rightChars="0"/>
        <w:jc w:val="right"/>
        <w:textAlignment w:val="auto"/>
        <w:outlineLvl w:val="9"/>
        <w:rPr>
          <w:rFonts w:hint="default" w:ascii="Times New Roman" w:hAnsi="Times New Roman" w:eastAsia="宋体" w:cs="Times New Roman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5CECED4A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right="0" w:rightChars="0"/>
        <w:jc w:val="left"/>
        <w:textAlignment w:val="auto"/>
        <w:outlineLvl w:val="9"/>
        <w:rPr>
          <w:rFonts w:hint="default" w:ascii="Times New Roman" w:hAnsi="Times New Roman" w:eastAsia="宋体" w:cs="Times New Roman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0D73B3A6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right="0" w:rightChars="0"/>
        <w:jc w:val="left"/>
        <w:textAlignment w:val="auto"/>
        <w:outlineLvl w:val="9"/>
        <w:rPr>
          <w:rFonts w:hint="default" w:ascii="Times New Roman" w:hAnsi="Times New Roman" w:eastAsia="宋体" w:cs="Times New Roman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467FE040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right="0" w:rightChars="0"/>
        <w:jc w:val="left"/>
        <w:textAlignment w:val="auto"/>
        <w:outlineLvl w:val="9"/>
        <w:rPr>
          <w:rFonts w:hint="default" w:ascii="Times New Roman" w:hAnsi="Times New Roman" w:eastAsia="宋体" w:cs="Times New Roman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6FC64887">
      <w:pPr>
        <w:rPr>
          <w:rFonts w:hint="default" w:ascii="Times New Roman" w:hAnsi="Times New Roman" w:eastAsia="宋体" w:cs="Times New Roman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br w:type="page"/>
      </w:r>
    </w:p>
    <w:p w14:paraId="7E0FF5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outlineLvl w:val="9"/>
        <w:rPr>
          <w:rFonts w:hint="default" w:ascii="Times New Roman" w:hAnsi="Times New Roman" w:eastAsia="宋体" w:cs="Times New Roman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Times New Roman" w:hAnsi="Times New Roman" w:cs="Times New Roman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eastAsia="宋体" w:cs="Times New Roman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：</w:t>
      </w:r>
    </w:p>
    <w:p w14:paraId="7BC641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1338" w:firstLineChars="300"/>
        <w:jc w:val="center"/>
        <w:textAlignment w:val="auto"/>
        <w:outlineLvl w:val="9"/>
        <w:rPr>
          <w:rFonts w:hint="default" w:ascii="Times New Roman" w:hAnsi="Times New Roman" w:eastAsia="宋体" w:cs="Times New Roman"/>
          <w:sz w:val="43"/>
          <w:szCs w:val="43"/>
          <w:lang w:eastAsia="zh-CN"/>
        </w:rPr>
      </w:pPr>
      <w:r>
        <w:rPr>
          <w:rFonts w:hint="default" w:ascii="Times New Roman" w:hAnsi="Times New Roman" w:eastAsia="宋体" w:cs="Times New Roman"/>
          <w:spacing w:val="8"/>
          <w:sz w:val="43"/>
          <w:szCs w:val="43"/>
          <w:lang w:eastAsia="zh-CN"/>
        </w:rPr>
        <w:t>企业代表登记备案表</w:t>
      </w:r>
    </w:p>
    <w:tbl>
      <w:tblPr>
        <w:tblStyle w:val="11"/>
        <w:tblW w:w="9312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34"/>
        <w:gridCol w:w="1850"/>
        <w:gridCol w:w="812"/>
        <w:gridCol w:w="1429"/>
        <w:gridCol w:w="871"/>
        <w:gridCol w:w="2316"/>
      </w:tblGrid>
      <w:tr w14:paraId="34D629C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  <w:jc w:val="center"/>
        </w:trPr>
        <w:tc>
          <w:tcPr>
            <w:tcW w:w="2034" w:type="dxa"/>
          </w:tcPr>
          <w:p w14:paraId="40498E1F">
            <w:pPr>
              <w:pStyle w:val="10"/>
              <w:spacing w:before="207" w:line="234" w:lineRule="auto"/>
              <w:ind w:left="585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</w:rPr>
              <w:t>代表姓名</w:t>
            </w:r>
          </w:p>
        </w:tc>
        <w:tc>
          <w:tcPr>
            <w:tcW w:w="1850" w:type="dxa"/>
          </w:tcPr>
          <w:p w14:paraId="12090CF7">
            <w:pPr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812" w:type="dxa"/>
          </w:tcPr>
          <w:p w14:paraId="1A969D4F">
            <w:pPr>
              <w:pStyle w:val="10"/>
              <w:spacing w:before="207" w:line="234" w:lineRule="auto"/>
              <w:ind w:left="203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spacing w:val="-10"/>
              </w:rPr>
              <w:t>性别</w:t>
            </w:r>
          </w:p>
        </w:tc>
        <w:tc>
          <w:tcPr>
            <w:tcW w:w="2300" w:type="dxa"/>
            <w:gridSpan w:val="2"/>
          </w:tcPr>
          <w:p w14:paraId="76961FB4">
            <w:pPr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2316" w:type="dxa"/>
            <w:vMerge w:val="restart"/>
            <w:tcBorders>
              <w:bottom w:val="nil"/>
            </w:tcBorders>
          </w:tcPr>
          <w:p w14:paraId="232D25F5">
            <w:pPr>
              <w:spacing w:line="274" w:lineRule="auto"/>
              <w:rPr>
                <w:rFonts w:hint="default" w:ascii="Times New Roman" w:hAnsi="Times New Roman" w:eastAsia="宋体" w:cs="Times New Roman"/>
              </w:rPr>
            </w:pPr>
          </w:p>
          <w:p w14:paraId="2B404CA7">
            <w:pPr>
              <w:spacing w:line="274" w:lineRule="auto"/>
              <w:rPr>
                <w:rFonts w:hint="default" w:ascii="Times New Roman" w:hAnsi="Times New Roman" w:eastAsia="宋体" w:cs="Times New Roman"/>
              </w:rPr>
            </w:pPr>
          </w:p>
          <w:p w14:paraId="7DD1EDFE">
            <w:pPr>
              <w:spacing w:line="274" w:lineRule="auto"/>
              <w:rPr>
                <w:rFonts w:hint="default" w:ascii="Times New Roman" w:hAnsi="Times New Roman" w:eastAsia="宋体" w:cs="Times New Roman"/>
              </w:rPr>
            </w:pPr>
          </w:p>
          <w:p w14:paraId="154C0C14">
            <w:pPr>
              <w:spacing w:line="274" w:lineRule="auto"/>
              <w:rPr>
                <w:rFonts w:hint="default" w:ascii="Times New Roman" w:hAnsi="Times New Roman" w:eastAsia="宋体" w:cs="Times New Roman"/>
              </w:rPr>
            </w:pPr>
          </w:p>
          <w:p w14:paraId="7AE61CF6">
            <w:pPr>
              <w:pStyle w:val="10"/>
              <w:spacing w:before="81" w:line="230" w:lineRule="auto"/>
              <w:ind w:left="73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spacing w:val="-14"/>
              </w:rPr>
              <w:t>照</w:t>
            </w:r>
            <w:r>
              <w:rPr>
                <w:rFonts w:hint="default" w:ascii="Times New Roman" w:hAnsi="Times New Roman" w:eastAsia="宋体" w:cs="Times New Roman"/>
                <w:spacing w:val="24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spacing w:val="-14"/>
              </w:rPr>
              <w:t>片</w:t>
            </w:r>
          </w:p>
        </w:tc>
      </w:tr>
      <w:tr w14:paraId="1E6B03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  <w:jc w:val="center"/>
        </w:trPr>
        <w:tc>
          <w:tcPr>
            <w:tcW w:w="2034" w:type="dxa"/>
          </w:tcPr>
          <w:p w14:paraId="755BE9D7">
            <w:pPr>
              <w:pStyle w:val="10"/>
              <w:spacing w:before="202" w:line="235" w:lineRule="auto"/>
              <w:ind w:left="59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spacing w:val="-4"/>
              </w:rPr>
              <w:t>身份证号</w:t>
            </w:r>
          </w:p>
        </w:tc>
        <w:tc>
          <w:tcPr>
            <w:tcW w:w="4962" w:type="dxa"/>
            <w:gridSpan w:val="4"/>
          </w:tcPr>
          <w:p w14:paraId="35B85486">
            <w:pPr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2316" w:type="dxa"/>
            <w:vMerge w:val="continue"/>
            <w:tcBorders>
              <w:top w:val="nil"/>
              <w:bottom w:val="nil"/>
            </w:tcBorders>
          </w:tcPr>
          <w:p w14:paraId="463359E4">
            <w:pPr>
              <w:rPr>
                <w:rFonts w:hint="default" w:ascii="Times New Roman" w:hAnsi="Times New Roman" w:eastAsia="宋体" w:cs="Times New Roman"/>
              </w:rPr>
            </w:pPr>
          </w:p>
        </w:tc>
      </w:tr>
      <w:tr w14:paraId="262C65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  <w:jc w:val="center"/>
        </w:trPr>
        <w:tc>
          <w:tcPr>
            <w:tcW w:w="2034" w:type="dxa"/>
          </w:tcPr>
          <w:p w14:paraId="6D749D50">
            <w:pPr>
              <w:pStyle w:val="10"/>
              <w:spacing w:before="203" w:line="234" w:lineRule="auto"/>
              <w:ind w:left="585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</w:rPr>
              <w:t>联系电话</w:t>
            </w:r>
          </w:p>
        </w:tc>
        <w:tc>
          <w:tcPr>
            <w:tcW w:w="4962" w:type="dxa"/>
            <w:gridSpan w:val="4"/>
          </w:tcPr>
          <w:p w14:paraId="581E24C5">
            <w:pPr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2316" w:type="dxa"/>
            <w:vMerge w:val="continue"/>
            <w:tcBorders>
              <w:top w:val="nil"/>
              <w:bottom w:val="nil"/>
            </w:tcBorders>
          </w:tcPr>
          <w:p w14:paraId="387B38D5">
            <w:pPr>
              <w:rPr>
                <w:rFonts w:hint="default" w:ascii="Times New Roman" w:hAnsi="Times New Roman" w:eastAsia="宋体" w:cs="Times New Roman"/>
              </w:rPr>
            </w:pPr>
          </w:p>
        </w:tc>
      </w:tr>
      <w:tr w14:paraId="5E5755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  <w:jc w:val="center"/>
        </w:trPr>
        <w:tc>
          <w:tcPr>
            <w:tcW w:w="2034" w:type="dxa"/>
          </w:tcPr>
          <w:p w14:paraId="52A58B58">
            <w:pPr>
              <w:pStyle w:val="10"/>
              <w:spacing w:before="203" w:line="234" w:lineRule="auto"/>
              <w:ind w:left="58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spacing w:val="-4"/>
              </w:rPr>
              <w:t>企业名称</w:t>
            </w:r>
          </w:p>
        </w:tc>
        <w:tc>
          <w:tcPr>
            <w:tcW w:w="4962" w:type="dxa"/>
            <w:gridSpan w:val="4"/>
          </w:tcPr>
          <w:p w14:paraId="652B6063">
            <w:pPr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2316" w:type="dxa"/>
            <w:vMerge w:val="continue"/>
            <w:tcBorders>
              <w:top w:val="nil"/>
            </w:tcBorders>
          </w:tcPr>
          <w:p w14:paraId="233167B2">
            <w:pPr>
              <w:rPr>
                <w:rFonts w:hint="default" w:ascii="Times New Roman" w:hAnsi="Times New Roman" w:eastAsia="宋体" w:cs="Times New Roman"/>
              </w:rPr>
            </w:pPr>
          </w:p>
        </w:tc>
      </w:tr>
      <w:tr w14:paraId="7977AD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  <w:jc w:val="center"/>
        </w:trPr>
        <w:tc>
          <w:tcPr>
            <w:tcW w:w="2034" w:type="dxa"/>
          </w:tcPr>
          <w:p w14:paraId="7C6B77FE">
            <w:pPr>
              <w:pStyle w:val="10"/>
              <w:spacing w:before="216" w:line="203" w:lineRule="auto"/>
              <w:ind w:left="58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spacing w:val="-4"/>
              </w:rPr>
              <w:t>企业地址</w:t>
            </w:r>
          </w:p>
        </w:tc>
        <w:tc>
          <w:tcPr>
            <w:tcW w:w="7278" w:type="dxa"/>
            <w:gridSpan w:val="5"/>
          </w:tcPr>
          <w:p w14:paraId="073114A9">
            <w:pPr>
              <w:rPr>
                <w:rFonts w:hint="default" w:ascii="Times New Roman" w:hAnsi="Times New Roman" w:eastAsia="宋体" w:cs="Times New Roman"/>
              </w:rPr>
            </w:pPr>
          </w:p>
        </w:tc>
      </w:tr>
      <w:tr w14:paraId="15142E6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  <w:jc w:val="center"/>
        </w:trPr>
        <w:tc>
          <w:tcPr>
            <w:tcW w:w="2034" w:type="dxa"/>
          </w:tcPr>
          <w:p w14:paraId="1D0F389F">
            <w:pPr>
              <w:pStyle w:val="10"/>
              <w:spacing w:before="202" w:line="233" w:lineRule="auto"/>
              <w:ind w:left="258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</w:rPr>
              <w:t>企业主要负责人</w:t>
            </w:r>
          </w:p>
        </w:tc>
        <w:tc>
          <w:tcPr>
            <w:tcW w:w="2662" w:type="dxa"/>
            <w:gridSpan w:val="2"/>
          </w:tcPr>
          <w:p w14:paraId="09FF2188">
            <w:pPr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1429" w:type="dxa"/>
          </w:tcPr>
          <w:p w14:paraId="7ABAB161">
            <w:pPr>
              <w:pStyle w:val="10"/>
              <w:spacing w:before="203" w:line="234" w:lineRule="auto"/>
              <w:ind w:left="283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</w:rPr>
              <w:t>联系电话</w:t>
            </w:r>
          </w:p>
        </w:tc>
        <w:tc>
          <w:tcPr>
            <w:tcW w:w="3187" w:type="dxa"/>
            <w:gridSpan w:val="2"/>
          </w:tcPr>
          <w:p w14:paraId="5C4B4EB1">
            <w:pPr>
              <w:rPr>
                <w:rFonts w:hint="default" w:ascii="Times New Roman" w:hAnsi="Times New Roman" w:eastAsia="宋体" w:cs="Times New Roman"/>
              </w:rPr>
            </w:pPr>
          </w:p>
        </w:tc>
      </w:tr>
      <w:tr w14:paraId="3F0CBDC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  <w:jc w:val="center"/>
        </w:trPr>
        <w:tc>
          <w:tcPr>
            <w:tcW w:w="2034" w:type="dxa"/>
          </w:tcPr>
          <w:p w14:paraId="73B5D10D">
            <w:pPr>
              <w:pStyle w:val="10"/>
              <w:spacing w:before="203" w:line="233" w:lineRule="auto"/>
              <w:ind w:left="58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spacing w:val="-4"/>
              </w:rPr>
              <w:t>来访部门</w:t>
            </w:r>
          </w:p>
        </w:tc>
        <w:tc>
          <w:tcPr>
            <w:tcW w:w="2662" w:type="dxa"/>
            <w:gridSpan w:val="2"/>
          </w:tcPr>
          <w:p w14:paraId="51181A73">
            <w:pPr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1429" w:type="dxa"/>
          </w:tcPr>
          <w:p w14:paraId="5AA0C421">
            <w:pPr>
              <w:pStyle w:val="10"/>
              <w:spacing w:before="204" w:line="233" w:lineRule="auto"/>
              <w:ind w:left="287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spacing w:val="-4"/>
              </w:rPr>
              <w:t>来访时间</w:t>
            </w:r>
          </w:p>
        </w:tc>
        <w:tc>
          <w:tcPr>
            <w:tcW w:w="3187" w:type="dxa"/>
            <w:gridSpan w:val="2"/>
          </w:tcPr>
          <w:p w14:paraId="39BDF5FF">
            <w:pPr>
              <w:rPr>
                <w:rFonts w:hint="default" w:ascii="Times New Roman" w:hAnsi="Times New Roman" w:eastAsia="宋体" w:cs="Times New Roman"/>
              </w:rPr>
            </w:pPr>
          </w:p>
          <w:p w14:paraId="23B3EDD4">
            <w:pPr>
              <w:tabs>
                <w:tab w:val="left" w:pos="943"/>
              </w:tabs>
              <w:bidi w:val="0"/>
              <w:jc w:val="left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  <w:tab/>
            </w:r>
          </w:p>
        </w:tc>
      </w:tr>
      <w:tr w14:paraId="0A13525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  <w:jc w:val="center"/>
        </w:trPr>
        <w:tc>
          <w:tcPr>
            <w:tcW w:w="2034" w:type="dxa"/>
          </w:tcPr>
          <w:p w14:paraId="6F11BDAF">
            <w:pPr>
              <w:pStyle w:val="10"/>
              <w:spacing w:before="204" w:line="233" w:lineRule="auto"/>
              <w:ind w:left="265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</w:rPr>
              <w:t>业务活动的类别</w:t>
            </w:r>
          </w:p>
        </w:tc>
        <w:tc>
          <w:tcPr>
            <w:tcW w:w="7278" w:type="dxa"/>
            <w:gridSpan w:val="5"/>
          </w:tcPr>
          <w:p w14:paraId="62BBB1B8">
            <w:pPr>
              <w:pStyle w:val="10"/>
              <w:spacing w:before="203" w:line="225" w:lineRule="auto"/>
              <w:ind w:left="31"/>
              <w:rPr>
                <w:rFonts w:hint="default" w:ascii="Times New Roman" w:hAnsi="Times New Roman" w:eastAsia="宋体" w:cs="Times New Roman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lang w:eastAsia="zh-CN"/>
              </w:rPr>
              <w:t>□药品类</w:t>
            </w:r>
            <w:r>
              <w:rPr>
                <w:rFonts w:hint="default" w:ascii="Times New Roman" w:hAnsi="Times New Roman" w:eastAsia="宋体" w:cs="Times New Roman"/>
                <w:spacing w:val="34"/>
                <w:lang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3"/>
                <w:lang w:eastAsia="zh-CN"/>
              </w:rPr>
              <w:t>□设备类</w:t>
            </w:r>
            <w:r>
              <w:rPr>
                <w:rFonts w:hint="default" w:ascii="Times New Roman" w:hAnsi="Times New Roman" w:eastAsia="宋体" w:cs="Times New Roman"/>
                <w:spacing w:val="32"/>
                <w:lang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3"/>
                <w:lang w:eastAsia="zh-CN"/>
              </w:rPr>
              <w:t>□器械类</w:t>
            </w:r>
            <w:r>
              <w:rPr>
                <w:rFonts w:hint="default" w:ascii="Times New Roman" w:hAnsi="Times New Roman" w:eastAsia="宋体" w:cs="Times New Roman"/>
                <w:spacing w:val="34"/>
                <w:lang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3"/>
                <w:lang w:eastAsia="zh-CN"/>
              </w:rPr>
              <w:t>□卫生材料类</w:t>
            </w:r>
            <w:r>
              <w:rPr>
                <w:rFonts w:hint="default" w:ascii="Times New Roman" w:hAnsi="Times New Roman" w:eastAsia="宋体" w:cs="Times New Roman"/>
                <w:spacing w:val="34"/>
                <w:lang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3"/>
                <w:lang w:eastAsia="zh-CN"/>
              </w:rPr>
              <w:t>□试剂类</w:t>
            </w:r>
            <w:r>
              <w:rPr>
                <w:rFonts w:hint="default" w:ascii="Times New Roman" w:hAnsi="Times New Roman" w:eastAsia="宋体" w:cs="Times New Roman"/>
                <w:spacing w:val="-4"/>
                <w:lang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spacing w:val="-3"/>
                <w:lang w:eastAsia="zh-CN"/>
              </w:rPr>
              <w:t>□</w:t>
            </w:r>
            <w:r>
              <w:rPr>
                <w:rFonts w:hint="default" w:ascii="Times New Roman" w:hAnsi="Times New Roman" w:eastAsia="宋体" w:cs="Times New Roman"/>
                <w:spacing w:val="-4"/>
                <w:lang w:eastAsia="zh-CN"/>
              </w:rPr>
              <w:t>其他</w:t>
            </w:r>
          </w:p>
        </w:tc>
      </w:tr>
      <w:tr w14:paraId="37E0576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  <w:jc w:val="center"/>
        </w:trPr>
        <w:tc>
          <w:tcPr>
            <w:tcW w:w="2034" w:type="dxa"/>
          </w:tcPr>
          <w:p w14:paraId="4A09DF64">
            <w:pPr>
              <w:pStyle w:val="10"/>
              <w:spacing w:before="208" w:line="233" w:lineRule="auto"/>
              <w:ind w:left="58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spacing w:val="-10"/>
              </w:rPr>
              <w:t>来访</w:t>
            </w:r>
            <w:r>
              <w:rPr>
                <w:rFonts w:hint="default" w:ascii="Times New Roman" w:hAnsi="Times New Roman" w:eastAsia="宋体" w:cs="Times New Roman"/>
                <w:spacing w:val="-41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10"/>
              </w:rPr>
              <w:t>目的</w:t>
            </w:r>
          </w:p>
        </w:tc>
        <w:tc>
          <w:tcPr>
            <w:tcW w:w="7278" w:type="dxa"/>
            <w:gridSpan w:val="5"/>
          </w:tcPr>
          <w:p w14:paraId="3AA7F614">
            <w:pPr>
              <w:pStyle w:val="10"/>
              <w:spacing w:before="207" w:line="232" w:lineRule="auto"/>
              <w:ind w:left="31"/>
              <w:rPr>
                <w:rFonts w:hint="default" w:ascii="Times New Roman" w:hAnsi="Times New Roman" w:eastAsia="宋体" w:cs="Times New Roman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lang w:eastAsia="zh-CN"/>
              </w:rPr>
              <w:t>□推介新产品或新技术</w:t>
            </w:r>
            <w:r>
              <w:rPr>
                <w:rFonts w:hint="default" w:ascii="Times New Roman" w:hAnsi="Times New Roman" w:eastAsia="宋体" w:cs="Times New Roman"/>
                <w:spacing w:val="47"/>
                <w:lang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2"/>
                <w:lang w:eastAsia="zh-CN"/>
              </w:rPr>
              <w:t>□在用产品沟通</w:t>
            </w:r>
            <w:r>
              <w:rPr>
                <w:rFonts w:hint="default" w:ascii="Times New Roman" w:hAnsi="Times New Roman" w:eastAsia="宋体" w:cs="Times New Roman"/>
                <w:spacing w:val="32"/>
                <w:lang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2"/>
                <w:lang w:eastAsia="zh-CN"/>
              </w:rPr>
              <w:t>□业务沟通  其他</w:t>
            </w:r>
          </w:p>
        </w:tc>
      </w:tr>
      <w:tr w14:paraId="1A1036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4" w:hRule="atLeast"/>
          <w:jc w:val="center"/>
        </w:trPr>
        <w:tc>
          <w:tcPr>
            <w:tcW w:w="9312" w:type="dxa"/>
            <w:gridSpan w:val="6"/>
          </w:tcPr>
          <w:p w14:paraId="4C7FE152">
            <w:pPr>
              <w:pStyle w:val="10"/>
              <w:spacing w:before="207" w:line="230" w:lineRule="auto"/>
              <w:ind w:left="37"/>
              <w:rPr>
                <w:rFonts w:hint="default" w:ascii="Times New Roman" w:hAnsi="Times New Roman" w:eastAsia="宋体" w:cs="Times New Roman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lang w:eastAsia="zh-CN"/>
              </w:rPr>
              <w:t>业务活动内容（简明叙述</w:t>
            </w:r>
            <w:r>
              <w:rPr>
                <w:rFonts w:hint="default" w:ascii="Times New Roman" w:hAnsi="Times New Roman" w:eastAsia="宋体" w:cs="Times New Roman"/>
                <w:spacing w:val="4"/>
                <w:lang w:eastAsia="zh-CN"/>
              </w:rPr>
              <w:t>）：</w:t>
            </w:r>
          </w:p>
        </w:tc>
      </w:tr>
      <w:tr w14:paraId="353F015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9" w:hRule="atLeast"/>
          <w:jc w:val="center"/>
        </w:trPr>
        <w:tc>
          <w:tcPr>
            <w:tcW w:w="9312" w:type="dxa"/>
            <w:gridSpan w:val="6"/>
          </w:tcPr>
          <w:p w14:paraId="00E069BC">
            <w:pPr>
              <w:pStyle w:val="10"/>
              <w:spacing w:before="207" w:line="232" w:lineRule="auto"/>
              <w:ind w:left="51"/>
              <w:rPr>
                <w:rFonts w:hint="default" w:ascii="Times New Roman" w:hAnsi="Times New Roman" w:eastAsia="宋体" w:cs="Times New Roman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lang w:eastAsia="zh-CN"/>
              </w:rPr>
              <w:t>医院审核意见（是否同意接待</w:t>
            </w:r>
            <w:r>
              <w:rPr>
                <w:rFonts w:hint="default" w:ascii="Times New Roman" w:hAnsi="Times New Roman" w:eastAsia="宋体" w:cs="Times New Roman"/>
                <w:spacing w:val="3"/>
                <w:lang w:eastAsia="zh-CN"/>
              </w:rPr>
              <w:t>）：</w:t>
            </w:r>
          </w:p>
        </w:tc>
      </w:tr>
      <w:tr w14:paraId="72DFE5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9" w:hRule="atLeast"/>
          <w:jc w:val="center"/>
        </w:trPr>
        <w:tc>
          <w:tcPr>
            <w:tcW w:w="9312" w:type="dxa"/>
            <w:gridSpan w:val="6"/>
          </w:tcPr>
          <w:p w14:paraId="10032C06">
            <w:pPr>
              <w:pStyle w:val="10"/>
              <w:spacing w:before="207" w:line="232" w:lineRule="auto"/>
              <w:ind w:left="34"/>
              <w:rPr>
                <w:rFonts w:hint="default" w:ascii="Times New Roman" w:hAnsi="Times New Roman" w:eastAsia="宋体" w:cs="Times New Roman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lang w:eastAsia="zh-CN"/>
              </w:rPr>
              <w:t>不予接待的情况说明（医院填写</w:t>
            </w:r>
            <w:r>
              <w:rPr>
                <w:rFonts w:hint="default" w:ascii="Times New Roman" w:hAnsi="Times New Roman" w:eastAsia="宋体" w:cs="Times New Roman"/>
                <w:spacing w:val="6"/>
                <w:lang w:eastAsia="zh-CN"/>
              </w:rPr>
              <w:t>）：</w:t>
            </w:r>
          </w:p>
        </w:tc>
      </w:tr>
      <w:tr w14:paraId="43517B1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4" w:hRule="atLeast"/>
          <w:jc w:val="center"/>
        </w:trPr>
        <w:tc>
          <w:tcPr>
            <w:tcW w:w="9312" w:type="dxa"/>
            <w:gridSpan w:val="6"/>
          </w:tcPr>
          <w:p w14:paraId="5184C215">
            <w:pPr>
              <w:pStyle w:val="10"/>
              <w:spacing w:before="209" w:line="220" w:lineRule="auto"/>
              <w:ind w:left="51"/>
              <w:rPr>
                <w:rFonts w:hint="default" w:ascii="Times New Roman" w:hAnsi="Times New Roman" w:eastAsia="宋体" w:cs="Times New Roman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lang w:eastAsia="zh-CN"/>
              </w:rPr>
              <w:t>经营企业及代表诚信记录档案（医院填写</w:t>
            </w:r>
            <w:r>
              <w:rPr>
                <w:rFonts w:hint="default" w:ascii="Times New Roman" w:hAnsi="Times New Roman" w:eastAsia="宋体" w:cs="Times New Roman"/>
                <w:spacing w:val="5"/>
                <w:lang w:eastAsia="zh-CN"/>
              </w:rPr>
              <w:t>）：</w:t>
            </w:r>
          </w:p>
        </w:tc>
      </w:tr>
    </w:tbl>
    <w:p w14:paraId="1DCA693E">
      <w:pPr>
        <w:pStyle w:val="5"/>
      </w:pPr>
      <w:r>
        <w:rPr>
          <w:rFonts w:hint="default" w:ascii="Times New Roman" w:hAnsi="Times New Roman" w:eastAsia="宋体" w:cs="Times New Roman"/>
          <w:spacing w:val="-1"/>
          <w:sz w:val="28"/>
          <w:szCs w:val="28"/>
        </w:rPr>
        <w:t>企业名称（公章）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F66D42"/>
    <w:rsid w:val="06D538C3"/>
    <w:rsid w:val="076858E3"/>
    <w:rsid w:val="0D5D277B"/>
    <w:rsid w:val="1280307C"/>
    <w:rsid w:val="16E613CF"/>
    <w:rsid w:val="18F66D42"/>
    <w:rsid w:val="1FF561AE"/>
    <w:rsid w:val="247A5BDC"/>
    <w:rsid w:val="29767018"/>
    <w:rsid w:val="2ABD539B"/>
    <w:rsid w:val="389C006E"/>
    <w:rsid w:val="3C706262"/>
    <w:rsid w:val="417339DD"/>
    <w:rsid w:val="434F7C99"/>
    <w:rsid w:val="4826431C"/>
    <w:rsid w:val="48371C42"/>
    <w:rsid w:val="4AA1522D"/>
    <w:rsid w:val="53803F81"/>
    <w:rsid w:val="55E9650A"/>
    <w:rsid w:val="5AB82244"/>
    <w:rsid w:val="68883EDD"/>
    <w:rsid w:val="7D573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（缩进）"/>
    <w:basedOn w:val="1"/>
    <w:qFormat/>
    <w:uiPriority w:val="0"/>
    <w:pPr>
      <w:spacing w:before="50" w:after="50"/>
      <w:ind w:firstLine="200" w:firstLineChars="200"/>
    </w:pPr>
    <w:rPr>
      <w:szCs w:val="22"/>
    </w:rPr>
  </w:style>
  <w:style w:type="paragraph" w:styleId="3">
    <w:name w:val="Body Text"/>
    <w:basedOn w:val="1"/>
    <w:next w:val="1"/>
    <w:qFormat/>
    <w:uiPriority w:val="0"/>
    <w:pPr>
      <w:spacing w:after="120" w:afterLines="0"/>
    </w:p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Body Text First Indent"/>
    <w:basedOn w:val="3"/>
    <w:qFormat/>
    <w:uiPriority w:val="0"/>
    <w:pPr>
      <w:spacing w:line="360" w:lineRule="auto"/>
      <w:ind w:firstLine="420"/>
    </w:pPr>
    <w:rPr>
      <w:rFonts w:ascii="宋体" w:hAnsi="宋体"/>
      <w:sz w:val="24"/>
    </w:rPr>
  </w:style>
  <w:style w:type="character" w:styleId="8">
    <w:name w:val="Strong"/>
    <w:basedOn w:val="7"/>
    <w:qFormat/>
    <w:uiPriority w:val="0"/>
    <w:rPr>
      <w:b/>
    </w:rPr>
  </w:style>
  <w:style w:type="paragraph" w:customStyle="1" w:styleId="9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lang w:val="en-US" w:eastAsia="zh-CN" w:bidi="ar-SA"/>
    </w:rPr>
  </w:style>
  <w:style w:type="paragraph" w:customStyle="1" w:styleId="10">
    <w:name w:val="Table Text"/>
    <w:basedOn w:val="1"/>
    <w:semiHidden/>
    <w:qFormat/>
    <w:uiPriority w:val="0"/>
    <w:rPr>
      <w:rFonts w:ascii="方正仿宋_GBK" w:hAnsi="方正仿宋_GBK" w:eastAsia="方正仿宋_GBK" w:cs="方正仿宋_GBK"/>
      <w:sz w:val="22"/>
      <w:szCs w:val="22"/>
    </w:rPr>
  </w:style>
  <w:style w:type="table" w:customStyle="1" w:styleId="11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1138</Words>
  <Characters>1223</Characters>
  <Lines>0</Lines>
  <Paragraphs>0</Paragraphs>
  <TotalTime>3</TotalTime>
  <ScaleCrop>false</ScaleCrop>
  <LinksUpToDate>false</LinksUpToDate>
  <CharactersWithSpaces>1532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2026-02-12T01:48:00Z</dcterms:created>
  <dc:creator>igfo****@****ggff.shop</dc:creator>
  <cp:lastModifiedBy>鱼尾巴</cp:lastModifiedBy>
  <dcterms:modified xsi:type="dcterms:W3CDTF">2026-02-12T03:10:56Z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53F3D75FDF63408DA88710D9A77D0702_13</vt:lpwstr>
  </property>
  <property fmtid="{D5CDD505-2E9C-101B-9397-08002B2CF9AE}" pid="4" name="KSOTemplateDocerSaveRecord">
    <vt:lpwstr>eyJoZGlkIjoiZTZlZDE4MGY5NmMzNzEyN2IwODA0YTM2NWY0YzNhMzMiLCJ1c2VySWQiOiI2MjM5NDk2MTgifQ==</vt:lpwstr>
  </property>
</Properties>
</file>