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713AF">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_GBK" w:cs="Times New Roman"/>
          <w:b/>
          <w:bCs/>
          <w:sz w:val="36"/>
          <w:szCs w:val="36"/>
          <w:lang w:val="en-US" w:eastAsia="zh-CN"/>
        </w:rPr>
      </w:pPr>
      <w:r>
        <w:rPr>
          <w:rFonts w:hint="eastAsia" w:ascii="Times New Roman" w:hAnsi="Times New Roman" w:eastAsia="方正小标宋_GBK" w:cs="Times New Roman"/>
          <w:b/>
          <w:bCs/>
          <w:sz w:val="36"/>
          <w:szCs w:val="36"/>
          <w:lang w:val="en-US" w:eastAsia="zh-CN"/>
        </w:rPr>
        <w:t>重庆大学附属仁济医院（重庆市第五人民医院）</w:t>
      </w:r>
    </w:p>
    <w:p w14:paraId="5117C1ED">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b w:val="0"/>
          <w:bCs w:val="0"/>
          <w:color w:val="000000" w:themeColor="text1"/>
          <w:sz w:val="36"/>
          <w:szCs w:val="36"/>
          <w14:textFill>
            <w14:solidFill>
              <w14:schemeClr w14:val="tx1"/>
            </w14:solidFill>
          </w14:textFill>
        </w:rPr>
      </w:pPr>
      <w:r>
        <w:rPr>
          <w:rFonts w:hint="eastAsia" w:ascii="Times New Roman" w:hAnsi="Times New Roman" w:eastAsia="方正小标宋_GBK" w:cs="Times New Roman"/>
          <w:b/>
          <w:bCs/>
          <w:sz w:val="36"/>
          <w:szCs w:val="36"/>
          <w:lang w:val="en-US" w:eastAsia="zh-CN"/>
        </w:rPr>
        <w:t>病案数字化扫描服务</w:t>
      </w:r>
      <w:r>
        <w:rPr>
          <w:rFonts w:hint="default" w:ascii="Times New Roman" w:hAnsi="Times New Roman" w:eastAsia="方正小标宋_GBK" w:cs="Times New Roman"/>
          <w:b/>
          <w:bCs/>
          <w:color w:val="000000" w:themeColor="text1"/>
          <w:sz w:val="36"/>
          <w:szCs w:val="36"/>
          <w14:textFill>
            <w14:solidFill>
              <w14:schemeClr w14:val="tx1"/>
            </w14:solidFill>
          </w14:textFill>
        </w:rPr>
        <w:t>需求调查公告</w:t>
      </w:r>
    </w:p>
    <w:p w14:paraId="07E1B944">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我院拟于近期病案数字化扫描服务</w:t>
      </w:r>
      <w:r>
        <w:rPr>
          <w:rFonts w:hint="eastAsia" w:ascii="Times New Roman" w:hAnsi="Times New Roman" w:cs="Times New Roman"/>
          <w:b w:val="0"/>
          <w:bCs w:val="0"/>
          <w:color w:val="auto"/>
          <w:sz w:val="24"/>
          <w:szCs w:val="24"/>
          <w:lang w:val="en-US" w:eastAsia="zh-CN"/>
        </w:rPr>
        <w:t>项目</w:t>
      </w:r>
      <w:r>
        <w:rPr>
          <w:rFonts w:hint="default" w:ascii="Times New Roman" w:hAnsi="Times New Roman" w:eastAsia="宋体" w:cs="Times New Roman"/>
          <w:b w:val="0"/>
          <w:bCs w:val="0"/>
          <w:color w:val="auto"/>
          <w:sz w:val="24"/>
          <w:szCs w:val="24"/>
        </w:rPr>
        <w:t>，现对该项目开展需求调查，诚邀</w:t>
      </w:r>
      <w:r>
        <w:rPr>
          <w:rFonts w:hint="default" w:ascii="Times New Roman" w:hAnsi="Times New Roman" w:eastAsia="宋体" w:cs="Times New Roman"/>
          <w:b w:val="0"/>
          <w:bCs w:val="0"/>
          <w:color w:val="auto"/>
          <w:sz w:val="24"/>
          <w:szCs w:val="24"/>
          <w:u w:val="single"/>
        </w:rPr>
        <w:t>符合条件的潜在供应商</w:t>
      </w:r>
      <w:r>
        <w:rPr>
          <w:rFonts w:hint="default" w:ascii="Times New Roman" w:hAnsi="Times New Roman" w:eastAsia="宋体" w:cs="Times New Roman"/>
          <w:b w:val="0"/>
          <w:bCs w:val="0"/>
          <w:color w:val="auto"/>
          <w:sz w:val="24"/>
          <w:szCs w:val="24"/>
        </w:rPr>
        <w:t>前来参加</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所收集资料用</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于采购前参考。</w:t>
      </w:r>
    </w:p>
    <w:p w14:paraId="7C5D00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一、项目名称</w:t>
      </w:r>
    </w:p>
    <w:p w14:paraId="03E356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病案数字化扫描服务</w:t>
      </w:r>
    </w:p>
    <w:p w14:paraId="4F503AC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二、需求调查基本情况</w:t>
      </w:r>
    </w:p>
    <w:p w14:paraId="002F36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（一）需求调查方式：咨询（项目推介）。</w:t>
      </w:r>
    </w:p>
    <w:p w14:paraId="794B1A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（二）需求调查对象：</w:t>
      </w:r>
      <w:bookmarkStart w:id="0" w:name="_Hlk114039197"/>
      <w:r>
        <w:rPr>
          <w:rFonts w:hint="default" w:ascii="Times New Roman" w:hAnsi="Times New Roman" w:eastAsia="宋体" w:cs="Times New Roman"/>
          <w:color w:val="000000" w:themeColor="text1"/>
          <w:sz w:val="24"/>
          <w:szCs w:val="24"/>
          <w14:textFill>
            <w14:solidFill>
              <w14:schemeClr w14:val="tx1"/>
            </w14:solidFill>
          </w14:textFill>
        </w:rPr>
        <w:t>符合条件的潜在供应商</w:t>
      </w:r>
      <w:bookmarkEnd w:id="0"/>
      <w:r>
        <w:rPr>
          <w:rFonts w:hint="default" w:ascii="Times New Roman" w:hAnsi="Times New Roman" w:eastAsia="宋体" w:cs="Times New Roman"/>
          <w:color w:val="000000" w:themeColor="text1"/>
          <w:sz w:val="24"/>
          <w:szCs w:val="24"/>
          <w14:textFill>
            <w14:solidFill>
              <w14:schemeClr w14:val="tx1"/>
            </w14:solidFill>
          </w14:textFill>
        </w:rPr>
        <w:t>。</w:t>
      </w:r>
    </w:p>
    <w:p w14:paraId="530221F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三、项目需求概况</w:t>
      </w:r>
    </w:p>
    <w:p w14:paraId="6FFB0C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（一）项目概况：</w:t>
      </w:r>
      <w:r>
        <w:rPr>
          <w:rFonts w:hint="eastAsia" w:ascii="Times New Roman" w:hAnsi="Times New Roman" w:cs="Times New Roman"/>
          <w:color w:val="000000" w:themeColor="text1"/>
          <w:sz w:val="24"/>
          <w:szCs w:val="24"/>
          <w:lang w:val="en-US" w:eastAsia="zh-CN"/>
          <w14:textFill>
            <w14:solidFill>
              <w14:schemeClr w14:val="tx1"/>
            </w14:solidFill>
          </w14:textFill>
        </w:rPr>
        <w:t>根据医院需要，拟采购病案数字化扫描服务。在约定时间内对出院归档纸质病案300万页，提供纸质病案的数字化加工、存储、备份服务，提供病案室信息化管理系统、病案室信息化工作站等相关软件。</w:t>
      </w:r>
    </w:p>
    <w:p w14:paraId="74BCC0F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cs="Times New Roman"/>
          <w:color w:val="000000" w:themeColor="text1"/>
          <w:sz w:val="24"/>
          <w:szCs w:val="24"/>
          <w:lang w:val="en-US" w:eastAsia="zh-CN"/>
          <w14:textFill>
            <w14:solidFill>
              <w14:schemeClr w14:val="tx1"/>
            </w14:solidFill>
          </w14:textFill>
        </w:rPr>
        <w:t>预</w:t>
      </w:r>
      <w:r>
        <w:rPr>
          <w:rFonts w:hint="default" w:ascii="Times New Roman" w:hAnsi="Times New Roman" w:eastAsia="宋体" w:cs="Times New Roman"/>
          <w:color w:val="000000" w:themeColor="text1"/>
          <w:sz w:val="24"/>
          <w:szCs w:val="24"/>
          <w14:textFill>
            <w14:solidFill>
              <w14:schemeClr w14:val="tx1"/>
            </w14:solidFill>
          </w14:textFill>
        </w:rPr>
        <w:t>（概）算：</w:t>
      </w:r>
      <w:r>
        <w:rPr>
          <w:rFonts w:hint="eastAsia" w:ascii="Times New Roman" w:hAnsi="Times New Roman" w:cs="Times New Roman"/>
          <w:color w:val="000000" w:themeColor="text1"/>
          <w:sz w:val="24"/>
          <w:szCs w:val="24"/>
          <w:lang w:val="en-US" w:eastAsia="zh-CN"/>
          <w14:textFill>
            <w14:solidFill>
              <w14:schemeClr w14:val="tx1"/>
            </w14:solidFill>
          </w14:textFill>
        </w:rPr>
        <w:t>20万</w:t>
      </w:r>
      <w:r>
        <w:rPr>
          <w:rFonts w:hint="eastAsia" w:ascii="宋体" w:hAnsi="宋体" w:eastAsia="宋体" w:cs="宋体"/>
          <w:b w:val="0"/>
          <w:bCs/>
          <w:color w:val="000000" w:themeColor="text1"/>
          <w:sz w:val="24"/>
          <w:szCs w:val="24"/>
          <w:lang w:val="en-US" w:eastAsia="zh-CN"/>
          <w14:textFill>
            <w14:solidFill>
              <w14:schemeClr w14:val="tx1"/>
            </w14:solidFill>
          </w14:textFill>
        </w:rPr>
        <w:t>元。</w:t>
      </w:r>
    </w:p>
    <w:p w14:paraId="1ED4E049">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采购标的汇总表</w:t>
      </w:r>
    </w:p>
    <w:tbl>
      <w:tblPr>
        <w:tblStyle w:val="1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470"/>
        <w:gridCol w:w="1282"/>
        <w:gridCol w:w="1023"/>
        <w:gridCol w:w="1585"/>
        <w:gridCol w:w="1459"/>
        <w:gridCol w:w="1222"/>
      </w:tblGrid>
      <w:tr w14:paraId="5982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403" w:type="pct"/>
            <w:vAlign w:val="center"/>
          </w:tcPr>
          <w:p w14:paraId="5AE991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256" w:type="pct"/>
            <w:vAlign w:val="center"/>
          </w:tcPr>
          <w:p w14:paraId="11D2D11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标的名称</w:t>
            </w:r>
          </w:p>
        </w:tc>
        <w:tc>
          <w:tcPr>
            <w:tcW w:w="652" w:type="pct"/>
            <w:vAlign w:val="center"/>
          </w:tcPr>
          <w:p w14:paraId="3D44D7B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计量单位</w:t>
            </w:r>
          </w:p>
        </w:tc>
        <w:tc>
          <w:tcPr>
            <w:tcW w:w="520" w:type="pct"/>
            <w:vAlign w:val="center"/>
          </w:tcPr>
          <w:p w14:paraId="5A7FC84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806" w:type="pct"/>
            <w:vAlign w:val="center"/>
          </w:tcPr>
          <w:p w14:paraId="2B236F5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单价</w:t>
            </w:r>
          </w:p>
          <w:p w14:paraId="15E5F7F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（元</w:t>
            </w:r>
            <w:r>
              <w:rPr>
                <w:rFonts w:hint="eastAsia" w:ascii="宋体" w:hAnsi="宋体" w:cs="宋体"/>
                <w:b/>
                <w:sz w:val="24"/>
                <w:szCs w:val="24"/>
                <w:lang w:val="en-US" w:eastAsia="zh-CN"/>
              </w:rPr>
              <w:t>/页</w:t>
            </w:r>
            <w:r>
              <w:rPr>
                <w:rFonts w:hint="eastAsia" w:ascii="宋体" w:hAnsi="宋体" w:eastAsia="宋体" w:cs="宋体"/>
                <w:b/>
                <w:sz w:val="24"/>
                <w:szCs w:val="24"/>
              </w:rPr>
              <w:t>）</w:t>
            </w:r>
          </w:p>
        </w:tc>
        <w:tc>
          <w:tcPr>
            <w:tcW w:w="742" w:type="pct"/>
            <w:vAlign w:val="center"/>
          </w:tcPr>
          <w:p w14:paraId="7FC72A5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总价</w:t>
            </w:r>
          </w:p>
          <w:p w14:paraId="305E7A8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（万元）</w:t>
            </w:r>
          </w:p>
        </w:tc>
        <w:tc>
          <w:tcPr>
            <w:tcW w:w="619" w:type="pct"/>
            <w:vAlign w:val="center"/>
          </w:tcPr>
          <w:p w14:paraId="23E0F13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14:paraId="2A5B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03" w:type="pct"/>
            <w:vAlign w:val="center"/>
          </w:tcPr>
          <w:p w14:paraId="5FA4A04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56" w:type="pct"/>
            <w:vAlign w:val="center"/>
          </w:tcPr>
          <w:p w14:paraId="096E1F6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Cs/>
                <w:sz w:val="24"/>
                <w:szCs w:val="24"/>
              </w:rPr>
              <w:t>病案数字化扫描服务</w:t>
            </w:r>
          </w:p>
        </w:tc>
        <w:tc>
          <w:tcPr>
            <w:tcW w:w="652" w:type="pct"/>
            <w:vAlign w:val="center"/>
          </w:tcPr>
          <w:p w14:paraId="3CC337B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页</w:t>
            </w:r>
          </w:p>
        </w:tc>
        <w:tc>
          <w:tcPr>
            <w:tcW w:w="520" w:type="pct"/>
            <w:vAlign w:val="center"/>
          </w:tcPr>
          <w:p w14:paraId="22F93F7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300万</w:t>
            </w:r>
          </w:p>
        </w:tc>
        <w:tc>
          <w:tcPr>
            <w:tcW w:w="806" w:type="pct"/>
            <w:vAlign w:val="center"/>
          </w:tcPr>
          <w:p w14:paraId="573D986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0.066</w:t>
            </w:r>
          </w:p>
        </w:tc>
        <w:tc>
          <w:tcPr>
            <w:tcW w:w="742" w:type="pct"/>
            <w:vAlign w:val="center"/>
          </w:tcPr>
          <w:p w14:paraId="409047F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619" w:type="pct"/>
            <w:vAlign w:val="center"/>
          </w:tcPr>
          <w:p w14:paraId="5563522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val="en-US" w:eastAsia="zh-CN"/>
              </w:rPr>
            </w:pPr>
          </w:p>
        </w:tc>
      </w:tr>
      <w:tr w14:paraId="7B9B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000" w:type="pct"/>
            <w:gridSpan w:val="7"/>
            <w:vAlign w:val="center"/>
          </w:tcPr>
          <w:p w14:paraId="73740D3F">
            <w:pPr>
              <w:keepNext w:val="0"/>
              <w:keepLines w:val="0"/>
              <w:pageBreakBefore w:val="0"/>
              <w:widowControl w:val="0"/>
              <w:tabs>
                <w:tab w:val="left" w:pos="7368"/>
              </w:tabs>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合计：大写：</w:t>
            </w:r>
            <w:r>
              <w:rPr>
                <w:rFonts w:hint="eastAsia" w:ascii="宋体" w:hAnsi="宋体" w:cs="宋体"/>
                <w:b/>
                <w:bCs/>
                <w:sz w:val="24"/>
                <w:szCs w:val="24"/>
                <w:lang w:val="en-US" w:eastAsia="zh-CN"/>
              </w:rPr>
              <w:t>贰拾万元整</w:t>
            </w:r>
            <w:r>
              <w:rPr>
                <w:rFonts w:hint="eastAsia" w:ascii="宋体" w:hAnsi="宋体" w:eastAsia="宋体" w:cs="宋体"/>
                <w:b/>
                <w:bCs/>
                <w:sz w:val="24"/>
                <w:szCs w:val="24"/>
              </w:rPr>
              <w:t>（¥</w:t>
            </w:r>
            <w:r>
              <w:rPr>
                <w:rFonts w:hint="eastAsia" w:ascii="宋体" w:hAnsi="宋体" w:cs="宋体"/>
                <w:b/>
                <w:bCs/>
                <w:sz w:val="24"/>
                <w:szCs w:val="24"/>
                <w:lang w:val="en-US" w:eastAsia="zh-CN"/>
              </w:rPr>
              <w:t>200000.00</w:t>
            </w:r>
            <w:r>
              <w:rPr>
                <w:rFonts w:hint="eastAsia" w:ascii="宋体" w:hAnsi="宋体" w:eastAsia="宋体" w:cs="宋体"/>
                <w:b/>
                <w:bCs/>
                <w:sz w:val="24"/>
                <w:szCs w:val="24"/>
              </w:rPr>
              <w:t>）</w:t>
            </w:r>
            <w:r>
              <w:rPr>
                <w:rFonts w:hint="eastAsia" w:ascii="宋体" w:hAnsi="宋体" w:eastAsia="宋体" w:cs="宋体"/>
                <w:sz w:val="24"/>
                <w:szCs w:val="24"/>
                <w:lang w:eastAsia="zh-CN"/>
              </w:rPr>
              <w:tab/>
            </w:r>
          </w:p>
        </w:tc>
      </w:tr>
    </w:tbl>
    <w:p w14:paraId="6DFAE66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服务需求规格</w:t>
      </w:r>
    </w:p>
    <w:p w14:paraId="5D45E3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一）服务内容：根据医院需要，拟采购病案数字化扫描服务。在约定时间内对出院归档纸质病案300万页，提供纸质病案的数字化加工、存储、备份服务，提供病案室信息化管理系统、病案室信息化工作站等相关软件。</w:t>
      </w:r>
    </w:p>
    <w:p w14:paraId="47407F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注：项目完成后，提供的软件医院拥有永久使用权，且保证软硬件能正常运作。</w:t>
      </w:r>
    </w:p>
    <w:p w14:paraId="5C7273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（二）服务需求规格：</w:t>
      </w:r>
    </w:p>
    <w:p w14:paraId="6E7DC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1.对原始纸质病案应用数码技术分页数字化加工制作，形成数码图像；</w:t>
      </w:r>
    </w:p>
    <w:p w14:paraId="2931ED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2.兼容性：数字化病案图像浏览等软件兼容好，能方便医院后期的信息整合和调用等；实现与现有医院病案数字化的数据无缝衔接，整合集成现有病案扫描系统的数据，方便病案室操作管理；</w:t>
      </w:r>
    </w:p>
    <w:p w14:paraId="263BDC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图像高清，数字化病案的图像尺寸为2048×1536（310万像素）及以上，必须同时提供彩色图像和黑白图像二份图片。彩色图像采用JPEG2000格式存储，文件平均大小232Kb之内，黑白图像采用TIFF格式存储，文件平均大小60Kb左右；（需采用真实系统或测试系统进行现场演示或视频演示）</w:t>
      </w:r>
    </w:p>
    <w:p w14:paraId="326550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4.信息化系统支持，提供供全院使用的病案数字化软件系统；</w:t>
      </w:r>
    </w:p>
    <w:p w14:paraId="5C74EF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5.原始纸质病案可以使用条形码技术装箱保存，定位管理，便于对原始纸质病案的快速查找；</w:t>
      </w:r>
    </w:p>
    <w:p w14:paraId="7291B8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6.系统能够支持详细信息，可录入病案号，姓名，性别，年龄，出院日期，入院日期以及出院科室信息；</w:t>
      </w:r>
    </w:p>
    <w:p w14:paraId="1377F9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7.病案数字化系统需要整合到电子病历系统以及医院信息化平台中，以实现医院各系统的互联互通；</w:t>
      </w:r>
    </w:p>
    <w:p w14:paraId="41121A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8.病案数字化软件功能要求：</w:t>
      </w:r>
    </w:p>
    <w:p w14:paraId="3680C6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（1）病案数字化软件系统符合国家、卫生部等各种标准和规范，符合医院实际需求；</w:t>
      </w:r>
    </w:p>
    <w:p w14:paraId="6F0FDF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（2）系统采用开放性设计，能根据院方实际需求进行应用系统功能重组、二次开发；</w:t>
      </w:r>
    </w:p>
    <w:p w14:paraId="3B7D3F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（3）系统病案检索便利，支持单一和组合检索模式，包含但不限于：按照住院号、姓名、科室、身份证号等检索，满足使用者检索需求；（需采用真实系统或测试系统进行现场演示或视频演示）</w:t>
      </w:r>
    </w:p>
    <w:p w14:paraId="26278D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（4）安全保障，支持防偷拍功能，屏蔽非法拷贝病案。如阅读显示病案图像具有水印，防范数码相机偷拍。屏蔽非法拷贝病案，具有彩色和黑白阅读打印等功能；</w:t>
      </w:r>
    </w:p>
    <w:p w14:paraId="68690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5）授权访问数字化病案功能；支持设有网络申请和审批使用数字化病案功能；支持院内病历抽检管理功能，限制授权的时段内（永久、年、月、日、小时）功能（超出时间范围自动屏蔽）；医保、商业保险公司以及公检法等外部用户可以按系统临时授予的权限查看病案；（需采用真实系统或测试系统进行现场演示或视频演示）</w:t>
      </w:r>
    </w:p>
    <w:p w14:paraId="69B979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6）病案访问权限分为阅读、打印和导出三类，病案数据导出支持PDF或图片格式。每一级权限向下兼容，访问控制包括用户组权限、科室权限、有效期限制、医学分类限制、IP地址限制、显示字段限制和特殊病案锁定；</w:t>
      </w:r>
    </w:p>
    <w:p w14:paraId="547BA2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（7）系统自动记录用户在系统内所有操作的详细日志，并可形成报表，便于回溯追踪；（需采用真实系统或测试系统进行现场演示或视频演示）</w:t>
      </w:r>
    </w:p>
    <w:p w14:paraId="45AC5B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（8）系统可实现对病案数据的磁盘备份，提供定时定期的数据备份以及还原功能；</w:t>
      </w:r>
    </w:p>
    <w:p w14:paraId="5AFCD9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（9）数字化病案的图像清晰、无歪斜、打印清晰；</w:t>
      </w:r>
    </w:p>
    <w:p w14:paraId="06B8D3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（10）每幅图像均有属性标注，病历索引数据与病历图像对应完全正确。</w:t>
      </w:r>
    </w:p>
    <w:p w14:paraId="7F6ECF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9.病案数字化软件模块要求：</w:t>
      </w:r>
    </w:p>
    <w:p w14:paraId="22F5E2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（1）权限管理模块</w:t>
      </w:r>
    </w:p>
    <w:p w14:paraId="22AA14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包括用户管理、用户组管理、用户组权限、科室管理、权限配置、医学分类模板、访问权限控制、显示字段控制、水印设置、病案锁定、病案申请审批、监控中心、病案错误报告、病案定位、病案导出、病案浏览统计等功能（需采用真实系统或测试系统进行现场演示或视频演示）</w:t>
      </w:r>
    </w:p>
    <w:p w14:paraId="6AAB77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（2）检索模块</w:t>
      </w:r>
    </w:p>
    <w:p w14:paraId="20EFC2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包括关键词搜索、高级搜索、自定义搜索、经典搜索、病案搜索结果、病案图片浏览、病案收藏夹、申请查看、浏览历史、个性化设置等功能；</w:t>
      </w:r>
    </w:p>
    <w:p w14:paraId="0BB728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（3）打印模块</w:t>
      </w:r>
    </w:p>
    <w:p w14:paraId="008F00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①包括打印申请、快速打印、集中打印、集中复印、申请查询、打印参数、打印明细、复印明细、打印页数总计、邮寄明细等功能</w:t>
      </w:r>
    </w:p>
    <w:p w14:paraId="3ADCD4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②系统自带常用的打印套餐（包含但不限于：默认、院内科研、工伤、纠纷、投保、复查、自己保存、保险公司、公检法、特病、报销、常规复印、全选复印等）且病案室人员可自定义套餐</w:t>
      </w:r>
    </w:p>
    <w:p w14:paraId="5DAC96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③ 系统可通过设置计费逻辑，通过计算单个病人的复印页数，自动计算出收费总费用。</w:t>
      </w:r>
    </w:p>
    <w:p w14:paraId="58BA1C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10.系统接口要求：</w:t>
      </w:r>
    </w:p>
    <w:p w14:paraId="278DCE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经验收合格的完整数据应及时进行备份。</w:t>
      </w:r>
    </w:p>
    <w:p w14:paraId="2E7ABF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备份方式：为保证数据安全，备份载体的选择应多样化，可采用在线、离线相结合的方式实现多套备份。备份包括保存在硬盘介质里的数据库的备份文件、以文件夹形式保存的自然文件以及保存在其他介质里的数据库的备份文件、以文件夹形式保存的自然文件；</w:t>
      </w:r>
    </w:p>
    <w:p w14:paraId="237FDC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（2）数据检验：备份数据也应进行检验。备份数据的检验的内容主要包括备份数据能否打开、数据信息是否完整、文件数量是否准确等；</w:t>
      </w:r>
    </w:p>
    <w:p w14:paraId="71D327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（3）备份标签：数据备份后应在相应的备份介质上做好标签，以便查找和管理。</w:t>
      </w:r>
    </w:p>
    <w:p w14:paraId="5175DF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（4）提供与东华HIS无纸化归档系统之间的接口服务，提供支持东华HIS系统抽取历史扫描数据的服务。</w:t>
      </w:r>
    </w:p>
    <w:p w14:paraId="71A091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11.保密要求：</w:t>
      </w:r>
    </w:p>
    <w:p w14:paraId="18D594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（1）投标人必须与院方签订《安全保密责任书》并严格遵循；</w:t>
      </w:r>
    </w:p>
    <w:p w14:paraId="027BAD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2）数字化病案资料的所有权归属院方，院方交付给投标人加工实施的所有病案资料内容投标人不得以任何形式（复印、扫描、照相、转抄等）带出指定工作现场，不得以任何形式进行泄露、传播、丢失、损坏、涂改等，不得以任何方式非法向外人泄露病案所涉及的病人隐私。(病案资料属患者隐私保护的重要内容。包括：患者基本信息，如姓名、年龄、出生日期、身份证号码、家庭住址、联系电话、联系人姓名、住址、电话等；医疗信息：就诊时间、所患疾病、既往病史、家族史、传染病史、遗传病史、所做手术或操作以及各种检查检验结果等。)在项目结束时所有病案实体都必须完整移交院方。若投标人违反上述要求，由投标人承担相应的责任；造成院方损失的，由投标人赔偿相应损失。 </w:t>
      </w:r>
    </w:p>
    <w:p w14:paraId="35C45D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12.系统应符合互联互通四级评审的相关要求。</w:t>
      </w:r>
    </w:p>
    <w:p w14:paraId="245F30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13.其他要求：</w:t>
      </w:r>
    </w:p>
    <w:p w14:paraId="4E4E77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（1）所有报价的产品，各项技术标准应当符合国家（强制性）标准及各项规范要求。国家没有相应标准、规范的，可使用行业标准规定。</w:t>
      </w:r>
    </w:p>
    <w:p w14:paraId="611187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（2）材料选用应符合国家规定的环保要求。</w:t>
      </w:r>
    </w:p>
    <w:p w14:paraId="17F405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（3）投标人必须严格执行含有强制性条款的国家标准。</w:t>
      </w:r>
    </w:p>
    <w:p w14:paraId="5B6C48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在项目实施过程中，如出现病历内容缺项或打印不清晰的病历内容，则投标人驻场人员须仔细记录,并及时通知病案室工作人员进行核对确认，保证质控病案完整性；若出现质疑病案完整性情况，驻场人员须配合搬箱查看及核对纸质病历。</w:t>
      </w:r>
    </w:p>
    <w:p w14:paraId="1FD8E9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（5）投标人需做到病历“即扫描、即分类、即合格、即可用、即装箱”，对病案扫描实行实时人工质检，确保每一份病案在完成扫描后立即进入合格可用状态，无延迟、无积压。</w:t>
      </w:r>
    </w:p>
    <w:p w14:paraId="67FE9B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（6）部分政策指令性任务，需通过翻拍系统进行对接，投标人须免费开发软件功能，并提供技术保障。</w:t>
      </w:r>
    </w:p>
    <w:p w14:paraId="7D9C5DB0">
      <w:pPr>
        <w:pStyle w:val="13"/>
        <w:keepNext w:val="0"/>
        <w:keepLines w:val="0"/>
        <w:pageBreakBefore w:val="0"/>
        <w:tabs>
          <w:tab w:val="right" w:leader="dot" w:pos="9117"/>
        </w:tabs>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szCs w:val="24"/>
        </w:rPr>
      </w:pPr>
      <w:r>
        <w:rPr>
          <w:rStyle w:val="21"/>
          <w:rFonts w:hint="eastAsia" w:ascii="宋体" w:hAnsi="宋体" w:cs="宋体"/>
          <w:color w:val="000000" w:themeColor="text1"/>
          <w:sz w:val="24"/>
          <w:szCs w:val="24"/>
          <w:lang w:val="en-US" w:eastAsia="zh-CN"/>
          <w14:textFill>
            <w14:solidFill>
              <w14:schemeClr w14:val="tx1"/>
            </w14:solidFill>
          </w14:textFill>
        </w:rPr>
        <w:t>五</w:t>
      </w:r>
      <w:r>
        <w:rPr>
          <w:rStyle w:val="21"/>
          <w:rFonts w:hint="default" w:ascii="宋体" w:hAnsi="宋体" w:cs="宋体"/>
          <w:color w:val="000000" w:themeColor="text1"/>
          <w:sz w:val="24"/>
          <w:szCs w:val="24"/>
          <w14:textFill>
            <w14:solidFill>
              <w14:schemeClr w14:val="tx1"/>
            </w14:solidFill>
          </w14:textFill>
        </w:rPr>
        <w:t>、商务要求</w:t>
      </w:r>
    </w:p>
    <w:p w14:paraId="160E3509">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rPr>
        <w:t>（一）</w:t>
      </w:r>
      <w:r>
        <w:rPr>
          <w:rFonts w:hint="eastAsia" w:ascii="宋体" w:hAnsi="宋体" w:cs="宋体"/>
          <w:color w:val="auto"/>
          <w:sz w:val="24"/>
          <w:szCs w:val="24"/>
          <w:lang w:val="en-US" w:eastAsia="zh-CN"/>
        </w:rPr>
        <w:t>报价要求</w:t>
      </w:r>
    </w:p>
    <w:p w14:paraId="6F68B4D8">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1.本项目为人民币报价，投标人须一次报出不得更改的价格。</w:t>
      </w:r>
    </w:p>
    <w:p w14:paraId="07856865">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2.报价为综合包干价，包含但不限于服务费、人工费、税费、售后服务费以及虽未载明但为完成本项目所必须的全部工作所有费用的总和，因投标人自身原因造成漏报、少报皆由其自行承担责任，采购人不再补偿。 </w:t>
      </w:r>
    </w:p>
    <w:p w14:paraId="71F60D9A">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3.报价包含必须包含因与院方原有病案数字化系统接口对接、数据清洗、界面集成等产生需支付给第三方公司的对接费用，采购人不再支付额外费用。</w:t>
      </w:r>
    </w:p>
    <w:p w14:paraId="3F5F5A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（二）售后服务要求</w:t>
      </w:r>
    </w:p>
    <w:p w14:paraId="5D909D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1.服务期限：自试运行验收合格之日起提供 一 年服务。</w:t>
      </w:r>
    </w:p>
    <w:p w14:paraId="6C8D3E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2）投标人投标产品由产品厂家(指产品生产厂家，或其负责销售、售后服务机构，以下同）负责标准售后服务的，应当在投标文件中予以明确说明（提供厂家授权及售后服务承诺函并加盖投标人公章）。</w:t>
      </w:r>
    </w:p>
    <w:p w14:paraId="4DA1D0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2.安装测试要求</w:t>
      </w:r>
    </w:p>
    <w:p w14:paraId="2B3F48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1）投标人应派遣有经验的技术人员组成的工作小组到现场实施技术服务，包括软件安装、测试等技术服务、培训服务。</w:t>
      </w:r>
    </w:p>
    <w:p w14:paraId="1695E0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2）在安装之前，应先进行培训，开始安装时，须让有关人员参与安装、检测和排除故障。</w:t>
      </w:r>
    </w:p>
    <w:p w14:paraId="2508CF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3）调试工作完成后，投标人应提供咨询与技术提供工作，及时将其所发现并掌握的软件的操作、故障检测、故障排除方法通知。</w:t>
      </w:r>
    </w:p>
    <w:p w14:paraId="7C20B9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4）投标人应当严格按照合同约定以及国家、省、市有关现行规范完成设备安装调试工作；安装调试期间发生的一切安全事故、违法违规事件，均由投标人负责处理并承担相应的责任和费用。</w:t>
      </w:r>
    </w:p>
    <w:p w14:paraId="6DC55E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3.售后服务</w:t>
      </w:r>
    </w:p>
    <w:p w14:paraId="03BC5B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服务期内，所有软件维护服务均为上门服务，提供软件系统免费升级服务，由此产生的费用均不再收取；投标人在服务响应方案中罗列出拟派现场实施人员姓名、职称、职务以及实施经验等资料；投标人和制造商在质量保证期内应当为采购人提供以下技术支持和服务：</w:t>
      </w:r>
    </w:p>
    <w:p w14:paraId="29B4AA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1）电话咨询</w:t>
      </w:r>
    </w:p>
    <w:p w14:paraId="486A39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在项目实施期间及项目完成后，若出现技术故障，投标人和制造商应当为采购人提供技术援助电话，解答采购人在使用中遇到的问题，及时为采购人提出解决问题的建议。故障报修的响应时间：周一至周五8:00～17:30期间为1小时。</w:t>
      </w:r>
    </w:p>
    <w:p w14:paraId="58558D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2）现场响应</w:t>
      </w:r>
    </w:p>
    <w:p w14:paraId="195CED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①在项目实施期间，投标人须常驻2名扫描人员；另投标人须在30日历日内按时按质按量将采购人历史数据要整合到新系统,导入前不得影响老系统的打印、查看、导出等功能，导入后不影响图片清晰度。</w:t>
      </w:r>
    </w:p>
    <w:p w14:paraId="4A2B41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②扫描上岗人员必须经投标人组织的岗前培训并考核合格后方可上岗，且上岗后不得频繁更换。</w:t>
      </w:r>
    </w:p>
    <w:p w14:paraId="0CAB7C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③投标人驻场人员须自备办公桌、电脑、扫描设备及办公用品，遇节假日或周末须配合采购人完成相关扫描工作事宜，遵守医院上班时间，配合现场实时处理补/换单。</w:t>
      </w:r>
    </w:p>
    <w:p w14:paraId="37E4C2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3）技术升级</w:t>
      </w:r>
    </w:p>
    <w:p w14:paraId="34DDE1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①服务期内，投标人须提供系统所有最新版本的免费升级,保证系统的稳定性，优化各服务终端使用场景所有软件维护服务均为上门服务，由此产生的费用均不再收取。</w:t>
      </w:r>
    </w:p>
    <w:p w14:paraId="2366AA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②服务期外服务要求：服务期过后，若采购人使用科室发现之前扫描病历有问题的，投标人应协助使用人员进行解决。</w:t>
      </w:r>
    </w:p>
    <w:p w14:paraId="5D48A3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4）培训</w:t>
      </w:r>
    </w:p>
    <w:p w14:paraId="1C5CE8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方正仿宋_GBK" w:eastAsia="方正仿宋_GBK" w:cs="方正仿宋_GBK"/>
          <w:sz w:val="30"/>
          <w:szCs w:val="30"/>
          <w:lang w:val="en-US" w:eastAsia="zh-CN"/>
        </w:rPr>
      </w:pPr>
      <w:r>
        <w:rPr>
          <w:rFonts w:hint="eastAsia" w:ascii="宋体" w:hAnsi="宋体" w:cs="宋体"/>
          <w:color w:val="auto"/>
          <w:sz w:val="24"/>
          <w:szCs w:val="24"/>
          <w:lang w:val="en-US" w:eastAsia="zh-CN"/>
        </w:rPr>
        <w:t>投标人提供完整的技术文档（含纸质及电子文档），包括系统软件安装文件、操作和维护手册，并对采购人使用该软件的相关人员进行使用方面的免费培训，保证项目终止前，采购人的相关人员熟练正常操作、使用系统等。</w:t>
      </w:r>
    </w:p>
    <w:p w14:paraId="0363764A">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（三）实施时间、地点及验收标准</w:t>
      </w:r>
    </w:p>
    <w:p w14:paraId="4088F4C8">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1.实施时间：合同签订后7个工作日内提供入场服务。</w:t>
      </w:r>
    </w:p>
    <w:p w14:paraId="7D7CC191">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2.实施地点：采购人指定地点</w:t>
      </w:r>
    </w:p>
    <w:p w14:paraId="55971C05">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3.验收标准</w:t>
      </w:r>
    </w:p>
    <w:p w14:paraId="7095E2F5">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1）上线试运行</w:t>
      </w:r>
    </w:p>
    <w:p w14:paraId="08FC4832">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当满足以下条件时，采购人才向投标人签发上线试运行合格通知书：</w:t>
      </w:r>
    </w:p>
    <w:p w14:paraId="484A0782">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①投标人在接到成交通知后3个工作日内，向采购人提供系统部署需求；</w:t>
      </w:r>
    </w:p>
    <w:p w14:paraId="7E611037">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②投标人应在合同签订后，须入场开展需求调研，根据科室需求，形成需求调研报告和项目实施方案，经采购人审批后，正式入场实施，进行系统部署、调试，并达到响应文件所应答状态；</w:t>
      </w:r>
    </w:p>
    <w:p w14:paraId="0A0EE507">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③投标人按照采购合同中规定的技术要求完成系统的安装调试工作，经采购人使用部门测试合格，使用培训完毕后。开始正常试运行，签署上线试运行确认单。</w:t>
      </w:r>
    </w:p>
    <w:p w14:paraId="6BE3C5E1">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2）试运行验收</w:t>
      </w:r>
    </w:p>
    <w:p w14:paraId="1515C0FD">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①正常试运行1个月后，投标人向采购人提出试运行验收申请，经采购人使用科室考评验收合格后，向投标人签发试运行验收报告，并正式进入服务期，再按照季度进行考评验收；</w:t>
      </w:r>
    </w:p>
    <w:p w14:paraId="57FBA9C9">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②投标人在试运行验收前，应提供系统安装部署和操作说明；</w:t>
      </w:r>
    </w:p>
    <w:p w14:paraId="271CB18C">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③投标人提供的系统未达到招标文件规定要求，且对采购人造成损失的，由投标人承担一切责任，并赔偿所造成的损失；采购人发现所提供的系统与招标文件要求内容（包括功能模块、技术参数等）不相符，采购人可无条件退货并追究投标人违约责任。</w:t>
      </w:r>
    </w:p>
    <w:p w14:paraId="633BE780">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cs="宋体"/>
          <w:color w:val="auto"/>
          <w:sz w:val="24"/>
          <w:szCs w:val="24"/>
          <w:lang w:val="en-US" w:eastAsia="zh-CN"/>
        </w:rPr>
        <w:t>3）季度验收标准</w:t>
      </w:r>
    </w:p>
    <w:p w14:paraId="5D9F612A">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①投标人协助采购人随机抽查一定数量的病案图像和纸质病案，比例为数字化病案图像总数的3%，前、中、后随机抽查，并与纸质病案对照核对数量及质量。验收时投标人向采购人提供已经实施内容的验收单、验收申请、制作的病案数据库信息、病案图像库信息（磁盘柜或硬盘或其他方式）。验收时采购人检查出来不合格的病案图像投标人免费重拍。采购人若自行选择以抽检的方式验收，抽验结果适用于全部申请验收病案。验收（包括视同验收）通过后视为数据已移交采购人保管。</w:t>
      </w:r>
    </w:p>
    <w:p w14:paraId="736F8A87">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②数字化验收标准：</w:t>
      </w:r>
    </w:p>
    <w:p w14:paraId="42838FB7">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A.数字化病案图像是否与纸质病案完全一致；</w:t>
      </w:r>
    </w:p>
    <w:p w14:paraId="3CE276E9">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B.数字化病案图像格式和清晰度是否符合要求，具体以技术参数中要求为准；</w:t>
      </w:r>
    </w:p>
    <w:p w14:paraId="779CDA0E">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C.数字化病案的文件夹命名是否合乎标准，是否已分段；</w:t>
      </w:r>
    </w:p>
    <w:p w14:paraId="16FD3295">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D.差错率：依据“纸质档案数字化技术标准（中华人民共和国档案行业标准DA/T31-2017）”12.3之规定，能够采用计算机自动检验的项目应采用计算机自动检验的方式进行100%检验，检验合格率应为100%。对于无法用计算机自动检验的项目，可根据情况以件或卷为单位采用抽检的方式进行人工检验。抽检比率不得低于5%，抽检合格率应不低于95%。因院方原因造成的病案质量问题（例如：整本已拍摄完后，再补充页，翻拍时此页不存在，原始病案的残缺，原始病案因打印质量较淡产生的病案翻拍不清等）与中标供应商拍摄质量无关，视为验收通过； </w:t>
      </w:r>
    </w:p>
    <w:p w14:paraId="620A4B72">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E.首页信息的主要数据项，包括住院号、患者姓名、性别、年龄、出生日期、入院日期、出院日期、出院诊断（包括主要诊断名称与编码和其他诊断名称与编码）、手术操作信息（包括手术日期、手术操作编码、手术操作名称、主刀医师、麻醉方式、麻醉医师等）等信息的差错率不得超过3‰。</w:t>
      </w:r>
    </w:p>
    <w:p w14:paraId="0AF63FA9">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（四）付款方式</w:t>
      </w:r>
    </w:p>
    <w:p w14:paraId="1DDE114C">
      <w:pPr>
        <w:pStyle w:val="13"/>
        <w:keepNext w:val="0"/>
        <w:keepLines w:val="0"/>
        <w:pageBreakBefore w:val="0"/>
        <w:widowControl w:val="0"/>
        <w:tabs>
          <w:tab w:val="right" w:leader="dot" w:pos="9117"/>
        </w:tabs>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按投标人实际制作病案数量（页）* 翻拍单价进行据实结算；服务期内按季度进行验收，验收考评合格后，支付相应款项；试运行期间翻拍数量与第一季度验收合格翻拍数量合并结算（如试运行验收不合格，期间产生的费用由投标人自行承担）。</w:t>
      </w:r>
    </w:p>
    <w:p w14:paraId="01B867F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Style w:val="21"/>
          <w:rFonts w:hint="eastAsia" w:ascii="宋体" w:hAnsi="宋体" w:cs="宋体"/>
          <w:bCs/>
          <w:color w:val="000000" w:themeColor="text1"/>
          <w:kern w:val="0"/>
          <w:sz w:val="24"/>
          <w:szCs w:val="24"/>
          <w:lang w:val="en-US" w:eastAsia="zh-CN" w:bidi="ar-SA"/>
          <w14:textFill>
            <w14:solidFill>
              <w14:schemeClr w14:val="tx1"/>
            </w14:solidFill>
          </w14:textFill>
        </w:rPr>
        <w:t>六</w:t>
      </w:r>
      <w:r>
        <w:rPr>
          <w:rStyle w:val="21"/>
          <w:rFonts w:hint="eastAsia" w:ascii="宋体" w:hAnsi="宋体" w:eastAsia="宋体" w:cs="宋体"/>
          <w:bCs/>
          <w:color w:val="000000" w:themeColor="text1"/>
          <w:kern w:val="0"/>
          <w:sz w:val="24"/>
          <w:szCs w:val="24"/>
          <w:lang w:val="en-US" w:eastAsia="zh-CN" w:bidi="ar-SA"/>
          <w14:textFill>
            <w14:solidFill>
              <w14:schemeClr w14:val="tx1"/>
            </w14:solidFill>
          </w14:textFill>
        </w:rPr>
        <w:t>、推介书要求</w:t>
      </w:r>
    </w:p>
    <w:p w14:paraId="1AC7E48E">
      <w:pPr>
        <w:keepNext w:val="0"/>
        <w:keepLines w:val="0"/>
        <w:pageBreakBefore w:val="0"/>
        <w:widowControl/>
        <w:kinsoku/>
        <w:wordWrap/>
        <w:overflowPunct/>
        <w:topLinePunct w:val="0"/>
        <w:autoSpaceDE/>
        <w:autoSpaceDN/>
        <w:bidi w:val="0"/>
        <w:adjustRightInd/>
        <w:snapToGrid/>
        <w:spacing w:line="400" w:lineRule="exact"/>
        <w:ind w:firstLine="572" w:firstLineChars="200"/>
        <w:textAlignment w:val="auto"/>
        <w:rPr>
          <w:rFonts w:ascii="宋体" w:hAnsi="宋体" w:eastAsia="宋体" w:cs="宋体"/>
          <w:color w:val="000000" w:themeColor="text1"/>
          <w:spacing w:val="23"/>
          <w:kern w:val="0"/>
          <w:sz w:val="24"/>
          <w:lang w:bidi="ar"/>
          <w14:textFill>
            <w14:solidFill>
              <w14:schemeClr w14:val="tx1"/>
            </w14:solidFill>
          </w14:textFill>
        </w:rPr>
      </w:pPr>
      <w:r>
        <w:rPr>
          <w:rFonts w:hint="eastAsia" w:ascii="宋体" w:hAnsi="宋体" w:eastAsia="宋体" w:cs="宋体"/>
          <w:color w:val="000000" w:themeColor="text1"/>
          <w:spacing w:val="23"/>
          <w:kern w:val="0"/>
          <w:sz w:val="24"/>
          <w:lang w:bidi="ar"/>
          <w14:textFill>
            <w14:solidFill>
              <w14:schemeClr w14:val="tx1"/>
            </w14:solidFill>
          </w14:textFill>
        </w:rPr>
        <w:t>各供应商须严格按照下述要求编制项目推介书，标注推介书完整目录和页码，加盖报名单位公章，将项目推介书扫描件、PPT（如有）在“行采家”平台（https://www.gec123.com）需求调查板块上传</w:t>
      </w:r>
      <w:r>
        <w:rPr>
          <w:rFonts w:hint="eastAsia" w:ascii="宋体" w:hAnsi="宋体" w:eastAsia="宋体" w:cs="宋体"/>
          <w:b/>
          <w:bCs/>
          <w:color w:val="000000" w:themeColor="text1"/>
          <w:spacing w:val="23"/>
          <w:kern w:val="0"/>
          <w:sz w:val="24"/>
          <w:lang w:bidi="ar"/>
          <w14:textFill>
            <w14:solidFill>
              <w14:schemeClr w14:val="tx1"/>
            </w14:solidFill>
          </w14:textFill>
        </w:rPr>
        <w:t>，</w:t>
      </w:r>
      <w:r>
        <w:rPr>
          <w:rFonts w:hint="eastAsia" w:ascii="宋体" w:hAnsi="宋体" w:eastAsia="宋体" w:cs="宋体"/>
          <w:b/>
          <w:bCs/>
          <w:color w:val="000000" w:themeColor="text1"/>
          <w:spacing w:val="23"/>
          <w:kern w:val="0"/>
          <w:sz w:val="24"/>
          <w:u w:val="single"/>
          <w:lang w:bidi="ar"/>
          <w14:textFill>
            <w14:solidFill>
              <w14:schemeClr w14:val="tx1"/>
            </w14:solidFill>
          </w14:textFill>
        </w:rPr>
        <w:t>各潜在供应商不得违规参加需求调查，否则直接退出本项目采购活动，并视情节轻重，纳入供应商诚信管理</w:t>
      </w:r>
      <w:r>
        <w:rPr>
          <w:rFonts w:hint="eastAsia" w:ascii="宋体" w:hAnsi="宋体" w:cs="宋体"/>
          <w:b/>
          <w:bCs/>
          <w:color w:val="000000" w:themeColor="text1"/>
          <w:spacing w:val="23"/>
          <w:kern w:val="0"/>
          <w:sz w:val="24"/>
          <w:u w:val="single"/>
          <w:lang w:val="en-US" w:eastAsia="zh-CN" w:bidi="ar"/>
          <w14:textFill>
            <w14:solidFill>
              <w14:schemeClr w14:val="tx1"/>
            </w14:solidFill>
          </w14:textFill>
        </w:rPr>
        <w:t>处理</w:t>
      </w:r>
      <w:r>
        <w:rPr>
          <w:rFonts w:hint="eastAsia" w:ascii="宋体" w:hAnsi="宋体" w:eastAsia="宋体" w:cs="宋体"/>
          <w:b/>
          <w:bCs/>
          <w:color w:val="000000" w:themeColor="text1"/>
          <w:spacing w:val="23"/>
          <w:kern w:val="0"/>
          <w:sz w:val="24"/>
          <w:lang w:bidi="ar"/>
          <w14:textFill>
            <w14:solidFill>
              <w14:schemeClr w14:val="tx1"/>
            </w14:solidFill>
          </w14:textFill>
        </w:rPr>
        <w:t>。</w:t>
      </w:r>
    </w:p>
    <w:p w14:paraId="63E2B83E">
      <w:pPr>
        <w:keepNext w:val="0"/>
        <w:keepLines w:val="0"/>
        <w:pageBreakBefore w:val="0"/>
        <w:widowControl/>
        <w:kinsoku/>
        <w:wordWrap/>
        <w:overflowPunct/>
        <w:topLinePunct w:val="0"/>
        <w:autoSpaceDE/>
        <w:autoSpaceDN/>
        <w:bidi w:val="0"/>
        <w:adjustRightInd/>
        <w:snapToGrid/>
        <w:spacing w:line="400" w:lineRule="exact"/>
        <w:ind w:firstLine="572" w:firstLineChars="200"/>
        <w:textAlignment w:val="auto"/>
        <w:rPr>
          <w:rFonts w:ascii="宋体" w:hAnsi="宋体" w:eastAsia="宋体" w:cs="宋体"/>
          <w:color w:val="000000" w:themeColor="text1"/>
          <w:spacing w:val="23"/>
          <w:kern w:val="0"/>
          <w:sz w:val="24"/>
          <w:lang w:bidi="ar"/>
          <w14:textFill>
            <w14:solidFill>
              <w14:schemeClr w14:val="tx1"/>
            </w14:solidFill>
          </w14:textFill>
        </w:rPr>
      </w:pPr>
      <w:r>
        <w:rPr>
          <w:rFonts w:hint="eastAsia" w:ascii="宋体" w:hAnsi="宋体" w:eastAsia="宋体" w:cs="宋体"/>
          <w:color w:val="000000" w:themeColor="text1"/>
          <w:spacing w:val="23"/>
          <w:kern w:val="0"/>
          <w:sz w:val="24"/>
          <w:lang w:bidi="ar"/>
          <w14:textFill>
            <w14:solidFill>
              <w14:schemeClr w14:val="tx1"/>
            </w14:solidFill>
          </w14:textFill>
        </w:rPr>
        <w:t>推荐书编制要求：</w:t>
      </w:r>
    </w:p>
    <w:p w14:paraId="6B37DFE0">
      <w:pPr>
        <w:keepNext w:val="0"/>
        <w:keepLines w:val="0"/>
        <w:pageBreakBefore w:val="0"/>
        <w:widowControl/>
        <w:kinsoku/>
        <w:wordWrap/>
        <w:overflowPunct/>
        <w:topLinePunct w:val="0"/>
        <w:autoSpaceDE/>
        <w:autoSpaceDN/>
        <w:bidi w:val="0"/>
        <w:adjustRightInd/>
        <w:snapToGrid/>
        <w:spacing w:line="400" w:lineRule="exact"/>
        <w:ind w:firstLine="572" w:firstLineChars="200"/>
        <w:textAlignment w:val="auto"/>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pacing w:val="23"/>
          <w:kern w:val="0"/>
          <w:sz w:val="24"/>
          <w:lang w:bidi="ar"/>
          <w14:textFill>
            <w14:solidFill>
              <w14:schemeClr w14:val="tx1"/>
            </w14:solidFill>
          </w14:textFill>
        </w:rPr>
        <w:t>（一）推介书封面应包含：供应商名称、联系人及电话、邮箱；</w:t>
      </w:r>
    </w:p>
    <w:p w14:paraId="756F6DB7">
      <w:pPr>
        <w:keepNext w:val="0"/>
        <w:keepLines w:val="0"/>
        <w:pageBreakBefore w:val="0"/>
        <w:widowControl/>
        <w:kinsoku/>
        <w:wordWrap/>
        <w:overflowPunct/>
        <w:topLinePunct w:val="0"/>
        <w:autoSpaceDE/>
        <w:autoSpaceDN/>
        <w:bidi w:val="0"/>
        <w:adjustRightInd/>
        <w:snapToGrid/>
        <w:spacing w:line="400" w:lineRule="exact"/>
        <w:ind w:firstLine="572" w:firstLineChars="200"/>
        <w:textAlignment w:val="auto"/>
        <w:rPr>
          <w:rFonts w:hint="eastAsia" w:ascii="宋体" w:hAnsi="宋体" w:cs="宋体"/>
          <w:color w:val="000000" w:themeColor="text1"/>
          <w:spacing w:val="23"/>
          <w:kern w:val="0"/>
          <w:sz w:val="24"/>
          <w:lang w:val="en-US" w:eastAsia="zh-CN" w:bidi="ar"/>
          <w14:textFill>
            <w14:solidFill>
              <w14:schemeClr w14:val="tx1"/>
            </w14:solidFill>
          </w14:textFill>
        </w:rPr>
      </w:pPr>
      <w:r>
        <w:rPr>
          <w:rFonts w:hint="eastAsia" w:ascii="宋体" w:hAnsi="宋体" w:eastAsia="宋体" w:cs="宋体"/>
          <w:color w:val="000000" w:themeColor="text1"/>
          <w:spacing w:val="23"/>
          <w:kern w:val="0"/>
          <w:sz w:val="24"/>
          <w:lang w:bidi="ar"/>
          <w14:textFill>
            <w14:solidFill>
              <w14:schemeClr w14:val="tx1"/>
            </w14:solidFill>
          </w14:textFill>
        </w:rPr>
        <w:t>（二）供应商营业执照</w:t>
      </w:r>
      <w:r>
        <w:rPr>
          <w:rFonts w:hint="eastAsia" w:ascii="宋体" w:hAnsi="宋体" w:cs="宋体"/>
          <w:color w:val="000000" w:themeColor="text1"/>
          <w:spacing w:val="23"/>
          <w:kern w:val="0"/>
          <w:sz w:val="24"/>
          <w:lang w:eastAsia="zh-CN" w:bidi="ar"/>
          <w14:textFill>
            <w14:solidFill>
              <w14:schemeClr w14:val="tx1"/>
            </w14:solidFill>
          </w14:textFill>
        </w:rPr>
        <w:t>；</w:t>
      </w:r>
    </w:p>
    <w:p w14:paraId="3B2D62FA">
      <w:pPr>
        <w:keepNext w:val="0"/>
        <w:keepLines w:val="0"/>
        <w:pageBreakBefore w:val="0"/>
        <w:widowControl/>
        <w:kinsoku/>
        <w:wordWrap/>
        <w:overflowPunct/>
        <w:topLinePunct w:val="0"/>
        <w:autoSpaceDE/>
        <w:autoSpaceDN/>
        <w:bidi w:val="0"/>
        <w:adjustRightInd/>
        <w:snapToGrid/>
        <w:spacing w:line="400" w:lineRule="exact"/>
        <w:ind w:firstLine="572"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3"/>
          <w:kern w:val="0"/>
          <w:sz w:val="24"/>
          <w:lang w:bidi="ar"/>
          <w14:textFill>
            <w14:solidFill>
              <w14:schemeClr w14:val="tx1"/>
            </w14:solidFill>
          </w14:textFill>
        </w:rPr>
        <w:t>（</w:t>
      </w:r>
      <w:r>
        <w:rPr>
          <w:rFonts w:hint="eastAsia" w:ascii="宋体" w:hAnsi="宋体" w:cs="宋体"/>
          <w:color w:val="000000" w:themeColor="text1"/>
          <w:spacing w:val="23"/>
          <w:kern w:val="0"/>
          <w:sz w:val="24"/>
          <w:lang w:val="en-US" w:eastAsia="zh-CN" w:bidi="ar"/>
          <w14:textFill>
            <w14:solidFill>
              <w14:schemeClr w14:val="tx1"/>
            </w14:solidFill>
          </w14:textFill>
        </w:rPr>
        <w:t>三</w:t>
      </w:r>
      <w:r>
        <w:rPr>
          <w:rFonts w:hint="eastAsia" w:ascii="宋体" w:hAnsi="宋体" w:eastAsia="宋体" w:cs="宋体"/>
          <w:color w:val="000000" w:themeColor="text1"/>
          <w:spacing w:val="23"/>
          <w:kern w:val="0"/>
          <w:sz w:val="24"/>
          <w:lang w:bidi="ar"/>
          <w14:textFill>
            <w14:solidFill>
              <w14:schemeClr w14:val="tx1"/>
            </w14:solidFill>
          </w14:textFill>
        </w:rPr>
        <w:t>）推荐产品基本</w:t>
      </w:r>
      <w:r>
        <w:rPr>
          <w:rFonts w:hint="eastAsia" w:ascii="宋体" w:hAnsi="宋体" w:cs="宋体"/>
          <w:color w:val="000000" w:themeColor="text1"/>
          <w:spacing w:val="23"/>
          <w:kern w:val="0"/>
          <w:sz w:val="24"/>
          <w:lang w:val="en-US" w:eastAsia="zh-CN" w:bidi="ar"/>
          <w14:textFill>
            <w14:solidFill>
              <w14:schemeClr w14:val="tx1"/>
            </w14:solidFill>
          </w14:textFill>
        </w:rPr>
        <w:t>情况</w:t>
      </w:r>
    </w:p>
    <w:p w14:paraId="0448D442">
      <w:pPr>
        <w:pStyle w:val="14"/>
        <w:pageBreakBefore w:val="0"/>
        <w:widowControl/>
        <w:kinsoku/>
        <w:wordWrap/>
        <w:overflowPunct/>
        <w:topLinePunct w:val="0"/>
        <w:autoSpaceDE/>
        <w:autoSpaceDN/>
        <w:bidi w:val="0"/>
        <w:spacing w:before="0" w:beforeAutospacing="0" w:after="0" w:afterAutospacing="0" w:line="400" w:lineRule="exact"/>
        <w:ind w:firstLine="570"/>
        <w:jc w:val="both"/>
        <w:textAlignment w:val="auto"/>
        <w:rPr>
          <w:rFonts w:hint="eastAsia" w:ascii="宋体" w:hAnsi="宋体" w:cs="微软雅黑"/>
          <w:color w:val="000000"/>
          <w:spacing w:val="23"/>
        </w:rPr>
      </w:pPr>
      <w:r>
        <w:rPr>
          <w:rFonts w:ascii="宋体" w:hAnsi="宋体" w:cs="微软雅黑"/>
          <w:color w:val="000000"/>
          <w:spacing w:val="23"/>
        </w:rPr>
        <w:t>1.</w:t>
      </w:r>
      <w:r>
        <w:rPr>
          <w:rFonts w:hint="eastAsia" w:ascii="宋体" w:hAnsi="宋体" w:cs="微软雅黑"/>
          <w:color w:val="000000"/>
          <w:spacing w:val="23"/>
        </w:rPr>
        <w:t>报价：</w:t>
      </w:r>
    </w:p>
    <w:tbl>
      <w:tblPr>
        <w:tblStyle w:val="1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601"/>
        <w:gridCol w:w="1310"/>
        <w:gridCol w:w="1967"/>
        <w:gridCol w:w="1804"/>
      </w:tblGrid>
      <w:tr w14:paraId="07AB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15" w:type="pct"/>
            <w:noWrap w:val="0"/>
            <w:vAlign w:val="center"/>
          </w:tcPr>
          <w:p w14:paraId="1227EDA1">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900" w:type="pct"/>
            <w:noWrap w:val="0"/>
            <w:vAlign w:val="center"/>
          </w:tcPr>
          <w:p w14:paraId="1EE201B7">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rPr>
            </w:pPr>
            <w:r>
              <w:rPr>
                <w:rFonts w:hint="eastAsia" w:ascii="宋体" w:hAnsi="宋体" w:eastAsia="宋体" w:cs="宋体"/>
                <w:b/>
                <w:color w:val="000000"/>
                <w:sz w:val="24"/>
              </w:rPr>
              <w:t>名称</w:t>
            </w:r>
          </w:p>
        </w:tc>
        <w:tc>
          <w:tcPr>
            <w:tcW w:w="691" w:type="pct"/>
            <w:noWrap w:val="0"/>
            <w:vAlign w:val="center"/>
          </w:tcPr>
          <w:p w14:paraId="52EEE7E6">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rPr>
            </w:pPr>
            <w:r>
              <w:rPr>
                <w:rFonts w:hint="eastAsia" w:ascii="宋体" w:hAnsi="宋体" w:eastAsia="宋体" w:cs="宋体"/>
                <w:b/>
                <w:color w:val="000000"/>
                <w:sz w:val="24"/>
              </w:rPr>
              <w:t>数量</w:t>
            </w:r>
          </w:p>
        </w:tc>
        <w:tc>
          <w:tcPr>
            <w:tcW w:w="1038" w:type="pct"/>
            <w:noWrap w:val="0"/>
            <w:vAlign w:val="center"/>
          </w:tcPr>
          <w:p w14:paraId="3825CB86">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rPr>
            </w:pPr>
            <w:r>
              <w:rPr>
                <w:rFonts w:hint="eastAsia" w:ascii="宋体" w:hAnsi="宋体" w:eastAsia="宋体" w:cs="宋体"/>
                <w:b/>
                <w:color w:val="000000"/>
                <w:sz w:val="24"/>
              </w:rPr>
              <w:t>单价</w:t>
            </w:r>
          </w:p>
        </w:tc>
        <w:tc>
          <w:tcPr>
            <w:tcW w:w="952" w:type="pct"/>
            <w:noWrap w:val="0"/>
            <w:vAlign w:val="center"/>
          </w:tcPr>
          <w:p w14:paraId="786B692A">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rPr>
            </w:pPr>
            <w:r>
              <w:rPr>
                <w:rFonts w:hint="eastAsia" w:ascii="宋体" w:hAnsi="宋体" w:eastAsia="宋体" w:cs="宋体"/>
                <w:b/>
                <w:color w:val="000000"/>
                <w:sz w:val="24"/>
              </w:rPr>
              <w:t>合计</w:t>
            </w:r>
          </w:p>
        </w:tc>
      </w:tr>
      <w:tr w14:paraId="0653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20FEE1E9">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rPr>
            </w:pPr>
            <w:r>
              <w:rPr>
                <w:rFonts w:hint="eastAsia" w:ascii="宋体" w:hAnsi="宋体" w:eastAsia="宋体" w:cs="宋体"/>
                <w:color w:val="000000"/>
                <w:sz w:val="24"/>
              </w:rPr>
              <w:t>1</w:t>
            </w:r>
          </w:p>
        </w:tc>
        <w:tc>
          <w:tcPr>
            <w:tcW w:w="1900" w:type="pct"/>
            <w:noWrap w:val="0"/>
            <w:vAlign w:val="center"/>
          </w:tcPr>
          <w:p w14:paraId="18C3143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691" w:type="pct"/>
            <w:noWrap w:val="0"/>
            <w:vAlign w:val="center"/>
          </w:tcPr>
          <w:p w14:paraId="73052B4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274C523B">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06B2B72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r w14:paraId="48AE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3F1FC84B">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rPr>
            </w:pPr>
            <w:r>
              <w:rPr>
                <w:rFonts w:hint="eastAsia" w:ascii="宋体" w:hAnsi="宋体" w:eastAsia="宋体" w:cs="宋体"/>
                <w:color w:val="000000"/>
                <w:sz w:val="24"/>
              </w:rPr>
              <w:t>2</w:t>
            </w:r>
          </w:p>
        </w:tc>
        <w:tc>
          <w:tcPr>
            <w:tcW w:w="1900" w:type="pct"/>
            <w:noWrap w:val="0"/>
            <w:vAlign w:val="center"/>
          </w:tcPr>
          <w:p w14:paraId="6C3F31C2">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691" w:type="pct"/>
            <w:noWrap w:val="0"/>
            <w:vAlign w:val="center"/>
          </w:tcPr>
          <w:p w14:paraId="3E42ED9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6337F9AB">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43939B2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r w14:paraId="1A17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01EAA37D">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rPr>
            </w:pPr>
            <w:r>
              <w:rPr>
                <w:rFonts w:hint="eastAsia" w:ascii="宋体" w:hAnsi="宋体" w:eastAsia="宋体" w:cs="宋体"/>
                <w:color w:val="000000"/>
                <w:sz w:val="24"/>
              </w:rPr>
              <w:t>3</w:t>
            </w:r>
          </w:p>
        </w:tc>
        <w:tc>
          <w:tcPr>
            <w:tcW w:w="1900" w:type="pct"/>
            <w:noWrap w:val="0"/>
            <w:vAlign w:val="center"/>
          </w:tcPr>
          <w:p w14:paraId="3A72CE2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691" w:type="pct"/>
            <w:noWrap w:val="0"/>
            <w:vAlign w:val="center"/>
          </w:tcPr>
          <w:p w14:paraId="7A755E9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38C40A6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5593CF67">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r w14:paraId="2C99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1B71877C">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rPr>
            </w:pPr>
            <w:r>
              <w:rPr>
                <w:rFonts w:hint="eastAsia" w:ascii="宋体" w:hAnsi="宋体" w:eastAsia="宋体" w:cs="宋体"/>
                <w:color w:val="000000"/>
                <w:sz w:val="24"/>
              </w:rPr>
              <w:t>4</w:t>
            </w:r>
          </w:p>
        </w:tc>
        <w:tc>
          <w:tcPr>
            <w:tcW w:w="1900" w:type="pct"/>
            <w:noWrap w:val="0"/>
            <w:vAlign w:val="center"/>
          </w:tcPr>
          <w:p w14:paraId="20251C93">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691" w:type="pct"/>
            <w:noWrap w:val="0"/>
            <w:vAlign w:val="center"/>
          </w:tcPr>
          <w:p w14:paraId="5A7BB58B">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4E4E0524">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0DBABC6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r w14:paraId="4D9F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07567D57">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rPr>
            </w:pPr>
            <w:r>
              <w:rPr>
                <w:rFonts w:hint="eastAsia" w:ascii="宋体" w:hAnsi="宋体" w:eastAsia="宋体" w:cs="宋体"/>
                <w:color w:val="000000"/>
                <w:sz w:val="24"/>
              </w:rPr>
              <w:t>5</w:t>
            </w:r>
          </w:p>
        </w:tc>
        <w:tc>
          <w:tcPr>
            <w:tcW w:w="1900" w:type="pct"/>
            <w:noWrap w:val="0"/>
            <w:vAlign w:val="center"/>
          </w:tcPr>
          <w:p w14:paraId="53D184A7">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691" w:type="pct"/>
            <w:noWrap w:val="0"/>
            <w:vAlign w:val="center"/>
          </w:tcPr>
          <w:p w14:paraId="094F3F2B">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6771B31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367D0EFC">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r w14:paraId="2B8B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41ABFCB8">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rPr>
            </w:pPr>
            <w:r>
              <w:rPr>
                <w:rFonts w:hint="eastAsia" w:ascii="宋体" w:hAnsi="宋体" w:eastAsia="宋体" w:cs="宋体"/>
                <w:color w:val="000000"/>
                <w:sz w:val="24"/>
              </w:rPr>
              <w:t>6</w:t>
            </w:r>
          </w:p>
        </w:tc>
        <w:tc>
          <w:tcPr>
            <w:tcW w:w="1900" w:type="pct"/>
            <w:noWrap w:val="0"/>
            <w:vAlign w:val="center"/>
          </w:tcPr>
          <w:p w14:paraId="231BB353">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rPr>
              <w:t>……</w:t>
            </w:r>
          </w:p>
        </w:tc>
        <w:tc>
          <w:tcPr>
            <w:tcW w:w="691" w:type="pct"/>
            <w:noWrap w:val="0"/>
            <w:vAlign w:val="center"/>
          </w:tcPr>
          <w:p w14:paraId="2736B8EB">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124E2832">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53535BE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r w14:paraId="69DE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5" w:type="pct"/>
            <w:noWrap w:val="0"/>
            <w:vAlign w:val="center"/>
          </w:tcPr>
          <w:p w14:paraId="64A1F963">
            <w:pPr>
              <w:pageBreakBefore w:val="0"/>
              <w:kinsoku/>
              <w:wordWrap/>
              <w:overflowPunct/>
              <w:topLinePunct w:val="0"/>
              <w:autoSpaceDE/>
              <w:autoSpaceDN/>
              <w:bidi w:val="0"/>
              <w:spacing w:line="400" w:lineRule="exact"/>
              <w:jc w:val="center"/>
              <w:textAlignment w:val="auto"/>
              <w:outlineLvl w:val="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w:t>
            </w:r>
          </w:p>
        </w:tc>
        <w:tc>
          <w:tcPr>
            <w:tcW w:w="1900" w:type="pct"/>
            <w:noWrap w:val="0"/>
            <w:vAlign w:val="center"/>
          </w:tcPr>
          <w:p w14:paraId="2EE28A1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rPr>
              <w:t>合计</w:t>
            </w:r>
          </w:p>
        </w:tc>
        <w:tc>
          <w:tcPr>
            <w:tcW w:w="691" w:type="pct"/>
            <w:noWrap w:val="0"/>
            <w:vAlign w:val="center"/>
          </w:tcPr>
          <w:p w14:paraId="25B1DD7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1038" w:type="pct"/>
            <w:noWrap w:val="0"/>
            <w:vAlign w:val="top"/>
          </w:tcPr>
          <w:p w14:paraId="69DFF70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c>
          <w:tcPr>
            <w:tcW w:w="952" w:type="pct"/>
            <w:noWrap w:val="0"/>
            <w:vAlign w:val="top"/>
          </w:tcPr>
          <w:p w14:paraId="1521EFD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rPr>
            </w:pPr>
          </w:p>
        </w:tc>
      </w:tr>
    </w:tbl>
    <w:p w14:paraId="1941B3EF">
      <w:pPr>
        <w:pageBreakBefore w:val="0"/>
        <w:widowControl/>
        <w:kinsoku/>
        <w:wordWrap/>
        <w:overflowPunct/>
        <w:topLinePunct w:val="0"/>
        <w:autoSpaceDE/>
        <w:autoSpaceDN/>
        <w:bidi w:val="0"/>
        <w:spacing w:line="400" w:lineRule="exact"/>
        <w:ind w:firstLine="512" w:firstLineChars="200"/>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微软雅黑"/>
          <w:color w:val="000000"/>
          <w:spacing w:val="23"/>
          <w:lang w:val="en-US" w:eastAsia="zh-CN"/>
        </w:rPr>
        <w:t>2.</w:t>
      </w:r>
      <w:r>
        <w:rPr>
          <w:rFonts w:hint="eastAsia" w:ascii="宋体" w:hAnsi="宋体" w:eastAsia="宋体" w:cs="宋体"/>
          <w:color w:val="000000" w:themeColor="text1"/>
          <w:sz w:val="24"/>
          <w14:textFill>
            <w14:solidFill>
              <w14:schemeClr w14:val="tx1"/>
            </w14:solidFill>
          </w14:textFill>
        </w:rPr>
        <w:t>同类采购项目历史成交信息不少于3个</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提供合同、中标通知书、中标公告截图等）</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如果有。</w:t>
      </w:r>
    </w:p>
    <w:p w14:paraId="6DAEA88A">
      <w:pPr>
        <w:pStyle w:val="6"/>
        <w:pageBreakBefore w:val="0"/>
        <w:kinsoku/>
        <w:wordWrap/>
        <w:overflowPunct/>
        <w:topLinePunct w:val="0"/>
        <w:autoSpaceDE/>
        <w:autoSpaceDN/>
        <w:bidi w:val="0"/>
        <w:spacing w:line="400" w:lineRule="exact"/>
        <w:textAlignment w:val="auto"/>
        <w:rPr>
          <w:rFonts w:ascii="宋体" w:hAnsi="宋体" w:eastAsia="宋体" w:cs="宋体"/>
          <w:color w:val="000000" w:themeColor="text1"/>
          <w:spacing w:val="23"/>
          <w:kern w:val="0"/>
          <w:sz w:val="24"/>
          <w:lang w:bidi="ar"/>
          <w14:textFill>
            <w14:solidFill>
              <w14:schemeClr w14:val="tx1"/>
            </w14:solidFill>
          </w14:textFill>
        </w:rPr>
      </w:pPr>
      <w:r>
        <w:rPr>
          <w:rFonts w:hint="eastAsia"/>
          <w:lang w:val="en-US" w:eastAsia="zh-CN"/>
        </w:rPr>
        <w:t xml:space="preserve">  </w:t>
      </w:r>
      <w:r>
        <w:rPr>
          <w:rStyle w:val="21"/>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 xml:space="preserve"> （四）服务需求规格响应表：</w:t>
      </w:r>
    </w:p>
    <w:p w14:paraId="0A620F0C">
      <w:pPr>
        <w:pageBreakBefore w:val="0"/>
        <w:kinsoku/>
        <w:wordWrap/>
        <w:overflowPunct/>
        <w:topLinePunct w:val="0"/>
        <w:autoSpaceDE/>
        <w:autoSpaceDN/>
        <w:bidi w:val="0"/>
        <w:spacing w:line="400" w:lineRule="exact"/>
        <w:ind w:firstLine="572" w:firstLineChars="200"/>
        <w:jc w:val="center"/>
        <w:textAlignment w:val="auto"/>
        <w:rPr>
          <w:rStyle w:val="21"/>
          <w:rFonts w:ascii="宋体" w:hAnsi="宋体" w:eastAsia="宋体" w:cs="宋体"/>
          <w:b w:val="0"/>
          <w:color w:val="000000" w:themeColor="text1"/>
          <w:sz w:val="24"/>
          <w14:textFill>
            <w14:solidFill>
              <w14:schemeClr w14:val="tx1"/>
            </w14:solidFill>
          </w14:textFill>
        </w:rPr>
      </w:pPr>
      <w:r>
        <w:rPr>
          <w:rFonts w:hint="eastAsia" w:ascii="宋体" w:hAnsi="宋体" w:cs="宋体"/>
          <w:color w:val="000000" w:themeColor="text1"/>
          <w:spacing w:val="23"/>
          <w:sz w:val="24"/>
          <w:lang w:val="en-US" w:eastAsia="zh-CN"/>
          <w14:textFill>
            <w14:solidFill>
              <w14:schemeClr w14:val="tx1"/>
            </w14:solidFill>
          </w14:textFill>
        </w:rPr>
        <w:t>服务</w:t>
      </w:r>
      <w:r>
        <w:rPr>
          <w:rFonts w:hint="eastAsia" w:ascii="宋体" w:hAnsi="宋体" w:eastAsia="宋体" w:cs="宋体"/>
          <w:color w:val="000000" w:themeColor="text1"/>
          <w:spacing w:val="23"/>
          <w:sz w:val="24"/>
          <w14:textFill>
            <w14:solidFill>
              <w14:schemeClr w14:val="tx1"/>
            </w14:solidFill>
          </w14:textFill>
        </w:rPr>
        <w:t>需求规格响应表</w:t>
      </w:r>
    </w:p>
    <w:tbl>
      <w:tblPr>
        <w:tblStyle w:val="18"/>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91"/>
        <w:gridCol w:w="3977"/>
      </w:tblGrid>
      <w:tr w14:paraId="13C6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4EC48E63">
            <w:pPr>
              <w:pageBreakBefore w:val="0"/>
              <w:tabs>
                <w:tab w:val="left" w:pos="6300"/>
              </w:tabs>
              <w:kinsoku/>
              <w:wordWrap/>
              <w:overflowPunct/>
              <w:topLinePunct w:val="0"/>
              <w:autoSpaceDE/>
              <w:autoSpaceDN/>
              <w:bidi w:val="0"/>
              <w:snapToGrid w:val="0"/>
              <w:spacing w:line="400" w:lineRule="exact"/>
              <w:jc w:val="center"/>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3191" w:type="dxa"/>
            <w:vAlign w:val="center"/>
          </w:tcPr>
          <w:p w14:paraId="09E81A9D">
            <w:pPr>
              <w:pageBreakBefore w:val="0"/>
              <w:tabs>
                <w:tab w:val="left" w:pos="6300"/>
              </w:tabs>
              <w:kinsoku/>
              <w:wordWrap/>
              <w:overflowPunct/>
              <w:topLinePunct w:val="0"/>
              <w:autoSpaceDE/>
              <w:autoSpaceDN/>
              <w:bidi w:val="0"/>
              <w:snapToGrid w:val="0"/>
              <w:spacing w:line="400" w:lineRule="exact"/>
              <w:jc w:val="center"/>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需求规格</w:t>
            </w:r>
          </w:p>
        </w:tc>
        <w:tc>
          <w:tcPr>
            <w:tcW w:w="3977" w:type="dxa"/>
            <w:vAlign w:val="center"/>
          </w:tcPr>
          <w:p w14:paraId="7977CB9C">
            <w:pPr>
              <w:pageBreakBefore w:val="0"/>
              <w:tabs>
                <w:tab w:val="left" w:pos="6300"/>
              </w:tabs>
              <w:kinsoku/>
              <w:wordWrap/>
              <w:overflowPunct/>
              <w:topLinePunct w:val="0"/>
              <w:autoSpaceDE/>
              <w:autoSpaceDN/>
              <w:bidi w:val="0"/>
              <w:snapToGrid w:val="0"/>
              <w:spacing w:line="400" w:lineRule="exact"/>
              <w:jc w:val="center"/>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响应情况</w:t>
            </w:r>
          </w:p>
        </w:tc>
      </w:tr>
      <w:tr w14:paraId="6CD1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B3BB2CA">
            <w:pPr>
              <w:pageBreakBefore w:val="0"/>
              <w:tabs>
                <w:tab w:val="left" w:pos="6300"/>
              </w:tabs>
              <w:kinsoku/>
              <w:wordWrap/>
              <w:overflowPunct/>
              <w:topLinePunct w:val="0"/>
              <w:autoSpaceDE/>
              <w:autoSpaceDN/>
              <w:bidi w:val="0"/>
              <w:snapToGrid w:val="0"/>
              <w:spacing w:line="400" w:lineRule="exact"/>
              <w:jc w:val="center"/>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3191" w:type="dxa"/>
            <w:vAlign w:val="center"/>
          </w:tcPr>
          <w:p w14:paraId="138F52CC">
            <w:pPr>
              <w:pageBreakBefore w:val="0"/>
              <w:tabs>
                <w:tab w:val="left" w:pos="6300"/>
              </w:tabs>
              <w:kinsoku/>
              <w:wordWrap/>
              <w:overflowPunct/>
              <w:topLinePunct w:val="0"/>
              <w:autoSpaceDE/>
              <w:autoSpaceDN/>
              <w:bidi w:val="0"/>
              <w:snapToGrid w:val="0"/>
              <w:spacing w:line="400" w:lineRule="exact"/>
              <w:jc w:val="left"/>
              <w:textAlignment w:val="auto"/>
              <w:outlineLvl w:val="0"/>
              <w:rPr>
                <w:rFonts w:ascii="宋体" w:hAnsi="宋体" w:eastAsia="宋体" w:cs="宋体"/>
                <w:color w:val="000000" w:themeColor="text1"/>
                <w:sz w:val="24"/>
                <w14:textFill>
                  <w14:solidFill>
                    <w14:schemeClr w14:val="tx1"/>
                  </w14:solidFill>
                </w14:textFill>
              </w:rPr>
            </w:pPr>
          </w:p>
        </w:tc>
        <w:tc>
          <w:tcPr>
            <w:tcW w:w="3977" w:type="dxa"/>
            <w:vAlign w:val="center"/>
          </w:tcPr>
          <w:p w14:paraId="36FE3E24">
            <w:pPr>
              <w:pageBreakBefore w:val="0"/>
              <w:tabs>
                <w:tab w:val="left" w:pos="6300"/>
              </w:tabs>
              <w:kinsoku/>
              <w:wordWrap/>
              <w:overflowPunct/>
              <w:topLinePunct w:val="0"/>
              <w:autoSpaceDE/>
              <w:autoSpaceDN/>
              <w:bidi w:val="0"/>
              <w:snapToGrid w:val="0"/>
              <w:spacing w:line="400" w:lineRule="exact"/>
              <w:jc w:val="left"/>
              <w:textAlignment w:val="auto"/>
              <w:outlineLvl w:val="0"/>
              <w:rPr>
                <w:rFonts w:ascii="宋体" w:hAnsi="宋体" w:eastAsia="宋体" w:cs="宋体"/>
                <w:color w:val="000000" w:themeColor="text1"/>
                <w:sz w:val="24"/>
                <w14:textFill>
                  <w14:solidFill>
                    <w14:schemeClr w14:val="tx1"/>
                  </w14:solidFill>
                </w14:textFill>
              </w:rPr>
            </w:pPr>
          </w:p>
        </w:tc>
      </w:tr>
      <w:tr w14:paraId="78DC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85F0BCE">
            <w:pPr>
              <w:pageBreakBefore w:val="0"/>
              <w:tabs>
                <w:tab w:val="left" w:pos="6300"/>
              </w:tabs>
              <w:kinsoku/>
              <w:wordWrap/>
              <w:overflowPunct/>
              <w:topLinePunct w:val="0"/>
              <w:autoSpaceDE/>
              <w:autoSpaceDN/>
              <w:bidi w:val="0"/>
              <w:snapToGrid w:val="0"/>
              <w:spacing w:line="400" w:lineRule="exact"/>
              <w:jc w:val="center"/>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3191" w:type="dxa"/>
            <w:vAlign w:val="center"/>
          </w:tcPr>
          <w:p w14:paraId="2794A316">
            <w:pPr>
              <w:pageBreakBefore w:val="0"/>
              <w:tabs>
                <w:tab w:val="left" w:pos="6300"/>
              </w:tabs>
              <w:kinsoku/>
              <w:wordWrap/>
              <w:overflowPunct/>
              <w:topLinePunct w:val="0"/>
              <w:autoSpaceDE/>
              <w:autoSpaceDN/>
              <w:bidi w:val="0"/>
              <w:snapToGrid w:val="0"/>
              <w:spacing w:line="400" w:lineRule="exact"/>
              <w:textAlignment w:val="auto"/>
              <w:outlineLvl w:val="0"/>
              <w:rPr>
                <w:rFonts w:ascii="宋体" w:hAnsi="宋体" w:eastAsia="宋体" w:cs="宋体"/>
                <w:color w:val="000000" w:themeColor="text1"/>
                <w:sz w:val="24"/>
                <w14:textFill>
                  <w14:solidFill>
                    <w14:schemeClr w14:val="tx1"/>
                  </w14:solidFill>
                </w14:textFill>
              </w:rPr>
            </w:pPr>
          </w:p>
        </w:tc>
        <w:tc>
          <w:tcPr>
            <w:tcW w:w="3977" w:type="dxa"/>
            <w:vAlign w:val="center"/>
          </w:tcPr>
          <w:p w14:paraId="060D6341">
            <w:pPr>
              <w:pageBreakBefore w:val="0"/>
              <w:tabs>
                <w:tab w:val="left" w:pos="6300"/>
              </w:tabs>
              <w:kinsoku/>
              <w:wordWrap/>
              <w:overflowPunct/>
              <w:topLinePunct w:val="0"/>
              <w:autoSpaceDE/>
              <w:autoSpaceDN/>
              <w:bidi w:val="0"/>
              <w:snapToGrid w:val="0"/>
              <w:spacing w:line="400" w:lineRule="exact"/>
              <w:jc w:val="left"/>
              <w:textAlignment w:val="auto"/>
              <w:outlineLvl w:val="0"/>
              <w:rPr>
                <w:rFonts w:ascii="宋体" w:hAnsi="宋体" w:eastAsia="宋体" w:cs="宋体"/>
                <w:color w:val="000000" w:themeColor="text1"/>
                <w:sz w:val="24"/>
                <w14:textFill>
                  <w14:solidFill>
                    <w14:schemeClr w14:val="tx1"/>
                  </w14:solidFill>
                </w14:textFill>
              </w:rPr>
            </w:pPr>
          </w:p>
        </w:tc>
      </w:tr>
      <w:tr w14:paraId="43A5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A521D7">
            <w:pPr>
              <w:pageBreakBefore w:val="0"/>
              <w:tabs>
                <w:tab w:val="left" w:pos="6300"/>
              </w:tabs>
              <w:kinsoku/>
              <w:wordWrap/>
              <w:overflowPunct/>
              <w:topLinePunct w:val="0"/>
              <w:autoSpaceDE/>
              <w:autoSpaceDN/>
              <w:bidi w:val="0"/>
              <w:snapToGrid w:val="0"/>
              <w:spacing w:line="400" w:lineRule="exact"/>
              <w:jc w:val="center"/>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3191" w:type="dxa"/>
            <w:vAlign w:val="center"/>
          </w:tcPr>
          <w:p w14:paraId="12AB38A2">
            <w:pPr>
              <w:pageBreakBefore w:val="0"/>
              <w:tabs>
                <w:tab w:val="left" w:pos="6300"/>
              </w:tabs>
              <w:kinsoku/>
              <w:wordWrap/>
              <w:overflowPunct/>
              <w:topLinePunct w:val="0"/>
              <w:autoSpaceDE/>
              <w:autoSpaceDN/>
              <w:bidi w:val="0"/>
              <w:snapToGrid w:val="0"/>
              <w:spacing w:line="400" w:lineRule="exact"/>
              <w:textAlignment w:val="auto"/>
              <w:outlineLvl w:val="0"/>
              <w:rPr>
                <w:rFonts w:ascii="宋体" w:hAnsi="宋体" w:eastAsia="宋体" w:cs="宋体"/>
                <w:color w:val="000000" w:themeColor="text1"/>
                <w:sz w:val="24"/>
                <w14:textFill>
                  <w14:solidFill>
                    <w14:schemeClr w14:val="tx1"/>
                  </w14:solidFill>
                </w14:textFill>
              </w:rPr>
            </w:pPr>
          </w:p>
        </w:tc>
        <w:tc>
          <w:tcPr>
            <w:tcW w:w="3977" w:type="dxa"/>
            <w:vAlign w:val="center"/>
          </w:tcPr>
          <w:p w14:paraId="545322F9">
            <w:pPr>
              <w:pageBreakBefore w:val="0"/>
              <w:tabs>
                <w:tab w:val="left" w:pos="6300"/>
              </w:tabs>
              <w:kinsoku/>
              <w:wordWrap/>
              <w:overflowPunct/>
              <w:topLinePunct w:val="0"/>
              <w:autoSpaceDE/>
              <w:autoSpaceDN/>
              <w:bidi w:val="0"/>
              <w:snapToGrid w:val="0"/>
              <w:spacing w:line="400" w:lineRule="exact"/>
              <w:jc w:val="left"/>
              <w:textAlignment w:val="auto"/>
              <w:outlineLvl w:val="0"/>
              <w:rPr>
                <w:rFonts w:ascii="宋体" w:hAnsi="宋体" w:eastAsia="宋体" w:cs="宋体"/>
                <w:color w:val="000000" w:themeColor="text1"/>
                <w:sz w:val="24"/>
                <w14:textFill>
                  <w14:solidFill>
                    <w14:schemeClr w14:val="tx1"/>
                  </w14:solidFill>
                </w14:textFill>
              </w:rPr>
            </w:pPr>
          </w:p>
        </w:tc>
      </w:tr>
      <w:tr w14:paraId="14AE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34B0700">
            <w:pPr>
              <w:pageBreakBefore w:val="0"/>
              <w:tabs>
                <w:tab w:val="left" w:pos="6300"/>
              </w:tabs>
              <w:kinsoku/>
              <w:wordWrap/>
              <w:overflowPunct/>
              <w:topLinePunct w:val="0"/>
              <w:autoSpaceDE/>
              <w:autoSpaceDN/>
              <w:bidi w:val="0"/>
              <w:snapToGrid w:val="0"/>
              <w:spacing w:line="400" w:lineRule="exact"/>
              <w:jc w:val="center"/>
              <w:textAlignment w:val="auto"/>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3191" w:type="dxa"/>
            <w:vAlign w:val="center"/>
          </w:tcPr>
          <w:p w14:paraId="739AA030">
            <w:pPr>
              <w:pageBreakBefore w:val="0"/>
              <w:tabs>
                <w:tab w:val="left" w:pos="6300"/>
              </w:tabs>
              <w:kinsoku/>
              <w:wordWrap/>
              <w:overflowPunct/>
              <w:topLinePunct w:val="0"/>
              <w:autoSpaceDE/>
              <w:autoSpaceDN/>
              <w:bidi w:val="0"/>
              <w:snapToGrid w:val="0"/>
              <w:spacing w:line="400" w:lineRule="exact"/>
              <w:textAlignment w:val="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w:t>
            </w:r>
          </w:p>
        </w:tc>
        <w:tc>
          <w:tcPr>
            <w:tcW w:w="3977" w:type="dxa"/>
            <w:vAlign w:val="center"/>
          </w:tcPr>
          <w:p w14:paraId="28A8A14B">
            <w:pPr>
              <w:pageBreakBefore w:val="0"/>
              <w:tabs>
                <w:tab w:val="left" w:pos="6300"/>
              </w:tabs>
              <w:kinsoku/>
              <w:wordWrap/>
              <w:overflowPunct/>
              <w:topLinePunct w:val="0"/>
              <w:autoSpaceDE/>
              <w:autoSpaceDN/>
              <w:bidi w:val="0"/>
              <w:snapToGrid w:val="0"/>
              <w:spacing w:line="400" w:lineRule="exact"/>
              <w:jc w:val="left"/>
              <w:textAlignment w:val="auto"/>
              <w:outlineLvl w:val="0"/>
              <w:rPr>
                <w:rFonts w:ascii="宋体" w:hAnsi="宋体" w:eastAsia="宋体" w:cs="宋体"/>
                <w:color w:val="000000" w:themeColor="text1"/>
                <w:sz w:val="24"/>
                <w14:textFill>
                  <w14:solidFill>
                    <w14:schemeClr w14:val="tx1"/>
                  </w14:solidFill>
                </w14:textFill>
              </w:rPr>
            </w:pPr>
          </w:p>
        </w:tc>
      </w:tr>
    </w:tbl>
    <w:p w14:paraId="1C0EDAE7">
      <w:pPr>
        <w:pageBreakBefore w:val="0"/>
        <w:kinsoku/>
        <w:wordWrap/>
        <w:overflowPunct/>
        <w:topLinePunct w:val="0"/>
        <w:autoSpaceDE/>
        <w:autoSpaceDN/>
        <w:bidi w:val="0"/>
        <w:spacing w:line="400" w:lineRule="exact"/>
        <w:ind w:firstLine="480" w:firstLineChars="200"/>
        <w:textAlignment w:val="auto"/>
        <w:rPr>
          <w:rStyle w:val="21"/>
          <w:rFonts w:hint="eastAsia" w:ascii="宋体" w:hAnsi="宋体" w:eastAsia="宋体" w:cs="宋体"/>
          <w:b w:val="0"/>
          <w:color w:val="000000" w:themeColor="text1"/>
          <w:sz w:val="24"/>
          <w14:textFill>
            <w14:solidFill>
              <w14:schemeClr w14:val="tx1"/>
            </w14:solidFill>
          </w14:textFill>
        </w:rPr>
      </w:pPr>
      <w:r>
        <w:rPr>
          <w:rStyle w:val="21"/>
          <w:rFonts w:hint="eastAsia" w:ascii="宋体" w:hAnsi="宋体" w:eastAsia="宋体" w:cs="宋体"/>
          <w:b w:val="0"/>
          <w:color w:val="000000" w:themeColor="text1"/>
          <w:sz w:val="24"/>
          <w14:textFill>
            <w14:solidFill>
              <w14:schemeClr w14:val="tx1"/>
            </w14:solidFill>
          </w14:textFill>
        </w:rPr>
        <w:t>注：潜在供应商须按</w:t>
      </w:r>
      <w:r>
        <w:rPr>
          <w:rStyle w:val="21"/>
          <w:rFonts w:hint="eastAsia" w:ascii="宋体" w:hAnsi="宋体" w:eastAsia="宋体" w:cs="宋体"/>
          <w:bCs/>
          <w:color w:val="000000" w:themeColor="text1"/>
          <w:sz w:val="24"/>
          <w14:textFill>
            <w14:solidFill>
              <w14:schemeClr w14:val="tx1"/>
            </w14:solidFill>
          </w14:textFill>
        </w:rPr>
        <w:t>“</w:t>
      </w:r>
      <w:r>
        <w:rPr>
          <w:rStyle w:val="21"/>
          <w:rFonts w:hint="eastAsia" w:ascii="宋体" w:hAnsi="宋体" w:cs="宋体"/>
          <w:bCs/>
          <w:color w:val="000000" w:themeColor="text1"/>
          <w:sz w:val="24"/>
          <w:lang w:val="en-US" w:eastAsia="zh-CN"/>
          <w14:textFill>
            <w14:solidFill>
              <w14:schemeClr w14:val="tx1"/>
            </w14:solidFill>
          </w14:textFill>
        </w:rPr>
        <w:t>四</w:t>
      </w:r>
      <w:r>
        <w:rPr>
          <w:rStyle w:val="21"/>
          <w:rFonts w:hint="eastAsia" w:ascii="宋体" w:hAnsi="宋体" w:eastAsia="宋体" w:cs="宋体"/>
          <w:bCs/>
          <w:color w:val="000000" w:themeColor="text1"/>
          <w:sz w:val="24"/>
          <w:lang w:val="en-US" w:eastAsia="zh-CN"/>
          <w14:textFill>
            <w14:solidFill>
              <w14:schemeClr w14:val="tx1"/>
            </w14:solidFill>
          </w14:textFill>
        </w:rPr>
        <w:t>、</w:t>
      </w:r>
      <w:r>
        <w:rPr>
          <w:rStyle w:val="21"/>
          <w:rFonts w:hint="eastAsia" w:ascii="宋体" w:hAnsi="宋体" w:eastAsia="宋体" w:cs="宋体"/>
          <w:bCs/>
          <w:color w:val="000000" w:themeColor="text1"/>
          <w:sz w:val="24"/>
          <w14:textFill>
            <w14:solidFill>
              <w14:schemeClr w14:val="tx1"/>
            </w14:solidFill>
          </w14:textFill>
        </w:rPr>
        <w:t>服务需求规格”</w:t>
      </w:r>
      <w:r>
        <w:rPr>
          <w:rStyle w:val="21"/>
          <w:rFonts w:hint="eastAsia" w:ascii="宋体" w:hAnsi="宋体" w:eastAsia="宋体" w:cs="宋体"/>
          <w:b w:val="0"/>
          <w:color w:val="000000" w:themeColor="text1"/>
          <w:sz w:val="24"/>
          <w14:textFill>
            <w14:solidFill>
              <w14:schemeClr w14:val="tx1"/>
            </w14:solidFill>
          </w14:textFill>
        </w:rPr>
        <w:t>所列条款逐条响应，同时可提出优化建议。</w:t>
      </w:r>
    </w:p>
    <w:p w14:paraId="7A684A55">
      <w:pPr>
        <w:pageBreakBefore w:val="0"/>
        <w:kinsoku/>
        <w:wordWrap/>
        <w:overflowPunct/>
        <w:topLinePunct w:val="0"/>
        <w:autoSpaceDE/>
        <w:autoSpaceDN/>
        <w:bidi w:val="0"/>
        <w:spacing w:line="400" w:lineRule="exact"/>
        <w:ind w:firstLine="480" w:firstLineChars="200"/>
        <w:textAlignment w:val="auto"/>
        <w:rPr>
          <w:rStyle w:val="21"/>
          <w:rFonts w:hint="eastAsia" w:ascii="宋体" w:hAnsi="宋体" w:cs="宋体"/>
          <w:b w:val="0"/>
          <w:color w:val="000000" w:themeColor="text1"/>
          <w:sz w:val="24"/>
          <w:lang w:val="en-US" w:eastAsia="zh-CN"/>
          <w14:textFill>
            <w14:solidFill>
              <w14:schemeClr w14:val="tx1"/>
            </w14:solidFill>
          </w14:textFill>
        </w:rPr>
      </w:pPr>
      <w:r>
        <w:rPr>
          <w:rStyle w:val="21"/>
          <w:rFonts w:hint="eastAsia" w:ascii="宋体" w:hAnsi="宋体" w:cs="宋体"/>
          <w:b w:val="0"/>
          <w:color w:val="000000" w:themeColor="text1"/>
          <w:sz w:val="24"/>
          <w:lang w:val="en-US" w:eastAsia="zh-CN"/>
          <w14:textFill>
            <w14:solidFill>
              <w14:schemeClr w14:val="tx1"/>
            </w14:solidFill>
          </w14:textFill>
        </w:rPr>
        <w:t>（五）商务需求响应表：</w:t>
      </w:r>
    </w:p>
    <w:p w14:paraId="4445BEA0">
      <w:pPr>
        <w:pageBreakBefore w:val="0"/>
        <w:kinsoku/>
        <w:wordWrap/>
        <w:overflowPunct/>
        <w:topLinePunct w:val="0"/>
        <w:autoSpaceDE/>
        <w:autoSpaceDN/>
        <w:bidi w:val="0"/>
        <w:spacing w:line="400" w:lineRule="exact"/>
        <w:jc w:val="center"/>
        <w:textAlignment w:val="auto"/>
        <w:rPr>
          <w:rStyle w:val="21"/>
          <w:rFonts w:hint="eastAsia" w:ascii="宋体" w:hAnsi="宋体" w:cs="宋体"/>
          <w:b w:val="0"/>
          <w:color w:val="000000" w:themeColor="text1"/>
          <w:sz w:val="24"/>
          <w:lang w:val="en-US" w:eastAsia="zh-CN"/>
          <w14:textFill>
            <w14:solidFill>
              <w14:schemeClr w14:val="tx1"/>
            </w14:solidFill>
          </w14:textFill>
        </w:rPr>
      </w:pPr>
      <w:r>
        <w:rPr>
          <w:rStyle w:val="21"/>
          <w:rFonts w:hint="eastAsia" w:ascii="宋体" w:hAnsi="宋体" w:cs="宋体"/>
          <w:b w:val="0"/>
          <w:color w:val="000000" w:themeColor="text1"/>
          <w:sz w:val="24"/>
          <w:lang w:val="en-US" w:eastAsia="zh-CN"/>
          <w14:textFill>
            <w14:solidFill>
              <w14:schemeClr w14:val="tx1"/>
            </w14:solidFill>
          </w14:textFill>
        </w:rPr>
        <w:t>商务需求响应表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91"/>
        <w:gridCol w:w="3977"/>
      </w:tblGrid>
      <w:tr w14:paraId="07A1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C9DFF">
            <w:pPr>
              <w:pageBreakBefore w:val="0"/>
              <w:kinsoku/>
              <w:wordWrap/>
              <w:overflowPunct/>
              <w:topLinePunct w:val="0"/>
              <w:autoSpaceDE/>
              <w:autoSpaceDN/>
              <w:bidi w:val="0"/>
              <w:spacing w:beforeLines="0" w:afterLines="0" w:line="400" w:lineRule="exact"/>
              <w:jc w:val="center"/>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序号</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FCA9C">
            <w:pPr>
              <w:pageBreakBefore w:val="0"/>
              <w:kinsoku/>
              <w:wordWrap/>
              <w:overflowPunct/>
              <w:topLinePunct w:val="0"/>
              <w:autoSpaceDE/>
              <w:autoSpaceDN/>
              <w:bidi w:val="0"/>
              <w:spacing w:beforeLines="0" w:afterLines="0" w:line="400" w:lineRule="exact"/>
              <w:jc w:val="center"/>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商务要求</w:t>
            </w:r>
          </w:p>
        </w:tc>
        <w:tc>
          <w:tcPr>
            <w:tcW w:w="3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3154C">
            <w:pPr>
              <w:pageBreakBefore w:val="0"/>
              <w:kinsoku/>
              <w:wordWrap/>
              <w:overflowPunct/>
              <w:topLinePunct w:val="0"/>
              <w:autoSpaceDE/>
              <w:autoSpaceDN/>
              <w:bidi w:val="0"/>
              <w:spacing w:beforeLines="0" w:afterLines="0" w:line="400" w:lineRule="exact"/>
              <w:jc w:val="center"/>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响应情况</w:t>
            </w:r>
          </w:p>
        </w:tc>
      </w:tr>
      <w:tr w14:paraId="5232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BBCE26">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1</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6AC22">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c>
          <w:tcPr>
            <w:tcW w:w="3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0B586A">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r>
      <w:tr w14:paraId="7C62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16D47">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2</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45F23">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c>
          <w:tcPr>
            <w:tcW w:w="3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4F8C1">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r>
      <w:tr w14:paraId="41CD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5D288">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3</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B2274">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c>
          <w:tcPr>
            <w:tcW w:w="3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0C64A">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r>
      <w:tr w14:paraId="5FB7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BD7A4">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宋体" w:hAnsi="宋体" w:eastAsia="宋体" w:cs="微软雅黑"/>
                <w:color w:val="000000" w:themeColor="text1"/>
                <w:spacing w:val="23"/>
                <w:kern w:val="0"/>
                <w:sz w:val="24"/>
                <w:szCs w:val="24"/>
                <w:lang w:eastAsia="zh-CN"/>
                <w14:textFill>
                  <w14:solidFill>
                    <w14:schemeClr w14:val="tx1"/>
                  </w14:solidFill>
                </w14:textFill>
              </w:rPr>
            </w:pPr>
            <w:r>
              <w:rPr>
                <w:rFonts w:hint="eastAsia" w:ascii="宋体" w:hAnsi="宋体" w:cs="微软雅黑"/>
                <w:color w:val="000000" w:themeColor="text1"/>
                <w:spacing w:val="23"/>
                <w:kern w:val="0"/>
                <w:sz w:val="24"/>
                <w:szCs w:val="24"/>
                <w:lang w:val="en-US" w:eastAsia="zh-CN"/>
                <w14:textFill>
                  <w14:solidFill>
                    <w14:schemeClr w14:val="tx1"/>
                  </w14:solidFill>
                </w14:textFill>
              </w:rPr>
              <w:t>4</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7E756">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r>
              <w:rPr>
                <w:rFonts w:hint="eastAsia" w:ascii="宋体" w:hAnsi="宋体" w:cs="微软雅黑"/>
                <w:color w:val="000000" w:themeColor="text1"/>
                <w:spacing w:val="23"/>
                <w:kern w:val="0"/>
                <w:sz w:val="24"/>
                <w:szCs w:val="24"/>
                <w14:textFill>
                  <w14:solidFill>
                    <w14:schemeClr w14:val="tx1"/>
                  </w14:solidFill>
                </w14:textFill>
              </w:rPr>
              <w:t>其他</w:t>
            </w:r>
          </w:p>
        </w:tc>
        <w:tc>
          <w:tcPr>
            <w:tcW w:w="3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516D2">
            <w:pPr>
              <w:pageBreakBefore w:val="0"/>
              <w:kinsoku/>
              <w:wordWrap/>
              <w:overflowPunct/>
              <w:topLinePunct w:val="0"/>
              <w:autoSpaceDE/>
              <w:autoSpaceDN/>
              <w:bidi w:val="0"/>
              <w:spacing w:beforeLines="0" w:afterLines="0" w:line="400" w:lineRule="exact"/>
              <w:ind w:firstLine="572" w:firstLineChars="200"/>
              <w:textAlignment w:val="auto"/>
              <w:rPr>
                <w:rFonts w:hint="eastAsia" w:ascii="宋体" w:hAnsi="宋体" w:cs="微软雅黑"/>
                <w:color w:val="000000" w:themeColor="text1"/>
                <w:spacing w:val="23"/>
                <w:kern w:val="0"/>
                <w:sz w:val="24"/>
                <w:szCs w:val="24"/>
                <w14:textFill>
                  <w14:solidFill>
                    <w14:schemeClr w14:val="tx1"/>
                  </w14:solidFill>
                </w14:textFill>
              </w:rPr>
            </w:pPr>
          </w:p>
        </w:tc>
      </w:tr>
    </w:tbl>
    <w:p w14:paraId="340496A8">
      <w:pPr>
        <w:pageBreakBefore w:val="0"/>
        <w:kinsoku/>
        <w:wordWrap/>
        <w:overflowPunct/>
        <w:topLinePunct w:val="0"/>
        <w:autoSpaceDE/>
        <w:autoSpaceDN/>
        <w:bidi w:val="0"/>
        <w:spacing w:beforeLines="0" w:afterLines="0" w:line="400" w:lineRule="exact"/>
        <w:ind w:firstLine="720" w:firstLineChars="300"/>
        <w:textAlignment w:val="auto"/>
        <w:rPr>
          <w:rFonts w:hint="eastAsia" w:ascii="宋体" w:hAnsi="宋体" w:cs="宋体"/>
          <w:color w:val="000000" w:themeColor="text1"/>
          <w:spacing w:val="23"/>
          <w:kern w:val="0"/>
          <w:sz w:val="24"/>
          <w:lang w:val="en-US" w:eastAsia="zh-CN"/>
          <w14:textFill>
            <w14:solidFill>
              <w14:schemeClr w14:val="tx1"/>
            </w14:solidFill>
          </w14:textFill>
        </w:rPr>
      </w:pPr>
      <w:r>
        <w:rPr>
          <w:rStyle w:val="21"/>
          <w:rFonts w:hint="default" w:ascii="宋体" w:hAnsi="宋体" w:cs="宋体"/>
          <w:b w:val="0"/>
          <w:color w:val="000000" w:themeColor="text1"/>
          <w:sz w:val="24"/>
          <w:szCs w:val="24"/>
          <w14:textFill>
            <w14:solidFill>
              <w14:schemeClr w14:val="tx1"/>
            </w14:solidFill>
          </w14:textFill>
        </w:rPr>
        <w:t>注：潜在供应商须按</w:t>
      </w:r>
      <w:r>
        <w:rPr>
          <w:rStyle w:val="21"/>
          <w:rFonts w:hint="default" w:ascii="宋体" w:hAnsi="宋体" w:cs="宋体"/>
          <w:color w:val="000000" w:themeColor="text1"/>
          <w:sz w:val="24"/>
          <w:szCs w:val="24"/>
          <w14:textFill>
            <w14:solidFill>
              <w14:schemeClr w14:val="tx1"/>
            </w14:solidFill>
          </w14:textFill>
        </w:rPr>
        <w:t>“</w:t>
      </w:r>
      <w:r>
        <w:rPr>
          <w:rStyle w:val="21"/>
          <w:rFonts w:hint="eastAsia" w:ascii="宋体" w:hAnsi="宋体" w:cs="宋体"/>
          <w:color w:val="000000" w:themeColor="text1"/>
          <w:sz w:val="24"/>
          <w:szCs w:val="24"/>
          <w:lang w:val="en-US" w:eastAsia="zh-CN"/>
          <w14:textFill>
            <w14:solidFill>
              <w14:schemeClr w14:val="tx1"/>
            </w14:solidFill>
          </w14:textFill>
        </w:rPr>
        <w:t>五</w:t>
      </w:r>
      <w:r>
        <w:rPr>
          <w:rStyle w:val="21"/>
          <w:rFonts w:hint="default" w:ascii="宋体" w:hAnsi="宋体" w:cs="宋体"/>
          <w:color w:val="000000" w:themeColor="text1"/>
          <w:sz w:val="24"/>
          <w:szCs w:val="24"/>
          <w14:textFill>
            <w14:solidFill>
              <w14:schemeClr w14:val="tx1"/>
            </w14:solidFill>
          </w14:textFill>
        </w:rPr>
        <w:t>、商务要求”</w:t>
      </w:r>
      <w:r>
        <w:rPr>
          <w:rStyle w:val="21"/>
          <w:rFonts w:hint="default" w:ascii="宋体" w:hAnsi="宋体" w:cs="宋体"/>
          <w:b w:val="0"/>
          <w:color w:val="000000" w:themeColor="text1"/>
          <w:sz w:val="24"/>
          <w:szCs w:val="24"/>
          <w14:textFill>
            <w14:solidFill>
              <w14:schemeClr w14:val="tx1"/>
            </w14:solidFill>
          </w14:textFill>
        </w:rPr>
        <w:t>所列条款逐条响应，同时可提出优化建议。</w:t>
      </w:r>
    </w:p>
    <w:p w14:paraId="03711ACA">
      <w:pPr>
        <w:pageBreakBefore w:val="0"/>
        <w:kinsoku/>
        <w:wordWrap/>
        <w:overflowPunct/>
        <w:topLinePunct w:val="0"/>
        <w:autoSpaceDE/>
        <w:autoSpaceDN/>
        <w:bidi w:val="0"/>
        <w:spacing w:line="400" w:lineRule="exact"/>
        <w:ind w:firstLine="480" w:firstLineChars="200"/>
        <w:textAlignment w:val="auto"/>
        <w:rPr>
          <w:rStyle w:val="21"/>
          <w:rFonts w:hint="default" w:ascii="宋体" w:hAnsi="宋体" w:eastAsia="宋体" w:cs="宋体"/>
          <w:b w:val="0"/>
          <w:color w:val="000000" w:themeColor="text1"/>
          <w:sz w:val="24"/>
          <w:lang w:val="en-US" w:eastAsia="zh-CN"/>
          <w14:textFill>
            <w14:solidFill>
              <w14:schemeClr w14:val="tx1"/>
            </w14:solidFill>
          </w14:textFill>
        </w:rPr>
      </w:pPr>
      <w:r>
        <w:rPr>
          <w:rStyle w:val="21"/>
          <w:rFonts w:hint="eastAsia" w:ascii="宋体" w:hAnsi="宋体" w:eastAsia="宋体" w:cs="宋体"/>
          <w:b w:val="0"/>
          <w:color w:val="000000" w:themeColor="text1"/>
          <w:sz w:val="24"/>
          <w:lang w:val="en-US" w:eastAsia="zh-CN"/>
          <w14:textFill>
            <w14:solidFill>
              <w14:schemeClr w14:val="tx1"/>
            </w14:solidFill>
          </w14:textFill>
        </w:rPr>
        <w:t>（六）</w:t>
      </w:r>
      <w:r>
        <w:rPr>
          <w:rStyle w:val="21"/>
          <w:rFonts w:hint="eastAsia" w:ascii="宋体" w:hAnsi="宋体" w:cs="宋体"/>
          <w:b w:val="0"/>
          <w:color w:val="000000" w:themeColor="text1"/>
          <w:sz w:val="24"/>
          <w:lang w:val="en-US" w:eastAsia="zh-CN"/>
          <w14:textFill>
            <w14:solidFill>
              <w14:schemeClr w14:val="tx1"/>
            </w14:solidFill>
          </w14:textFill>
        </w:rPr>
        <w:t>服务</w:t>
      </w:r>
      <w:r>
        <w:rPr>
          <w:rStyle w:val="21"/>
          <w:rFonts w:hint="eastAsia" w:ascii="宋体" w:hAnsi="宋体" w:eastAsia="宋体" w:cs="宋体"/>
          <w:b w:val="0"/>
          <w:color w:val="000000" w:themeColor="text1"/>
          <w:sz w:val="24"/>
          <w:lang w:val="en-US" w:eastAsia="zh-CN"/>
          <w14:textFill>
            <w14:solidFill>
              <w14:schemeClr w14:val="tx1"/>
            </w14:solidFill>
          </w14:textFill>
        </w:rPr>
        <w:t>/商务需求优化建议</w:t>
      </w:r>
    </w:p>
    <w:p w14:paraId="3EA72EB4">
      <w:pPr>
        <w:keepNext w:val="0"/>
        <w:keepLines w:val="0"/>
        <w:pageBreakBefore w:val="0"/>
        <w:widowControl w:val="0"/>
        <w:kinsoku/>
        <w:wordWrap/>
        <w:overflowPunct/>
        <w:topLinePunct w:val="0"/>
        <w:autoSpaceDE/>
        <w:autoSpaceDN/>
        <w:bidi w:val="0"/>
        <w:adjustRightInd/>
        <w:snapToGrid/>
        <w:spacing w:line="400" w:lineRule="exact"/>
        <w:ind w:firstLine="574" w:firstLineChars="200"/>
        <w:jc w:val="left"/>
        <w:textAlignment w:val="auto"/>
        <w:rPr>
          <w:rFonts w:ascii="宋体" w:hAnsi="宋体" w:eastAsia="宋体" w:cs="宋体"/>
          <w:b/>
          <w:bCs/>
          <w:color w:val="000000" w:themeColor="text1"/>
          <w:spacing w:val="23"/>
          <w:sz w:val="24"/>
          <w14:textFill>
            <w14:solidFill>
              <w14:schemeClr w14:val="tx1"/>
            </w14:solidFill>
          </w14:textFill>
        </w:rPr>
      </w:pPr>
      <w:r>
        <w:rPr>
          <w:rFonts w:hint="eastAsia" w:ascii="宋体" w:hAnsi="宋体" w:cs="宋体"/>
          <w:b/>
          <w:bCs/>
          <w:color w:val="000000" w:themeColor="text1"/>
          <w:spacing w:val="23"/>
          <w:kern w:val="0"/>
          <w:sz w:val="24"/>
          <w:lang w:val="en-US" w:eastAsia="zh-CN"/>
          <w14:textFill>
            <w14:solidFill>
              <w14:schemeClr w14:val="tx1"/>
            </w14:solidFill>
          </w14:textFill>
        </w:rPr>
        <w:t>七</w:t>
      </w:r>
      <w:r>
        <w:rPr>
          <w:rStyle w:val="21"/>
          <w:rFonts w:hint="eastAsia" w:ascii="宋体" w:hAnsi="宋体" w:eastAsia="宋体" w:cs="宋体"/>
          <w:color w:val="000000" w:themeColor="text1"/>
          <w:kern w:val="0"/>
          <w:sz w:val="24"/>
          <w:lang w:bidi="ar"/>
          <w14:textFill>
            <w14:solidFill>
              <w14:schemeClr w14:val="tx1"/>
            </w14:solidFill>
          </w14:textFill>
        </w:rPr>
        <w:t>、公告发布时间、地点及</w:t>
      </w:r>
      <w:r>
        <w:rPr>
          <w:rFonts w:hint="eastAsia" w:ascii="宋体" w:hAnsi="宋体" w:eastAsia="宋体" w:cs="宋体"/>
          <w:b/>
          <w:bCs/>
          <w:color w:val="000000" w:themeColor="text1"/>
          <w:spacing w:val="23"/>
          <w:sz w:val="24"/>
          <w14:textFill>
            <w14:solidFill>
              <w14:schemeClr w14:val="tx1"/>
            </w14:solidFill>
          </w14:textFill>
        </w:rPr>
        <w:t>采购人联系方式</w:t>
      </w:r>
    </w:p>
    <w:p w14:paraId="67359723">
      <w:pPr>
        <w:keepNext w:val="0"/>
        <w:keepLines w:val="0"/>
        <w:pageBreakBefore w:val="0"/>
        <w:kinsoku/>
        <w:wordWrap/>
        <w:overflowPunct/>
        <w:topLinePunct w:val="0"/>
        <w:autoSpaceDE/>
        <w:autoSpaceDN/>
        <w:bidi w:val="0"/>
        <w:adjustRightInd/>
        <w:snapToGrid/>
        <w:spacing w:line="400" w:lineRule="exact"/>
        <w:ind w:firstLine="572" w:firstLineChars="200"/>
        <w:jc w:val="left"/>
        <w:textAlignment w:val="auto"/>
        <w:rPr>
          <w:rFonts w:ascii="宋体" w:hAnsi="宋体" w:eastAsia="宋体" w:cs="宋体"/>
          <w:b/>
          <w:bCs/>
          <w:color w:val="000000" w:themeColor="text1"/>
          <w:spacing w:val="23"/>
          <w:sz w:val="24"/>
          <w14:textFill>
            <w14:solidFill>
              <w14:schemeClr w14:val="tx1"/>
            </w14:solidFill>
          </w14:textFill>
        </w:rPr>
      </w:pPr>
      <w:r>
        <w:rPr>
          <w:rFonts w:hint="eastAsia" w:ascii="宋体" w:hAnsi="宋体" w:eastAsia="宋体" w:cs="宋体"/>
          <w:color w:val="000000" w:themeColor="text1"/>
          <w:spacing w:val="23"/>
          <w:sz w:val="24"/>
          <w14:textFill>
            <w14:solidFill>
              <w14:schemeClr w14:val="tx1"/>
            </w14:solidFill>
          </w14:textFill>
        </w:rPr>
        <w:t>（一）发布地点：“行采家”平台（https://www.gec123.com）需求调查板块。</w:t>
      </w:r>
    </w:p>
    <w:p w14:paraId="5DF7BBAC">
      <w:pPr>
        <w:keepNext w:val="0"/>
        <w:keepLines w:val="0"/>
        <w:pageBreakBefore w:val="0"/>
        <w:kinsoku/>
        <w:wordWrap/>
        <w:overflowPunct/>
        <w:topLinePunct w:val="0"/>
        <w:autoSpaceDE/>
        <w:autoSpaceDN/>
        <w:bidi w:val="0"/>
        <w:adjustRightInd/>
        <w:snapToGrid/>
        <w:spacing w:line="400" w:lineRule="exact"/>
        <w:ind w:firstLine="572" w:firstLineChars="200"/>
        <w:jc w:val="left"/>
        <w:textAlignment w:val="auto"/>
        <w:rPr>
          <w:rFonts w:ascii="宋体" w:hAnsi="宋体" w:eastAsia="宋体" w:cs="宋体"/>
          <w:color w:val="000000" w:themeColor="text1"/>
          <w:spacing w:val="23"/>
          <w:sz w:val="24"/>
          <w14:textFill>
            <w14:solidFill>
              <w14:schemeClr w14:val="tx1"/>
            </w14:solidFill>
          </w14:textFill>
        </w:rPr>
      </w:pPr>
      <w:r>
        <w:rPr>
          <w:rFonts w:hint="eastAsia" w:ascii="宋体" w:hAnsi="宋体" w:eastAsia="宋体" w:cs="宋体"/>
          <w:color w:val="000000" w:themeColor="text1"/>
          <w:spacing w:val="23"/>
          <w:sz w:val="24"/>
          <w14:textFill>
            <w14:solidFill>
              <w14:schemeClr w14:val="tx1"/>
            </w14:solidFill>
          </w14:textFill>
        </w:rPr>
        <w:t>（二）发布时间：202</w:t>
      </w:r>
      <w:r>
        <w:rPr>
          <w:rFonts w:hint="eastAsia" w:ascii="宋体" w:hAnsi="宋体" w:cs="宋体"/>
          <w:color w:val="000000" w:themeColor="text1"/>
          <w:spacing w:val="23"/>
          <w:sz w:val="24"/>
          <w:lang w:val="en-US" w:eastAsia="zh-CN"/>
          <w14:textFill>
            <w14:solidFill>
              <w14:schemeClr w14:val="tx1"/>
            </w14:solidFill>
          </w14:textFill>
        </w:rPr>
        <w:t>6</w:t>
      </w:r>
      <w:r>
        <w:rPr>
          <w:rFonts w:hint="eastAsia" w:ascii="宋体" w:hAnsi="宋体" w:eastAsia="宋体" w:cs="宋体"/>
          <w:color w:val="000000" w:themeColor="text1"/>
          <w:spacing w:val="23"/>
          <w:sz w:val="24"/>
          <w14:textFill>
            <w14:solidFill>
              <w14:schemeClr w14:val="tx1"/>
            </w14:solidFill>
          </w14:textFill>
        </w:rPr>
        <w:t>年</w:t>
      </w:r>
      <w:bookmarkStart w:id="1" w:name="_Hlk114041672"/>
      <w:r>
        <w:rPr>
          <w:rFonts w:hint="eastAsia" w:ascii="宋体" w:hAnsi="宋体" w:cs="宋体"/>
          <w:color w:val="000000" w:themeColor="text1"/>
          <w:spacing w:val="23"/>
          <w:sz w:val="24"/>
          <w:lang w:val="en-US" w:eastAsia="zh-CN"/>
          <w14:textFill>
            <w14:solidFill>
              <w14:schemeClr w14:val="tx1"/>
            </w14:solidFill>
          </w14:textFill>
        </w:rPr>
        <w:t>4</w:t>
      </w:r>
      <w:r>
        <w:rPr>
          <w:rFonts w:hint="eastAsia" w:ascii="宋体" w:hAnsi="宋体" w:eastAsia="宋体" w:cs="宋体"/>
          <w:color w:val="000000" w:themeColor="text1"/>
          <w:spacing w:val="23"/>
          <w:sz w:val="24"/>
          <w14:textFill>
            <w14:solidFill>
              <w14:schemeClr w14:val="tx1"/>
            </w14:solidFill>
          </w14:textFill>
        </w:rPr>
        <w:t>月</w:t>
      </w:r>
      <w:r>
        <w:rPr>
          <w:rFonts w:hint="eastAsia" w:ascii="宋体" w:hAnsi="宋体" w:cs="宋体"/>
          <w:color w:val="000000" w:themeColor="text1"/>
          <w:spacing w:val="23"/>
          <w:sz w:val="24"/>
          <w:lang w:val="en-US" w:eastAsia="zh-CN"/>
          <w14:textFill>
            <w14:solidFill>
              <w14:schemeClr w14:val="tx1"/>
            </w14:solidFill>
          </w14:textFill>
        </w:rPr>
        <w:t>3</w:t>
      </w:r>
      <w:r>
        <w:rPr>
          <w:rFonts w:hint="eastAsia" w:ascii="宋体" w:hAnsi="宋体" w:eastAsia="宋体" w:cs="宋体"/>
          <w:color w:val="000000" w:themeColor="text1"/>
          <w:spacing w:val="23"/>
          <w:sz w:val="24"/>
          <w14:textFill>
            <w14:solidFill>
              <w14:schemeClr w14:val="tx1"/>
            </w14:solidFill>
          </w14:textFill>
        </w:rPr>
        <w:t>日</w:t>
      </w:r>
      <w:bookmarkEnd w:id="1"/>
    </w:p>
    <w:p w14:paraId="3A6FF1A6">
      <w:pPr>
        <w:keepNext w:val="0"/>
        <w:keepLines w:val="0"/>
        <w:pageBreakBefore w:val="0"/>
        <w:kinsoku/>
        <w:wordWrap/>
        <w:overflowPunct/>
        <w:topLinePunct w:val="0"/>
        <w:autoSpaceDE/>
        <w:autoSpaceDN/>
        <w:bidi w:val="0"/>
        <w:adjustRightInd/>
        <w:snapToGrid/>
        <w:spacing w:line="400" w:lineRule="exact"/>
        <w:ind w:firstLine="572" w:firstLineChars="200"/>
        <w:jc w:val="left"/>
        <w:textAlignment w:val="auto"/>
        <w:rPr>
          <w:rFonts w:ascii="宋体" w:hAnsi="宋体" w:eastAsia="宋体" w:cs="宋体"/>
          <w:color w:val="000000" w:themeColor="text1"/>
          <w:spacing w:val="23"/>
          <w:sz w:val="24"/>
          <w14:textFill>
            <w14:solidFill>
              <w14:schemeClr w14:val="tx1"/>
            </w14:solidFill>
          </w14:textFill>
        </w:rPr>
      </w:pPr>
      <w:r>
        <w:rPr>
          <w:rFonts w:hint="eastAsia" w:ascii="宋体" w:hAnsi="宋体" w:eastAsia="宋体" w:cs="宋体"/>
          <w:color w:val="000000" w:themeColor="text1"/>
          <w:spacing w:val="23"/>
          <w:sz w:val="24"/>
          <w14:textFill>
            <w14:solidFill>
              <w14:schemeClr w14:val="tx1"/>
            </w14:solidFill>
          </w14:textFill>
        </w:rPr>
        <w:t>（三）推介书上传截止时间：202</w:t>
      </w:r>
      <w:r>
        <w:rPr>
          <w:rFonts w:hint="eastAsia" w:ascii="宋体" w:hAnsi="宋体" w:cs="宋体"/>
          <w:color w:val="000000" w:themeColor="text1"/>
          <w:spacing w:val="23"/>
          <w:sz w:val="24"/>
          <w:lang w:val="en-US" w:eastAsia="zh-CN"/>
          <w14:textFill>
            <w14:solidFill>
              <w14:schemeClr w14:val="tx1"/>
            </w14:solidFill>
          </w14:textFill>
        </w:rPr>
        <w:t>6</w:t>
      </w:r>
      <w:r>
        <w:rPr>
          <w:rFonts w:hint="eastAsia" w:ascii="宋体" w:hAnsi="宋体" w:eastAsia="宋体" w:cs="宋体"/>
          <w:color w:val="000000" w:themeColor="text1"/>
          <w:spacing w:val="23"/>
          <w:sz w:val="24"/>
          <w14:textFill>
            <w14:solidFill>
              <w14:schemeClr w14:val="tx1"/>
            </w14:solidFill>
          </w14:textFill>
        </w:rPr>
        <w:t>年</w:t>
      </w:r>
      <w:bookmarkStart w:id="2" w:name="_GoBack"/>
      <w:bookmarkEnd w:id="2"/>
      <w:r>
        <w:rPr>
          <w:rFonts w:hint="eastAsia" w:ascii="宋体" w:hAnsi="宋体" w:cs="宋体"/>
          <w:color w:val="000000" w:themeColor="text1"/>
          <w:spacing w:val="23"/>
          <w:sz w:val="24"/>
          <w:lang w:val="en-US" w:eastAsia="zh-CN"/>
          <w14:textFill>
            <w14:solidFill>
              <w14:schemeClr w14:val="tx1"/>
            </w14:solidFill>
          </w14:textFill>
        </w:rPr>
        <w:t>4</w:t>
      </w:r>
      <w:r>
        <w:rPr>
          <w:rFonts w:hint="eastAsia" w:ascii="宋体" w:hAnsi="宋体" w:eastAsia="宋体" w:cs="宋体"/>
          <w:color w:val="000000" w:themeColor="text1"/>
          <w:spacing w:val="23"/>
          <w:sz w:val="24"/>
          <w14:textFill>
            <w14:solidFill>
              <w14:schemeClr w14:val="tx1"/>
            </w14:solidFill>
          </w14:textFill>
        </w:rPr>
        <w:t>月</w:t>
      </w:r>
      <w:r>
        <w:rPr>
          <w:rFonts w:hint="eastAsia" w:ascii="宋体" w:hAnsi="宋体" w:cs="宋体"/>
          <w:color w:val="000000" w:themeColor="text1"/>
          <w:spacing w:val="23"/>
          <w:sz w:val="24"/>
          <w:lang w:val="en-US" w:eastAsia="zh-CN"/>
          <w14:textFill>
            <w14:solidFill>
              <w14:schemeClr w14:val="tx1"/>
            </w14:solidFill>
          </w14:textFill>
        </w:rPr>
        <w:t>9</w:t>
      </w:r>
      <w:r>
        <w:rPr>
          <w:rFonts w:hint="eastAsia" w:ascii="宋体" w:hAnsi="宋体" w:eastAsia="宋体" w:cs="宋体"/>
          <w:color w:val="000000" w:themeColor="text1"/>
          <w:spacing w:val="23"/>
          <w:sz w:val="24"/>
          <w14:textFill>
            <w14:solidFill>
              <w14:schemeClr w14:val="tx1"/>
            </w14:solidFill>
          </w14:textFill>
        </w:rPr>
        <w:t>日</w:t>
      </w:r>
      <w:r>
        <w:rPr>
          <w:rFonts w:hint="eastAsia" w:ascii="宋体" w:hAnsi="宋体" w:cs="宋体"/>
          <w:color w:val="000000" w:themeColor="text1"/>
          <w:spacing w:val="23"/>
          <w:sz w:val="24"/>
          <w:lang w:val="en-US" w:eastAsia="zh-CN"/>
          <w14:textFill>
            <w14:solidFill>
              <w14:schemeClr w14:val="tx1"/>
            </w14:solidFill>
          </w14:textFill>
        </w:rPr>
        <w:t>9</w:t>
      </w:r>
      <w:r>
        <w:rPr>
          <w:rFonts w:hint="eastAsia" w:ascii="宋体" w:hAnsi="宋体" w:eastAsia="宋体" w:cs="宋体"/>
          <w:color w:val="000000" w:themeColor="text1"/>
          <w:spacing w:val="23"/>
          <w:sz w:val="24"/>
          <w14:textFill>
            <w14:solidFill>
              <w14:schemeClr w14:val="tx1"/>
            </w14:solidFill>
          </w14:textFill>
        </w:rPr>
        <w:t>:00</w:t>
      </w:r>
    </w:p>
    <w:p w14:paraId="029D1A3A">
      <w:pPr>
        <w:keepNext w:val="0"/>
        <w:keepLines w:val="0"/>
        <w:pageBreakBefore w:val="0"/>
        <w:widowControl/>
        <w:kinsoku/>
        <w:wordWrap/>
        <w:overflowPunct/>
        <w:topLinePunct w:val="0"/>
        <w:autoSpaceDE/>
        <w:autoSpaceDN/>
        <w:bidi w:val="0"/>
        <w:adjustRightInd/>
        <w:snapToGrid/>
        <w:spacing w:line="400" w:lineRule="exact"/>
        <w:ind w:firstLine="572" w:firstLineChars="200"/>
        <w:textAlignment w:val="auto"/>
        <w:rPr>
          <w:rFonts w:hint="default" w:ascii="宋体" w:hAnsi="宋体" w:eastAsia="宋体" w:cs="宋体"/>
          <w:color w:val="000000" w:themeColor="text1"/>
          <w:spacing w:val="23"/>
          <w:sz w:val="24"/>
          <w:lang w:val="en-US" w:eastAsia="zh-CN"/>
          <w14:textFill>
            <w14:solidFill>
              <w14:schemeClr w14:val="tx1"/>
            </w14:solidFill>
          </w14:textFill>
        </w:rPr>
      </w:pPr>
      <w:r>
        <w:rPr>
          <w:rFonts w:hint="eastAsia" w:ascii="宋体" w:hAnsi="宋体" w:cs="宋体"/>
          <w:color w:val="000000" w:themeColor="text1"/>
          <w:spacing w:val="23"/>
          <w:kern w:val="0"/>
          <w:sz w:val="24"/>
          <w:lang w:eastAsia="zh-CN" w:bidi="ar"/>
          <w14:textFill>
            <w14:solidFill>
              <w14:schemeClr w14:val="tx1"/>
            </w14:solidFill>
          </w14:textFill>
        </w:rPr>
        <w:t>（</w:t>
      </w:r>
      <w:r>
        <w:rPr>
          <w:rFonts w:hint="eastAsia" w:ascii="宋体" w:hAnsi="宋体" w:eastAsia="宋体" w:cs="宋体"/>
          <w:color w:val="000000" w:themeColor="text1"/>
          <w:spacing w:val="23"/>
          <w:kern w:val="0"/>
          <w:sz w:val="24"/>
          <w:lang w:bidi="ar"/>
          <w14:textFill>
            <w14:solidFill>
              <w14:schemeClr w14:val="tx1"/>
            </w14:solidFill>
          </w14:textFill>
        </w:rPr>
        <w:t>四）推介书上传方式：“行采家”平台（https://www.gec123.com）需求调查板块上传推介书。</w:t>
      </w:r>
    </w:p>
    <w:p w14:paraId="49214DDF">
      <w:pPr>
        <w:keepNext w:val="0"/>
        <w:keepLines w:val="0"/>
        <w:pageBreakBefore w:val="0"/>
        <w:kinsoku/>
        <w:wordWrap/>
        <w:overflowPunct/>
        <w:topLinePunct w:val="0"/>
        <w:autoSpaceDE/>
        <w:autoSpaceDN/>
        <w:bidi w:val="0"/>
        <w:adjustRightInd/>
        <w:snapToGrid/>
        <w:spacing w:line="400" w:lineRule="exact"/>
        <w:ind w:firstLine="572" w:firstLineChars="200"/>
        <w:jc w:val="left"/>
        <w:textAlignment w:val="auto"/>
        <w:rPr>
          <w:rFonts w:ascii="宋体" w:hAnsi="宋体" w:eastAsia="宋体" w:cs="宋体"/>
          <w:color w:val="000000" w:themeColor="text1"/>
          <w:spacing w:val="23"/>
          <w:sz w:val="24"/>
          <w14:textFill>
            <w14:solidFill>
              <w14:schemeClr w14:val="tx1"/>
            </w14:solidFill>
          </w14:textFill>
        </w:rPr>
      </w:pPr>
      <w:r>
        <w:rPr>
          <w:rFonts w:hint="eastAsia" w:ascii="宋体" w:hAnsi="宋体" w:eastAsia="宋体" w:cs="宋体"/>
          <w:color w:val="000000" w:themeColor="text1"/>
          <w:spacing w:val="23"/>
          <w:sz w:val="24"/>
          <w14:textFill>
            <w14:solidFill>
              <w14:schemeClr w14:val="tx1"/>
            </w14:solidFill>
          </w14:textFill>
        </w:rPr>
        <w:t>（</w:t>
      </w:r>
      <w:r>
        <w:rPr>
          <w:rFonts w:hint="eastAsia" w:ascii="宋体" w:hAnsi="宋体" w:cs="宋体"/>
          <w:color w:val="000000" w:themeColor="text1"/>
          <w:spacing w:val="23"/>
          <w:sz w:val="24"/>
          <w:lang w:val="en-US" w:eastAsia="zh-CN"/>
          <w14:textFill>
            <w14:solidFill>
              <w14:schemeClr w14:val="tx1"/>
            </w14:solidFill>
          </w14:textFill>
        </w:rPr>
        <w:t>五</w:t>
      </w:r>
      <w:r>
        <w:rPr>
          <w:rFonts w:hint="eastAsia" w:ascii="宋体" w:hAnsi="宋体" w:eastAsia="宋体" w:cs="宋体"/>
          <w:color w:val="000000" w:themeColor="text1"/>
          <w:spacing w:val="23"/>
          <w:sz w:val="24"/>
          <w14:textFill>
            <w14:solidFill>
              <w14:schemeClr w14:val="tx1"/>
            </w14:solidFill>
          </w14:textFill>
        </w:rPr>
        <w:t>）联系方式：</w:t>
      </w:r>
    </w:p>
    <w:p w14:paraId="1D777A80">
      <w:pPr>
        <w:keepNext w:val="0"/>
        <w:keepLines w:val="0"/>
        <w:pageBreakBefore w:val="0"/>
        <w:kinsoku/>
        <w:wordWrap/>
        <w:overflowPunct/>
        <w:topLinePunct w:val="0"/>
        <w:autoSpaceDE/>
        <w:autoSpaceDN/>
        <w:bidi w:val="0"/>
        <w:adjustRightInd/>
        <w:snapToGrid/>
        <w:spacing w:line="400" w:lineRule="exact"/>
        <w:ind w:firstLine="858" w:firstLineChars="300"/>
        <w:textAlignment w:val="auto"/>
        <w:rPr>
          <w:rFonts w:ascii="宋体" w:hAnsi="宋体" w:eastAsia="宋体" w:cs="宋体"/>
          <w:color w:val="000000" w:themeColor="text1"/>
          <w:spacing w:val="23"/>
          <w:sz w:val="24"/>
          <w14:textFill>
            <w14:solidFill>
              <w14:schemeClr w14:val="tx1"/>
            </w14:solidFill>
          </w14:textFill>
        </w:rPr>
      </w:pPr>
      <w:r>
        <w:rPr>
          <w:rFonts w:hint="eastAsia" w:ascii="宋体" w:hAnsi="宋体" w:eastAsia="宋体" w:cs="宋体"/>
          <w:color w:val="000000" w:themeColor="text1"/>
          <w:spacing w:val="23"/>
          <w:sz w:val="24"/>
          <w14:textFill>
            <w14:solidFill>
              <w14:schemeClr w14:val="tx1"/>
            </w14:solidFill>
          </w14:textFill>
        </w:rPr>
        <w:t>联系人：</w:t>
      </w:r>
      <w:r>
        <w:rPr>
          <w:rFonts w:hint="eastAsia" w:ascii="宋体" w:hAnsi="宋体" w:cs="宋体"/>
          <w:color w:val="000000" w:themeColor="text1"/>
          <w:spacing w:val="23"/>
          <w:sz w:val="24"/>
          <w:lang w:val="en-US" w:eastAsia="zh-CN"/>
          <w14:textFill>
            <w14:solidFill>
              <w14:schemeClr w14:val="tx1"/>
            </w14:solidFill>
          </w14:textFill>
        </w:rPr>
        <w:t>黄</w:t>
      </w:r>
      <w:r>
        <w:rPr>
          <w:rFonts w:hint="eastAsia" w:ascii="宋体" w:hAnsi="宋体" w:eastAsia="宋体" w:cs="宋体"/>
          <w:color w:val="000000" w:themeColor="text1"/>
          <w:spacing w:val="23"/>
          <w:sz w:val="24"/>
          <w14:textFill>
            <w14:solidFill>
              <w14:schemeClr w14:val="tx1"/>
            </w14:solidFill>
          </w14:textFill>
        </w:rPr>
        <w:t>老师</w:t>
      </w:r>
      <w:r>
        <w:rPr>
          <w:rFonts w:hint="eastAsia" w:ascii="宋体" w:hAnsi="宋体" w:cs="宋体"/>
          <w:color w:val="000000" w:themeColor="text1"/>
          <w:spacing w:val="23"/>
          <w:sz w:val="24"/>
          <w:lang w:val="en-US" w:eastAsia="zh-CN"/>
          <w14:textFill>
            <w14:solidFill>
              <w14:schemeClr w14:val="tx1"/>
            </w14:solidFill>
          </w14:textFill>
        </w:rPr>
        <w:t xml:space="preserve">        </w:t>
      </w:r>
      <w:r>
        <w:rPr>
          <w:rFonts w:hint="eastAsia" w:ascii="宋体" w:hAnsi="宋体" w:eastAsia="宋体" w:cs="宋体"/>
          <w:color w:val="000000" w:themeColor="text1"/>
          <w:spacing w:val="23"/>
          <w:sz w:val="24"/>
          <w14:textFill>
            <w14:solidFill>
              <w14:schemeClr w14:val="tx1"/>
            </w14:solidFill>
          </w14:textFill>
        </w:rPr>
        <w:t>联系电话：023-62490347.</w:t>
      </w:r>
    </w:p>
    <w:p w14:paraId="124C8B1E">
      <w:pPr>
        <w:keepNext w:val="0"/>
        <w:keepLines w:val="0"/>
        <w:pageBreakBefore w:val="0"/>
        <w:kinsoku/>
        <w:wordWrap/>
        <w:overflowPunct/>
        <w:topLinePunct w:val="0"/>
        <w:autoSpaceDE/>
        <w:autoSpaceDN/>
        <w:bidi w:val="0"/>
        <w:adjustRightInd/>
        <w:snapToGrid/>
        <w:spacing w:line="400" w:lineRule="exact"/>
        <w:ind w:firstLine="858" w:firstLineChars="300"/>
        <w:textAlignment w:val="auto"/>
        <w:rPr>
          <w:rFonts w:hint="default" w:ascii="宋体" w:hAnsi="宋体" w:eastAsia="宋体" w:cs="宋体"/>
          <w:color w:val="000000" w:themeColor="text1"/>
          <w:spacing w:val="23"/>
          <w:sz w:val="24"/>
          <w:lang w:val="en-US" w:eastAsia="zh-CN"/>
          <w14:textFill>
            <w14:solidFill>
              <w14:schemeClr w14:val="tx1"/>
            </w14:solidFill>
          </w14:textFill>
        </w:rPr>
      </w:pPr>
      <w:r>
        <w:rPr>
          <w:rFonts w:hint="eastAsia" w:ascii="宋体" w:hAnsi="宋体" w:cs="宋体"/>
          <w:color w:val="000000" w:themeColor="text1"/>
          <w:spacing w:val="23"/>
          <w:sz w:val="24"/>
          <w:lang w:val="en-US" w:eastAsia="zh-CN"/>
          <w14:textFill>
            <w14:solidFill>
              <w14:schemeClr w14:val="tx1"/>
            </w14:solidFill>
          </w14:textFill>
        </w:rPr>
        <w:t>联系人：汪老师        联系电话：023-62896015.</w:t>
      </w:r>
    </w:p>
    <w:p w14:paraId="5A56FFA4">
      <w:pPr>
        <w:keepNext w:val="0"/>
        <w:keepLines w:val="0"/>
        <w:pageBreakBefore w:val="0"/>
        <w:kinsoku/>
        <w:wordWrap/>
        <w:overflowPunct/>
        <w:topLinePunct w:val="0"/>
        <w:autoSpaceDE/>
        <w:autoSpaceDN/>
        <w:bidi w:val="0"/>
        <w:adjustRightInd/>
        <w:snapToGrid/>
        <w:spacing w:line="400" w:lineRule="exact"/>
        <w:ind w:firstLine="858" w:firstLineChars="300"/>
        <w:textAlignment w:val="auto"/>
        <w:rPr>
          <w:rFonts w:hint="eastAsia"/>
        </w:rPr>
      </w:pPr>
      <w:r>
        <w:rPr>
          <w:rFonts w:hint="eastAsia" w:ascii="宋体" w:hAnsi="宋体" w:eastAsia="宋体" w:cs="宋体"/>
          <w:color w:val="000000" w:themeColor="text1"/>
          <w:spacing w:val="23"/>
          <w:sz w:val="24"/>
          <w14:textFill>
            <w14:solidFill>
              <w14:schemeClr w14:val="tx1"/>
            </w14:solidFill>
          </w14:textFill>
        </w:rPr>
        <w:t>监督电话：023-628</w:t>
      </w:r>
      <w:r>
        <w:rPr>
          <w:rFonts w:hint="eastAsia" w:ascii="宋体" w:hAnsi="宋体" w:cs="宋体"/>
          <w:color w:val="000000" w:themeColor="text1"/>
          <w:spacing w:val="23"/>
          <w:sz w:val="24"/>
          <w:lang w:val="en-US" w:eastAsia="zh-CN"/>
          <w14:textFill>
            <w14:solidFill>
              <w14:schemeClr w14:val="tx1"/>
            </w14:solidFill>
          </w14:textFill>
        </w:rPr>
        <w:t>77213</w:t>
      </w:r>
      <w:r>
        <w:rPr>
          <w:rFonts w:hint="eastAsia" w:ascii="宋体" w:hAnsi="宋体" w:eastAsia="宋体" w:cs="宋体"/>
          <w:color w:val="000000" w:themeColor="text1"/>
          <w:spacing w:val="23"/>
          <w:sz w:val="24"/>
          <w14:textFill>
            <w14:solidFill>
              <w14:schemeClr w14:val="tx1"/>
            </w14:solidFill>
          </w14:textFill>
        </w:rPr>
        <w:t>（纪委办公室）</w:t>
      </w:r>
    </w:p>
    <w:p w14:paraId="3ECE7AEA">
      <w:pPr>
        <w:pageBreakBefore w:val="0"/>
        <w:kinsoku/>
        <w:wordWrap/>
        <w:overflowPunct/>
        <w:topLinePunct w:val="0"/>
        <w:autoSpaceDE/>
        <w:autoSpaceDN/>
        <w:bidi w:val="0"/>
        <w:spacing w:after="120" w:line="400" w:lineRule="exact"/>
        <w:ind w:firstLine="858" w:firstLineChars="300"/>
        <w:textAlignment w:val="auto"/>
        <w:rPr>
          <w:rFonts w:hint="eastAsia" w:ascii="宋体" w:hAnsi="宋体" w:eastAsia="宋体" w:cs="宋体"/>
          <w:color w:val="000000" w:themeColor="text1"/>
          <w:spacing w:val="23"/>
          <w:sz w:val="24"/>
          <w14:textFill>
            <w14:solidFill>
              <w14:schemeClr w14:val="tx1"/>
            </w14:solidFill>
          </w14:textFill>
        </w:rPr>
      </w:pPr>
    </w:p>
    <w:p w14:paraId="391D2428">
      <w:pPr>
        <w:pageBreakBefore w:val="0"/>
        <w:kinsoku/>
        <w:wordWrap/>
        <w:overflowPunct/>
        <w:topLinePunct w:val="0"/>
        <w:autoSpaceDE/>
        <w:autoSpaceDN/>
        <w:bidi w:val="0"/>
        <w:spacing w:after="120" w:line="400" w:lineRule="exact"/>
        <w:ind w:firstLine="858" w:firstLineChars="300"/>
        <w:textAlignment w:val="auto"/>
        <w:rPr>
          <w:rFonts w:hint="eastAsia" w:ascii="宋体" w:hAnsi="宋体" w:eastAsia="宋体" w:cs="宋体"/>
          <w:color w:val="000000" w:themeColor="text1"/>
          <w:spacing w:val="23"/>
          <w:sz w:val="24"/>
          <w14:textFill>
            <w14:solidFill>
              <w14:schemeClr w14:val="tx1"/>
            </w14:solidFill>
          </w14:textFill>
        </w:rPr>
      </w:pPr>
    </w:p>
    <w:p w14:paraId="14980042">
      <w:pPr>
        <w:pageBreakBefore w:val="0"/>
        <w:kinsoku/>
        <w:wordWrap/>
        <w:overflowPunct/>
        <w:topLinePunct w:val="0"/>
        <w:autoSpaceDE/>
        <w:autoSpaceDN/>
        <w:bidi w:val="0"/>
        <w:spacing w:after="120" w:line="400" w:lineRule="exact"/>
        <w:ind w:firstLine="858" w:firstLineChars="300"/>
        <w:jc w:val="center"/>
        <w:textAlignment w:val="auto"/>
        <w:rPr>
          <w:rFonts w:ascii="宋体" w:hAnsi="宋体" w:eastAsia="宋体" w:cs="宋体"/>
          <w:bCs/>
          <w:color w:val="000000" w:themeColor="text1"/>
          <w:spacing w:val="23"/>
          <w:sz w:val="24"/>
          <w14:textFill>
            <w14:solidFill>
              <w14:schemeClr w14:val="tx1"/>
            </w14:solidFill>
          </w14:textFill>
        </w:rPr>
      </w:pPr>
      <w:r>
        <w:rPr>
          <w:rFonts w:hint="eastAsia" w:ascii="宋体" w:hAnsi="宋体" w:cs="宋体"/>
          <w:bCs/>
          <w:color w:val="000000" w:themeColor="text1"/>
          <w:spacing w:val="23"/>
          <w:sz w:val="24"/>
          <w:lang w:val="en-US" w:eastAsia="zh-CN"/>
          <w14:textFill>
            <w14:solidFill>
              <w14:schemeClr w14:val="tx1"/>
            </w14:solidFill>
          </w14:textFill>
        </w:rPr>
        <w:t xml:space="preserve">                     </w:t>
      </w:r>
      <w:r>
        <w:rPr>
          <w:rFonts w:hint="eastAsia" w:ascii="宋体" w:hAnsi="宋体" w:eastAsia="宋体" w:cs="宋体"/>
          <w:bCs/>
          <w:color w:val="000000" w:themeColor="text1"/>
          <w:spacing w:val="23"/>
          <w:sz w:val="24"/>
          <w14:textFill>
            <w14:solidFill>
              <w14:schemeClr w14:val="tx1"/>
            </w14:solidFill>
          </w14:textFill>
        </w:rPr>
        <w:t>重庆大学附属仁济医院（重庆市第五人民医院）</w:t>
      </w:r>
    </w:p>
    <w:p w14:paraId="4DFE15B1">
      <w:pPr>
        <w:pageBreakBefore w:val="0"/>
        <w:kinsoku/>
        <w:wordWrap/>
        <w:overflowPunct/>
        <w:topLinePunct w:val="0"/>
        <w:autoSpaceDE/>
        <w:autoSpaceDN/>
        <w:bidi w:val="0"/>
        <w:spacing w:after="120" w:line="400" w:lineRule="exact"/>
        <w:ind w:right="263" w:firstLine="858" w:firstLineChars="300"/>
        <w:jc w:val="center"/>
        <w:textAlignment w:val="auto"/>
        <w:rPr>
          <w:rFonts w:hint="eastAsia" w:ascii="Times New Roman" w:hAnsi="Times New Roman" w:eastAsia="宋体" w:cs="Times New Roman"/>
          <w:spacing w:val="23"/>
          <w:sz w:val="24"/>
          <w:szCs w:val="24"/>
          <w:lang w:eastAsia="zh-CN"/>
        </w:rPr>
      </w:pPr>
      <w:r>
        <w:rPr>
          <w:rFonts w:hint="eastAsia" w:ascii="宋体" w:hAnsi="宋体" w:cs="宋体"/>
          <w:bCs/>
          <w:color w:val="000000" w:themeColor="text1"/>
          <w:spacing w:val="23"/>
          <w:sz w:val="24"/>
          <w:lang w:val="en-US" w:eastAsia="zh-CN"/>
          <w14:textFill>
            <w14:solidFill>
              <w14:schemeClr w14:val="tx1"/>
            </w14:solidFill>
          </w14:textFill>
        </w:rPr>
        <w:t xml:space="preserve">                        </w:t>
      </w:r>
      <w:r>
        <w:rPr>
          <w:rFonts w:hint="eastAsia" w:ascii="宋体" w:hAnsi="宋体" w:eastAsia="宋体" w:cs="宋体"/>
          <w:bCs/>
          <w:color w:val="000000" w:themeColor="text1"/>
          <w:spacing w:val="23"/>
          <w:sz w:val="24"/>
          <w14:textFill>
            <w14:solidFill>
              <w14:schemeClr w14:val="tx1"/>
            </w14:solidFill>
          </w14:textFill>
        </w:rPr>
        <w:t>202</w:t>
      </w:r>
      <w:r>
        <w:rPr>
          <w:rFonts w:hint="eastAsia" w:ascii="宋体" w:hAnsi="宋体" w:cs="宋体"/>
          <w:bCs/>
          <w:color w:val="000000" w:themeColor="text1"/>
          <w:spacing w:val="23"/>
          <w:sz w:val="24"/>
          <w:lang w:val="en-US" w:eastAsia="zh-CN"/>
          <w14:textFill>
            <w14:solidFill>
              <w14:schemeClr w14:val="tx1"/>
            </w14:solidFill>
          </w14:textFill>
        </w:rPr>
        <w:t>6</w:t>
      </w:r>
      <w:r>
        <w:rPr>
          <w:rFonts w:hint="eastAsia" w:ascii="宋体" w:hAnsi="宋体" w:eastAsia="宋体" w:cs="宋体"/>
          <w:bCs/>
          <w:color w:val="000000" w:themeColor="text1"/>
          <w:spacing w:val="23"/>
          <w:sz w:val="24"/>
          <w14:textFill>
            <w14:solidFill>
              <w14:schemeClr w14:val="tx1"/>
            </w14:solidFill>
          </w14:textFill>
        </w:rPr>
        <w:t>年</w:t>
      </w:r>
      <w:r>
        <w:rPr>
          <w:rFonts w:hint="eastAsia" w:ascii="宋体" w:hAnsi="宋体" w:cs="宋体"/>
          <w:bCs/>
          <w:color w:val="000000" w:themeColor="text1"/>
          <w:spacing w:val="23"/>
          <w:sz w:val="24"/>
          <w:lang w:val="en-US" w:eastAsia="zh-CN"/>
          <w14:textFill>
            <w14:solidFill>
              <w14:schemeClr w14:val="tx1"/>
            </w14:solidFill>
          </w14:textFill>
        </w:rPr>
        <w:t>4</w:t>
      </w:r>
      <w:r>
        <w:rPr>
          <w:rFonts w:hint="eastAsia" w:ascii="宋体" w:hAnsi="宋体" w:eastAsia="宋体" w:cs="宋体"/>
          <w:bCs/>
          <w:color w:val="000000" w:themeColor="text1"/>
          <w:spacing w:val="23"/>
          <w:sz w:val="24"/>
          <w14:textFill>
            <w14:solidFill>
              <w14:schemeClr w14:val="tx1"/>
            </w14:solidFill>
          </w14:textFill>
        </w:rPr>
        <w:t>月</w:t>
      </w:r>
      <w:r>
        <w:rPr>
          <w:rFonts w:hint="eastAsia" w:ascii="宋体" w:hAnsi="宋体" w:cs="宋体"/>
          <w:bCs/>
          <w:color w:val="000000" w:themeColor="text1"/>
          <w:spacing w:val="23"/>
          <w:sz w:val="24"/>
          <w:lang w:val="en-US" w:eastAsia="zh-CN"/>
          <w14:textFill>
            <w14:solidFill>
              <w14:schemeClr w14:val="tx1"/>
            </w14:solidFill>
          </w14:textFill>
        </w:rPr>
        <w:t>3</w:t>
      </w:r>
      <w:r>
        <w:rPr>
          <w:rFonts w:hint="eastAsia" w:ascii="宋体" w:hAnsi="宋体" w:eastAsia="宋体" w:cs="宋体"/>
          <w:bCs/>
          <w:color w:val="000000" w:themeColor="text1"/>
          <w:spacing w:val="23"/>
          <w:sz w:val="24"/>
          <w14:textFill>
            <w14:solidFill>
              <w14:schemeClr w14:val="tx1"/>
            </w14:solidFill>
          </w14:textFill>
        </w:rPr>
        <w:t>日</w:t>
      </w: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小米兰亭">
    <w:altName w:val="宋体"/>
    <w:panose1 w:val="00000000000000000000"/>
    <w:charset w:val="86"/>
    <w:family w:val="script"/>
    <w:pitch w:val="default"/>
    <w:sig w:usb0="00000000" w:usb1="00000000" w:usb2="00000036"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A5223"/>
    <w:multiLevelType w:val="singleLevel"/>
    <w:tmpl w:val="ED7A5223"/>
    <w:lvl w:ilvl="0" w:tentative="0">
      <w:start w:val="4"/>
      <w:numFmt w:val="chineseCounting"/>
      <w:suff w:val="nothing"/>
      <w:lvlText w:val="%1、"/>
      <w:lvlJc w:val="left"/>
      <w:pPr>
        <w:ind w:left="60" w:leftChars="0" w:firstLine="0" w:firstLineChars="0"/>
      </w:pPr>
      <w:rPr>
        <w:rFonts w:hint="eastAsia"/>
      </w:rPr>
    </w:lvl>
  </w:abstractNum>
  <w:abstractNum w:abstractNumId="1">
    <w:nsid w:val="4DB583B2"/>
    <w:multiLevelType w:val="singleLevel"/>
    <w:tmpl w:val="4DB583B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kNzBlMTQ3NTU0MTc2ODdhYTE0YjRkYWFhY2ZmYjIifQ=="/>
  </w:docVars>
  <w:rsids>
    <w:rsidRoot w:val="00172A27"/>
    <w:rsid w:val="000062D9"/>
    <w:rsid w:val="000062DE"/>
    <w:rsid w:val="000103C1"/>
    <w:rsid w:val="00011909"/>
    <w:rsid w:val="000158F8"/>
    <w:rsid w:val="000238D9"/>
    <w:rsid w:val="000265DE"/>
    <w:rsid w:val="00031324"/>
    <w:rsid w:val="000413C2"/>
    <w:rsid w:val="00044EFB"/>
    <w:rsid w:val="00046CB9"/>
    <w:rsid w:val="00056DFB"/>
    <w:rsid w:val="000643E7"/>
    <w:rsid w:val="0007305C"/>
    <w:rsid w:val="00074C29"/>
    <w:rsid w:val="00095F19"/>
    <w:rsid w:val="000B1F93"/>
    <w:rsid w:val="000E4944"/>
    <w:rsid w:val="000E511A"/>
    <w:rsid w:val="000E5911"/>
    <w:rsid w:val="00122567"/>
    <w:rsid w:val="00165B9F"/>
    <w:rsid w:val="001729F8"/>
    <w:rsid w:val="001803A7"/>
    <w:rsid w:val="001842F1"/>
    <w:rsid w:val="001A5060"/>
    <w:rsid w:val="001B6890"/>
    <w:rsid w:val="001B7366"/>
    <w:rsid w:val="001C21AC"/>
    <w:rsid w:val="001C252E"/>
    <w:rsid w:val="001E27B4"/>
    <w:rsid w:val="001F5D45"/>
    <w:rsid w:val="002035CF"/>
    <w:rsid w:val="0021422F"/>
    <w:rsid w:val="00221D28"/>
    <w:rsid w:val="0022205F"/>
    <w:rsid w:val="002330C1"/>
    <w:rsid w:val="00255EA0"/>
    <w:rsid w:val="00261BD1"/>
    <w:rsid w:val="00263703"/>
    <w:rsid w:val="0026485E"/>
    <w:rsid w:val="00271321"/>
    <w:rsid w:val="0027404A"/>
    <w:rsid w:val="002766A0"/>
    <w:rsid w:val="002803B7"/>
    <w:rsid w:val="00292F77"/>
    <w:rsid w:val="00293032"/>
    <w:rsid w:val="002C0D83"/>
    <w:rsid w:val="002C211A"/>
    <w:rsid w:val="002D0D09"/>
    <w:rsid w:val="002F107B"/>
    <w:rsid w:val="002F40FF"/>
    <w:rsid w:val="002F4465"/>
    <w:rsid w:val="002F56EB"/>
    <w:rsid w:val="003061B6"/>
    <w:rsid w:val="00316E78"/>
    <w:rsid w:val="0033280F"/>
    <w:rsid w:val="00340CF7"/>
    <w:rsid w:val="003410A3"/>
    <w:rsid w:val="00353274"/>
    <w:rsid w:val="00360B50"/>
    <w:rsid w:val="00360B52"/>
    <w:rsid w:val="003728CA"/>
    <w:rsid w:val="003911C8"/>
    <w:rsid w:val="003B7E10"/>
    <w:rsid w:val="003C1731"/>
    <w:rsid w:val="003C22BD"/>
    <w:rsid w:val="003D0A26"/>
    <w:rsid w:val="003D16BE"/>
    <w:rsid w:val="003E2E13"/>
    <w:rsid w:val="00417EEA"/>
    <w:rsid w:val="00430ACF"/>
    <w:rsid w:val="004324D3"/>
    <w:rsid w:val="00433C07"/>
    <w:rsid w:val="0045385C"/>
    <w:rsid w:val="00457788"/>
    <w:rsid w:val="00457D76"/>
    <w:rsid w:val="00457F68"/>
    <w:rsid w:val="00476339"/>
    <w:rsid w:val="00487FE9"/>
    <w:rsid w:val="004A1554"/>
    <w:rsid w:val="004B719E"/>
    <w:rsid w:val="004C3566"/>
    <w:rsid w:val="004D6714"/>
    <w:rsid w:val="004F6194"/>
    <w:rsid w:val="00524021"/>
    <w:rsid w:val="005315DC"/>
    <w:rsid w:val="00532F9F"/>
    <w:rsid w:val="00536E09"/>
    <w:rsid w:val="0055497E"/>
    <w:rsid w:val="00557123"/>
    <w:rsid w:val="00562E57"/>
    <w:rsid w:val="0057222F"/>
    <w:rsid w:val="0057384B"/>
    <w:rsid w:val="00580DC3"/>
    <w:rsid w:val="00585B0D"/>
    <w:rsid w:val="005958BB"/>
    <w:rsid w:val="005A02DD"/>
    <w:rsid w:val="005A35F0"/>
    <w:rsid w:val="005A702C"/>
    <w:rsid w:val="005E3A9D"/>
    <w:rsid w:val="005F3446"/>
    <w:rsid w:val="005F5072"/>
    <w:rsid w:val="006106D0"/>
    <w:rsid w:val="00630BB6"/>
    <w:rsid w:val="00633E1B"/>
    <w:rsid w:val="006465A2"/>
    <w:rsid w:val="00650075"/>
    <w:rsid w:val="0066708E"/>
    <w:rsid w:val="00680B9E"/>
    <w:rsid w:val="00694F4E"/>
    <w:rsid w:val="006951BE"/>
    <w:rsid w:val="0069700A"/>
    <w:rsid w:val="006B0C25"/>
    <w:rsid w:val="006C1170"/>
    <w:rsid w:val="006D4146"/>
    <w:rsid w:val="006E020F"/>
    <w:rsid w:val="006E3173"/>
    <w:rsid w:val="006F65E8"/>
    <w:rsid w:val="0070346F"/>
    <w:rsid w:val="00710BAA"/>
    <w:rsid w:val="00723958"/>
    <w:rsid w:val="00727BBA"/>
    <w:rsid w:val="00730669"/>
    <w:rsid w:val="007346D9"/>
    <w:rsid w:val="00761616"/>
    <w:rsid w:val="00784296"/>
    <w:rsid w:val="0078717C"/>
    <w:rsid w:val="0079558F"/>
    <w:rsid w:val="007B02C8"/>
    <w:rsid w:val="007B6F7D"/>
    <w:rsid w:val="007C4FFA"/>
    <w:rsid w:val="007C573B"/>
    <w:rsid w:val="007C7C3C"/>
    <w:rsid w:val="007D717B"/>
    <w:rsid w:val="00802F20"/>
    <w:rsid w:val="00805C4B"/>
    <w:rsid w:val="008274C9"/>
    <w:rsid w:val="00837DE5"/>
    <w:rsid w:val="00855134"/>
    <w:rsid w:val="00860D9E"/>
    <w:rsid w:val="00872836"/>
    <w:rsid w:val="00874181"/>
    <w:rsid w:val="00885780"/>
    <w:rsid w:val="008A37D7"/>
    <w:rsid w:val="008A5073"/>
    <w:rsid w:val="008C4452"/>
    <w:rsid w:val="008D0106"/>
    <w:rsid w:val="008D3F79"/>
    <w:rsid w:val="008D72D0"/>
    <w:rsid w:val="008E2579"/>
    <w:rsid w:val="008F48BE"/>
    <w:rsid w:val="008F50B5"/>
    <w:rsid w:val="008F6B36"/>
    <w:rsid w:val="009110E1"/>
    <w:rsid w:val="0092689E"/>
    <w:rsid w:val="00935D2F"/>
    <w:rsid w:val="00944891"/>
    <w:rsid w:val="00963903"/>
    <w:rsid w:val="00984CD1"/>
    <w:rsid w:val="009A1C43"/>
    <w:rsid w:val="009B6829"/>
    <w:rsid w:val="009C2B72"/>
    <w:rsid w:val="009C6E99"/>
    <w:rsid w:val="009D0C55"/>
    <w:rsid w:val="009D345B"/>
    <w:rsid w:val="009D6BD5"/>
    <w:rsid w:val="009E4F20"/>
    <w:rsid w:val="009F5FD7"/>
    <w:rsid w:val="00A105CC"/>
    <w:rsid w:val="00A16806"/>
    <w:rsid w:val="00A1743B"/>
    <w:rsid w:val="00A23E98"/>
    <w:rsid w:val="00A25BB6"/>
    <w:rsid w:val="00A33CB0"/>
    <w:rsid w:val="00A35F00"/>
    <w:rsid w:val="00A53D23"/>
    <w:rsid w:val="00A65AEF"/>
    <w:rsid w:val="00A66824"/>
    <w:rsid w:val="00A74297"/>
    <w:rsid w:val="00A93957"/>
    <w:rsid w:val="00AA058B"/>
    <w:rsid w:val="00AA4CE3"/>
    <w:rsid w:val="00AC1353"/>
    <w:rsid w:val="00AC1CBB"/>
    <w:rsid w:val="00AD3876"/>
    <w:rsid w:val="00AD6509"/>
    <w:rsid w:val="00AD7CD0"/>
    <w:rsid w:val="00AE4D24"/>
    <w:rsid w:val="00AF2A8A"/>
    <w:rsid w:val="00AF3544"/>
    <w:rsid w:val="00AF7321"/>
    <w:rsid w:val="00B058A9"/>
    <w:rsid w:val="00B06736"/>
    <w:rsid w:val="00B159A8"/>
    <w:rsid w:val="00B16330"/>
    <w:rsid w:val="00B31967"/>
    <w:rsid w:val="00B31F1E"/>
    <w:rsid w:val="00B354DC"/>
    <w:rsid w:val="00B365CA"/>
    <w:rsid w:val="00B40BF3"/>
    <w:rsid w:val="00B43149"/>
    <w:rsid w:val="00B51EAA"/>
    <w:rsid w:val="00B57954"/>
    <w:rsid w:val="00B60415"/>
    <w:rsid w:val="00B61413"/>
    <w:rsid w:val="00B7739A"/>
    <w:rsid w:val="00BA75AE"/>
    <w:rsid w:val="00BB12C9"/>
    <w:rsid w:val="00BB4F8F"/>
    <w:rsid w:val="00BC263E"/>
    <w:rsid w:val="00BE6877"/>
    <w:rsid w:val="00BE6A0E"/>
    <w:rsid w:val="00BF5AD0"/>
    <w:rsid w:val="00C01508"/>
    <w:rsid w:val="00C16462"/>
    <w:rsid w:val="00C225D0"/>
    <w:rsid w:val="00C269CE"/>
    <w:rsid w:val="00C343D7"/>
    <w:rsid w:val="00C5375A"/>
    <w:rsid w:val="00C77E39"/>
    <w:rsid w:val="00C82AF4"/>
    <w:rsid w:val="00C83CB0"/>
    <w:rsid w:val="00CA576C"/>
    <w:rsid w:val="00CB2372"/>
    <w:rsid w:val="00CC1575"/>
    <w:rsid w:val="00CD38E5"/>
    <w:rsid w:val="00CE0C12"/>
    <w:rsid w:val="00CE3220"/>
    <w:rsid w:val="00CF3ECC"/>
    <w:rsid w:val="00CF7B7F"/>
    <w:rsid w:val="00D019EB"/>
    <w:rsid w:val="00D07AB3"/>
    <w:rsid w:val="00D2176D"/>
    <w:rsid w:val="00D262DB"/>
    <w:rsid w:val="00D35685"/>
    <w:rsid w:val="00D65191"/>
    <w:rsid w:val="00D716F5"/>
    <w:rsid w:val="00D71DBD"/>
    <w:rsid w:val="00D72363"/>
    <w:rsid w:val="00D76315"/>
    <w:rsid w:val="00D86ED9"/>
    <w:rsid w:val="00D9637C"/>
    <w:rsid w:val="00DA0CC4"/>
    <w:rsid w:val="00DB5737"/>
    <w:rsid w:val="00DC26AD"/>
    <w:rsid w:val="00DE6AE8"/>
    <w:rsid w:val="00DE71C0"/>
    <w:rsid w:val="00DF4807"/>
    <w:rsid w:val="00DF7183"/>
    <w:rsid w:val="00E0017C"/>
    <w:rsid w:val="00E04FA5"/>
    <w:rsid w:val="00E2528D"/>
    <w:rsid w:val="00E319C5"/>
    <w:rsid w:val="00E344A1"/>
    <w:rsid w:val="00E3636D"/>
    <w:rsid w:val="00E364D6"/>
    <w:rsid w:val="00E42F8D"/>
    <w:rsid w:val="00E473E0"/>
    <w:rsid w:val="00E5242E"/>
    <w:rsid w:val="00E65474"/>
    <w:rsid w:val="00E6675D"/>
    <w:rsid w:val="00E71AA0"/>
    <w:rsid w:val="00E84B2F"/>
    <w:rsid w:val="00E86B60"/>
    <w:rsid w:val="00EA119C"/>
    <w:rsid w:val="00EA2E56"/>
    <w:rsid w:val="00EB30CD"/>
    <w:rsid w:val="00EC72D2"/>
    <w:rsid w:val="00ED146D"/>
    <w:rsid w:val="00EF29E7"/>
    <w:rsid w:val="00EF368D"/>
    <w:rsid w:val="00F04BA2"/>
    <w:rsid w:val="00F12CF0"/>
    <w:rsid w:val="00F15139"/>
    <w:rsid w:val="00F247B3"/>
    <w:rsid w:val="00F32029"/>
    <w:rsid w:val="00F538BD"/>
    <w:rsid w:val="00F63FAB"/>
    <w:rsid w:val="00F65663"/>
    <w:rsid w:val="00F71CE8"/>
    <w:rsid w:val="00F805B2"/>
    <w:rsid w:val="00F874E0"/>
    <w:rsid w:val="00F97E74"/>
    <w:rsid w:val="00FB5D5B"/>
    <w:rsid w:val="00FB7CE9"/>
    <w:rsid w:val="00FD0DE7"/>
    <w:rsid w:val="00FE1853"/>
    <w:rsid w:val="00FF5CD4"/>
    <w:rsid w:val="01007C92"/>
    <w:rsid w:val="010818DD"/>
    <w:rsid w:val="012D2791"/>
    <w:rsid w:val="013D28F9"/>
    <w:rsid w:val="01594AF0"/>
    <w:rsid w:val="01BE5B29"/>
    <w:rsid w:val="02283BC5"/>
    <w:rsid w:val="02803303"/>
    <w:rsid w:val="028532D6"/>
    <w:rsid w:val="02A46F55"/>
    <w:rsid w:val="036924AE"/>
    <w:rsid w:val="038615FD"/>
    <w:rsid w:val="03B82117"/>
    <w:rsid w:val="03CE46F6"/>
    <w:rsid w:val="03EF5F19"/>
    <w:rsid w:val="041F054D"/>
    <w:rsid w:val="045B0817"/>
    <w:rsid w:val="04780182"/>
    <w:rsid w:val="04A26E27"/>
    <w:rsid w:val="04FB33E3"/>
    <w:rsid w:val="050A7B63"/>
    <w:rsid w:val="05377B18"/>
    <w:rsid w:val="05940AC6"/>
    <w:rsid w:val="05AA41A6"/>
    <w:rsid w:val="0606716E"/>
    <w:rsid w:val="06165963"/>
    <w:rsid w:val="06634FFF"/>
    <w:rsid w:val="06844DA3"/>
    <w:rsid w:val="06C414F7"/>
    <w:rsid w:val="06CB22FB"/>
    <w:rsid w:val="06E824F7"/>
    <w:rsid w:val="06ED3FB0"/>
    <w:rsid w:val="070F0400"/>
    <w:rsid w:val="0719154A"/>
    <w:rsid w:val="07A676A0"/>
    <w:rsid w:val="08282691"/>
    <w:rsid w:val="087B4C55"/>
    <w:rsid w:val="08AF5C62"/>
    <w:rsid w:val="08D31269"/>
    <w:rsid w:val="094B47FD"/>
    <w:rsid w:val="099C2DD2"/>
    <w:rsid w:val="09B96DEB"/>
    <w:rsid w:val="09F15B92"/>
    <w:rsid w:val="0A024381"/>
    <w:rsid w:val="0A344626"/>
    <w:rsid w:val="0AD128ED"/>
    <w:rsid w:val="0AE425CF"/>
    <w:rsid w:val="0B6409E9"/>
    <w:rsid w:val="0B6D313E"/>
    <w:rsid w:val="0B707905"/>
    <w:rsid w:val="0B8639DD"/>
    <w:rsid w:val="0B8A2D50"/>
    <w:rsid w:val="0C3C74AF"/>
    <w:rsid w:val="0C6B131B"/>
    <w:rsid w:val="0C9546B7"/>
    <w:rsid w:val="0CBA524A"/>
    <w:rsid w:val="0CD23427"/>
    <w:rsid w:val="0D103128"/>
    <w:rsid w:val="0D2210AE"/>
    <w:rsid w:val="0D2D73F1"/>
    <w:rsid w:val="0D380DF8"/>
    <w:rsid w:val="0D3C7DAF"/>
    <w:rsid w:val="0D5D20E6"/>
    <w:rsid w:val="0D767E6A"/>
    <w:rsid w:val="0D784A63"/>
    <w:rsid w:val="0E0013EF"/>
    <w:rsid w:val="0E9D7D0E"/>
    <w:rsid w:val="0F0A0699"/>
    <w:rsid w:val="0F7A6F7F"/>
    <w:rsid w:val="0F9A13CF"/>
    <w:rsid w:val="0FA222F2"/>
    <w:rsid w:val="0FD752ED"/>
    <w:rsid w:val="100E40A0"/>
    <w:rsid w:val="104E6F81"/>
    <w:rsid w:val="10B43AEA"/>
    <w:rsid w:val="10EC2015"/>
    <w:rsid w:val="10FE16DB"/>
    <w:rsid w:val="112C4612"/>
    <w:rsid w:val="1161562B"/>
    <w:rsid w:val="116D31AF"/>
    <w:rsid w:val="116D6CD9"/>
    <w:rsid w:val="119C2FA6"/>
    <w:rsid w:val="119E46F0"/>
    <w:rsid w:val="119F7732"/>
    <w:rsid w:val="11BF73C9"/>
    <w:rsid w:val="11D010D8"/>
    <w:rsid w:val="12353631"/>
    <w:rsid w:val="135D4CF4"/>
    <w:rsid w:val="13741F37"/>
    <w:rsid w:val="13C714D0"/>
    <w:rsid w:val="13C85080"/>
    <w:rsid w:val="13F6106B"/>
    <w:rsid w:val="13FA41EA"/>
    <w:rsid w:val="1416120E"/>
    <w:rsid w:val="146F398C"/>
    <w:rsid w:val="14816E61"/>
    <w:rsid w:val="14A85F1C"/>
    <w:rsid w:val="14D20B63"/>
    <w:rsid w:val="150D2889"/>
    <w:rsid w:val="152662C1"/>
    <w:rsid w:val="155D54D6"/>
    <w:rsid w:val="1568787A"/>
    <w:rsid w:val="15BC67B5"/>
    <w:rsid w:val="16062011"/>
    <w:rsid w:val="16A412E6"/>
    <w:rsid w:val="17C11460"/>
    <w:rsid w:val="17D631C0"/>
    <w:rsid w:val="17FDF48F"/>
    <w:rsid w:val="188D341A"/>
    <w:rsid w:val="18AE37F5"/>
    <w:rsid w:val="18C91813"/>
    <w:rsid w:val="18DE057F"/>
    <w:rsid w:val="1940009C"/>
    <w:rsid w:val="198E6865"/>
    <w:rsid w:val="19975A3B"/>
    <w:rsid w:val="19A06EB0"/>
    <w:rsid w:val="19A277FE"/>
    <w:rsid w:val="19EC5625"/>
    <w:rsid w:val="19F36238"/>
    <w:rsid w:val="1A9766A4"/>
    <w:rsid w:val="1AC92C13"/>
    <w:rsid w:val="1AE60B28"/>
    <w:rsid w:val="1B0659E2"/>
    <w:rsid w:val="1B2C3616"/>
    <w:rsid w:val="1B6E0E0C"/>
    <w:rsid w:val="1C151A75"/>
    <w:rsid w:val="1C580E1F"/>
    <w:rsid w:val="1C717AD9"/>
    <w:rsid w:val="1C9B1A81"/>
    <w:rsid w:val="1CA90EA4"/>
    <w:rsid w:val="1CD87390"/>
    <w:rsid w:val="1CE22FF2"/>
    <w:rsid w:val="1CE85104"/>
    <w:rsid w:val="1CFB6C54"/>
    <w:rsid w:val="1CFD4F9F"/>
    <w:rsid w:val="1DDD2435"/>
    <w:rsid w:val="1E017E69"/>
    <w:rsid w:val="1E217A80"/>
    <w:rsid w:val="1E29229C"/>
    <w:rsid w:val="1E8B27B2"/>
    <w:rsid w:val="1E980803"/>
    <w:rsid w:val="1EE77A61"/>
    <w:rsid w:val="1EF44211"/>
    <w:rsid w:val="1F0252C4"/>
    <w:rsid w:val="1F47475D"/>
    <w:rsid w:val="1F5C13F9"/>
    <w:rsid w:val="1F882FF2"/>
    <w:rsid w:val="1F930A9A"/>
    <w:rsid w:val="1FBC7210"/>
    <w:rsid w:val="201104B7"/>
    <w:rsid w:val="205773FA"/>
    <w:rsid w:val="20743577"/>
    <w:rsid w:val="20863AF3"/>
    <w:rsid w:val="20D10281"/>
    <w:rsid w:val="20E9537B"/>
    <w:rsid w:val="2154739E"/>
    <w:rsid w:val="216058A9"/>
    <w:rsid w:val="216B2BCB"/>
    <w:rsid w:val="22902B4B"/>
    <w:rsid w:val="22CB10A7"/>
    <w:rsid w:val="22D12B6E"/>
    <w:rsid w:val="22F015DA"/>
    <w:rsid w:val="23174DEE"/>
    <w:rsid w:val="238907B8"/>
    <w:rsid w:val="23A423C5"/>
    <w:rsid w:val="23B334EF"/>
    <w:rsid w:val="241333C0"/>
    <w:rsid w:val="247C11C7"/>
    <w:rsid w:val="24AD30E1"/>
    <w:rsid w:val="24D215AA"/>
    <w:rsid w:val="25037C29"/>
    <w:rsid w:val="258B6B0B"/>
    <w:rsid w:val="25B84650"/>
    <w:rsid w:val="25C161BA"/>
    <w:rsid w:val="26550716"/>
    <w:rsid w:val="26CA2142"/>
    <w:rsid w:val="26DE789F"/>
    <w:rsid w:val="274F6D66"/>
    <w:rsid w:val="27651E6B"/>
    <w:rsid w:val="279E66D0"/>
    <w:rsid w:val="27A110F5"/>
    <w:rsid w:val="27AB1443"/>
    <w:rsid w:val="27F5599D"/>
    <w:rsid w:val="2819095A"/>
    <w:rsid w:val="282A2D36"/>
    <w:rsid w:val="288B3710"/>
    <w:rsid w:val="28930E4C"/>
    <w:rsid w:val="28A1537A"/>
    <w:rsid w:val="28FC2A84"/>
    <w:rsid w:val="29164701"/>
    <w:rsid w:val="291C696D"/>
    <w:rsid w:val="29225B27"/>
    <w:rsid w:val="295B6339"/>
    <w:rsid w:val="2A097DB4"/>
    <w:rsid w:val="2A276AFE"/>
    <w:rsid w:val="2A4E308A"/>
    <w:rsid w:val="2ABA0471"/>
    <w:rsid w:val="2AE77E45"/>
    <w:rsid w:val="2B06357F"/>
    <w:rsid w:val="2B963751"/>
    <w:rsid w:val="2BB1567F"/>
    <w:rsid w:val="2BC701C9"/>
    <w:rsid w:val="2BDC7126"/>
    <w:rsid w:val="2BFC252D"/>
    <w:rsid w:val="2BFD6A74"/>
    <w:rsid w:val="2C4D508C"/>
    <w:rsid w:val="2C503913"/>
    <w:rsid w:val="2C7D37B3"/>
    <w:rsid w:val="2CE75B60"/>
    <w:rsid w:val="2DD378BF"/>
    <w:rsid w:val="2DD653C6"/>
    <w:rsid w:val="2E281528"/>
    <w:rsid w:val="2E350C2B"/>
    <w:rsid w:val="2E4A1A53"/>
    <w:rsid w:val="2E514269"/>
    <w:rsid w:val="2E5C31A5"/>
    <w:rsid w:val="2E8E1F43"/>
    <w:rsid w:val="2E94354A"/>
    <w:rsid w:val="2EA03186"/>
    <w:rsid w:val="2EC718DF"/>
    <w:rsid w:val="2ED770D5"/>
    <w:rsid w:val="2ED973C6"/>
    <w:rsid w:val="2EF20488"/>
    <w:rsid w:val="2FA960BF"/>
    <w:rsid w:val="2FE160FB"/>
    <w:rsid w:val="2FEF1616"/>
    <w:rsid w:val="2FF76BA0"/>
    <w:rsid w:val="30A92EE7"/>
    <w:rsid w:val="310060D5"/>
    <w:rsid w:val="31014018"/>
    <w:rsid w:val="3139413A"/>
    <w:rsid w:val="315716D8"/>
    <w:rsid w:val="31640A04"/>
    <w:rsid w:val="31980D96"/>
    <w:rsid w:val="31B354C8"/>
    <w:rsid w:val="31FD54BD"/>
    <w:rsid w:val="320D7B8B"/>
    <w:rsid w:val="324A5723"/>
    <w:rsid w:val="327B2543"/>
    <w:rsid w:val="328C622B"/>
    <w:rsid w:val="32967A40"/>
    <w:rsid w:val="32B136D3"/>
    <w:rsid w:val="32B56FDB"/>
    <w:rsid w:val="32D1646E"/>
    <w:rsid w:val="33677D24"/>
    <w:rsid w:val="337C47C4"/>
    <w:rsid w:val="33AE00EC"/>
    <w:rsid w:val="33BA4571"/>
    <w:rsid w:val="33CA3740"/>
    <w:rsid w:val="33F614CC"/>
    <w:rsid w:val="34330164"/>
    <w:rsid w:val="343F6E5F"/>
    <w:rsid w:val="34517140"/>
    <w:rsid w:val="3518416F"/>
    <w:rsid w:val="35927F3A"/>
    <w:rsid w:val="35F6716C"/>
    <w:rsid w:val="35F9691B"/>
    <w:rsid w:val="366074F7"/>
    <w:rsid w:val="36AF20C8"/>
    <w:rsid w:val="36DF0500"/>
    <w:rsid w:val="36F53794"/>
    <w:rsid w:val="36F92F47"/>
    <w:rsid w:val="37405047"/>
    <w:rsid w:val="37AF0839"/>
    <w:rsid w:val="37B14865"/>
    <w:rsid w:val="37DB3AA0"/>
    <w:rsid w:val="3857480D"/>
    <w:rsid w:val="388D79B0"/>
    <w:rsid w:val="38CA4224"/>
    <w:rsid w:val="38CC7030"/>
    <w:rsid w:val="391E3727"/>
    <w:rsid w:val="392074CC"/>
    <w:rsid w:val="39643170"/>
    <w:rsid w:val="39AA5AC5"/>
    <w:rsid w:val="39E906DA"/>
    <w:rsid w:val="3A08720C"/>
    <w:rsid w:val="3A2F40F5"/>
    <w:rsid w:val="3A446A24"/>
    <w:rsid w:val="3A6E4238"/>
    <w:rsid w:val="3A891C8F"/>
    <w:rsid w:val="3ABC7482"/>
    <w:rsid w:val="3AC87304"/>
    <w:rsid w:val="3ACE2959"/>
    <w:rsid w:val="3B0C0AD5"/>
    <w:rsid w:val="3B543B8A"/>
    <w:rsid w:val="3BDB1B11"/>
    <w:rsid w:val="3C9C1EDC"/>
    <w:rsid w:val="3CBB4EB5"/>
    <w:rsid w:val="3D4520CB"/>
    <w:rsid w:val="3DA522C1"/>
    <w:rsid w:val="3DC32406"/>
    <w:rsid w:val="3DE64C5E"/>
    <w:rsid w:val="3E4630DF"/>
    <w:rsid w:val="3E84497A"/>
    <w:rsid w:val="3ED276C5"/>
    <w:rsid w:val="3F0F5204"/>
    <w:rsid w:val="3F204B9F"/>
    <w:rsid w:val="3FA91B84"/>
    <w:rsid w:val="3FD633C9"/>
    <w:rsid w:val="40631A60"/>
    <w:rsid w:val="409E1740"/>
    <w:rsid w:val="40DD6FD3"/>
    <w:rsid w:val="416702A3"/>
    <w:rsid w:val="41736DA9"/>
    <w:rsid w:val="41B51A25"/>
    <w:rsid w:val="41D4397D"/>
    <w:rsid w:val="42156510"/>
    <w:rsid w:val="42204EB5"/>
    <w:rsid w:val="423A6F2D"/>
    <w:rsid w:val="426240F8"/>
    <w:rsid w:val="428B0580"/>
    <w:rsid w:val="428B30DD"/>
    <w:rsid w:val="42BE177B"/>
    <w:rsid w:val="43000262"/>
    <w:rsid w:val="43214265"/>
    <w:rsid w:val="432F17A2"/>
    <w:rsid w:val="43553AD4"/>
    <w:rsid w:val="43675256"/>
    <w:rsid w:val="43AA1AF9"/>
    <w:rsid w:val="44452BAA"/>
    <w:rsid w:val="449D0A3E"/>
    <w:rsid w:val="44AE0556"/>
    <w:rsid w:val="44CC5B91"/>
    <w:rsid w:val="44FA249D"/>
    <w:rsid w:val="451444A1"/>
    <w:rsid w:val="45211AC1"/>
    <w:rsid w:val="4552494A"/>
    <w:rsid w:val="45672F7B"/>
    <w:rsid w:val="45CA2679"/>
    <w:rsid w:val="462E638F"/>
    <w:rsid w:val="465263B5"/>
    <w:rsid w:val="466D7E95"/>
    <w:rsid w:val="46806325"/>
    <w:rsid w:val="46A120DD"/>
    <w:rsid w:val="46B35424"/>
    <w:rsid w:val="47256044"/>
    <w:rsid w:val="47D7186A"/>
    <w:rsid w:val="483E6094"/>
    <w:rsid w:val="48990A9A"/>
    <w:rsid w:val="48A84580"/>
    <w:rsid w:val="48DD58AD"/>
    <w:rsid w:val="491234B2"/>
    <w:rsid w:val="4920556D"/>
    <w:rsid w:val="49396F88"/>
    <w:rsid w:val="49B24137"/>
    <w:rsid w:val="49C64593"/>
    <w:rsid w:val="4A1C273A"/>
    <w:rsid w:val="4A45370A"/>
    <w:rsid w:val="4A8D5595"/>
    <w:rsid w:val="4AA77871"/>
    <w:rsid w:val="4B5173D2"/>
    <w:rsid w:val="4C4C6525"/>
    <w:rsid w:val="4C830395"/>
    <w:rsid w:val="4C8D4D26"/>
    <w:rsid w:val="4C9C7A93"/>
    <w:rsid w:val="4CB2104D"/>
    <w:rsid w:val="4CC0176E"/>
    <w:rsid w:val="4CDBD836"/>
    <w:rsid w:val="4D785BFD"/>
    <w:rsid w:val="4D8933DA"/>
    <w:rsid w:val="4DAB41CC"/>
    <w:rsid w:val="4E1B79C7"/>
    <w:rsid w:val="4EFB7043"/>
    <w:rsid w:val="4F0617A2"/>
    <w:rsid w:val="4F2955E6"/>
    <w:rsid w:val="4F3753C1"/>
    <w:rsid w:val="4F9A0054"/>
    <w:rsid w:val="4FB82BD0"/>
    <w:rsid w:val="5011793C"/>
    <w:rsid w:val="50280D96"/>
    <w:rsid w:val="505432B9"/>
    <w:rsid w:val="516C7F1D"/>
    <w:rsid w:val="51801920"/>
    <w:rsid w:val="518D5AF0"/>
    <w:rsid w:val="51FE7DDD"/>
    <w:rsid w:val="521F23B3"/>
    <w:rsid w:val="5245699D"/>
    <w:rsid w:val="52A84D1B"/>
    <w:rsid w:val="52CF036C"/>
    <w:rsid w:val="53045B79"/>
    <w:rsid w:val="53135385"/>
    <w:rsid w:val="531B5950"/>
    <w:rsid w:val="532A2681"/>
    <w:rsid w:val="532D4F08"/>
    <w:rsid w:val="536508A3"/>
    <w:rsid w:val="536E0863"/>
    <w:rsid w:val="537D2167"/>
    <w:rsid w:val="53F45FD2"/>
    <w:rsid w:val="541303D5"/>
    <w:rsid w:val="54293BE3"/>
    <w:rsid w:val="543B4B25"/>
    <w:rsid w:val="543D5452"/>
    <w:rsid w:val="544E1F49"/>
    <w:rsid w:val="544E359C"/>
    <w:rsid w:val="5473776B"/>
    <w:rsid w:val="548C58E4"/>
    <w:rsid w:val="548D78E9"/>
    <w:rsid w:val="552C7CC3"/>
    <w:rsid w:val="554240AE"/>
    <w:rsid w:val="55760CC1"/>
    <w:rsid w:val="55995639"/>
    <w:rsid w:val="55E55DA1"/>
    <w:rsid w:val="5640190F"/>
    <w:rsid w:val="567C497F"/>
    <w:rsid w:val="56A26130"/>
    <w:rsid w:val="57483228"/>
    <w:rsid w:val="57F10A2D"/>
    <w:rsid w:val="57FE1127"/>
    <w:rsid w:val="58157DC2"/>
    <w:rsid w:val="58235C86"/>
    <w:rsid w:val="58536372"/>
    <w:rsid w:val="586B1440"/>
    <w:rsid w:val="58A74308"/>
    <w:rsid w:val="58DD0FB2"/>
    <w:rsid w:val="58EE5B20"/>
    <w:rsid w:val="58FC7F21"/>
    <w:rsid w:val="591337A1"/>
    <w:rsid w:val="59296694"/>
    <w:rsid w:val="59703DE0"/>
    <w:rsid w:val="597162CA"/>
    <w:rsid w:val="5977610A"/>
    <w:rsid w:val="59EA7E2A"/>
    <w:rsid w:val="5A0E3465"/>
    <w:rsid w:val="5A146C55"/>
    <w:rsid w:val="5A3E0CA3"/>
    <w:rsid w:val="5A5D41B8"/>
    <w:rsid w:val="5A9C3F59"/>
    <w:rsid w:val="5B002C18"/>
    <w:rsid w:val="5B231347"/>
    <w:rsid w:val="5B6B0404"/>
    <w:rsid w:val="5BF270BB"/>
    <w:rsid w:val="5C003602"/>
    <w:rsid w:val="5C003935"/>
    <w:rsid w:val="5C1861F9"/>
    <w:rsid w:val="5C8749F3"/>
    <w:rsid w:val="5CAE2AF6"/>
    <w:rsid w:val="5CDA23D8"/>
    <w:rsid w:val="5CE5663B"/>
    <w:rsid w:val="5D17511B"/>
    <w:rsid w:val="5D261DDE"/>
    <w:rsid w:val="5DB73672"/>
    <w:rsid w:val="5DC13840"/>
    <w:rsid w:val="5E5862A7"/>
    <w:rsid w:val="5E8D23CB"/>
    <w:rsid w:val="5EBB74A4"/>
    <w:rsid w:val="5F101CC4"/>
    <w:rsid w:val="5F6E73D9"/>
    <w:rsid w:val="5F7570C5"/>
    <w:rsid w:val="5F7A1494"/>
    <w:rsid w:val="5F7F0ABD"/>
    <w:rsid w:val="5F963A2E"/>
    <w:rsid w:val="5FBE2B1B"/>
    <w:rsid w:val="604B45D5"/>
    <w:rsid w:val="60622947"/>
    <w:rsid w:val="60F72F01"/>
    <w:rsid w:val="60F87F0C"/>
    <w:rsid w:val="613227E2"/>
    <w:rsid w:val="61447B7B"/>
    <w:rsid w:val="619F0883"/>
    <w:rsid w:val="622A3AE1"/>
    <w:rsid w:val="624C28AA"/>
    <w:rsid w:val="62BC749F"/>
    <w:rsid w:val="63157DB7"/>
    <w:rsid w:val="633A25F5"/>
    <w:rsid w:val="636B16F0"/>
    <w:rsid w:val="63A4104A"/>
    <w:rsid w:val="64047D3A"/>
    <w:rsid w:val="64460A20"/>
    <w:rsid w:val="645025DF"/>
    <w:rsid w:val="64520109"/>
    <w:rsid w:val="64B802FA"/>
    <w:rsid w:val="657B3936"/>
    <w:rsid w:val="65CD41F4"/>
    <w:rsid w:val="65F72E67"/>
    <w:rsid w:val="66030EE1"/>
    <w:rsid w:val="665B2DEE"/>
    <w:rsid w:val="66601720"/>
    <w:rsid w:val="66AA0DC1"/>
    <w:rsid w:val="66EA2E83"/>
    <w:rsid w:val="66F47B0C"/>
    <w:rsid w:val="6720474D"/>
    <w:rsid w:val="6729654F"/>
    <w:rsid w:val="6813619F"/>
    <w:rsid w:val="68422D8C"/>
    <w:rsid w:val="68805914"/>
    <w:rsid w:val="68862EDD"/>
    <w:rsid w:val="688630B7"/>
    <w:rsid w:val="68BB285B"/>
    <w:rsid w:val="695B33AF"/>
    <w:rsid w:val="698E1207"/>
    <w:rsid w:val="69C93642"/>
    <w:rsid w:val="6A6E2A76"/>
    <w:rsid w:val="6AA63FD6"/>
    <w:rsid w:val="6AB56BA8"/>
    <w:rsid w:val="6B3765C5"/>
    <w:rsid w:val="6BB70C71"/>
    <w:rsid w:val="6C535DD2"/>
    <w:rsid w:val="6D0E5CCF"/>
    <w:rsid w:val="6D2D3681"/>
    <w:rsid w:val="6D344EC4"/>
    <w:rsid w:val="6D484F00"/>
    <w:rsid w:val="6D6A700F"/>
    <w:rsid w:val="6D754669"/>
    <w:rsid w:val="6D816A63"/>
    <w:rsid w:val="6DD227A4"/>
    <w:rsid w:val="6DF928B9"/>
    <w:rsid w:val="6DFA6436"/>
    <w:rsid w:val="6E53498E"/>
    <w:rsid w:val="6E5A3A45"/>
    <w:rsid w:val="6E5C3EDE"/>
    <w:rsid w:val="6EFE3273"/>
    <w:rsid w:val="6F052587"/>
    <w:rsid w:val="6F2A116E"/>
    <w:rsid w:val="6F715E6C"/>
    <w:rsid w:val="6FA975A6"/>
    <w:rsid w:val="6FC21926"/>
    <w:rsid w:val="6FE80AD6"/>
    <w:rsid w:val="70170DF2"/>
    <w:rsid w:val="70262C44"/>
    <w:rsid w:val="707C34E0"/>
    <w:rsid w:val="708C021B"/>
    <w:rsid w:val="70924AD1"/>
    <w:rsid w:val="70D171F6"/>
    <w:rsid w:val="70D3762A"/>
    <w:rsid w:val="70E62CA2"/>
    <w:rsid w:val="70E747E4"/>
    <w:rsid w:val="70ED2282"/>
    <w:rsid w:val="70FF1FB5"/>
    <w:rsid w:val="710918EC"/>
    <w:rsid w:val="710B53C4"/>
    <w:rsid w:val="71941DD0"/>
    <w:rsid w:val="71EB3C92"/>
    <w:rsid w:val="72072820"/>
    <w:rsid w:val="72151809"/>
    <w:rsid w:val="72C0250C"/>
    <w:rsid w:val="734A283F"/>
    <w:rsid w:val="734B7B3B"/>
    <w:rsid w:val="739410AD"/>
    <w:rsid w:val="73A54DE1"/>
    <w:rsid w:val="73BA2F09"/>
    <w:rsid w:val="73E15FEC"/>
    <w:rsid w:val="73E616C6"/>
    <w:rsid w:val="744A0DE7"/>
    <w:rsid w:val="744A4232"/>
    <w:rsid w:val="747A57EE"/>
    <w:rsid w:val="748603A1"/>
    <w:rsid w:val="74896224"/>
    <w:rsid w:val="748E1C15"/>
    <w:rsid w:val="74914D1F"/>
    <w:rsid w:val="74B55E53"/>
    <w:rsid w:val="74DA5B41"/>
    <w:rsid w:val="74E96EF2"/>
    <w:rsid w:val="7503354C"/>
    <w:rsid w:val="75452EF4"/>
    <w:rsid w:val="754C7394"/>
    <w:rsid w:val="75B34F4D"/>
    <w:rsid w:val="75C90D5F"/>
    <w:rsid w:val="75EA6E31"/>
    <w:rsid w:val="760B2BA6"/>
    <w:rsid w:val="76351892"/>
    <w:rsid w:val="765776CF"/>
    <w:rsid w:val="76911902"/>
    <w:rsid w:val="772137DD"/>
    <w:rsid w:val="77410A62"/>
    <w:rsid w:val="774E334F"/>
    <w:rsid w:val="77876D29"/>
    <w:rsid w:val="77996EB9"/>
    <w:rsid w:val="77A34383"/>
    <w:rsid w:val="77FFB43B"/>
    <w:rsid w:val="782B0837"/>
    <w:rsid w:val="78E17561"/>
    <w:rsid w:val="78FD6F8C"/>
    <w:rsid w:val="792C4B7D"/>
    <w:rsid w:val="79331834"/>
    <w:rsid w:val="794569F6"/>
    <w:rsid w:val="795D662A"/>
    <w:rsid w:val="7A2D0D70"/>
    <w:rsid w:val="7A865778"/>
    <w:rsid w:val="7A9A4A39"/>
    <w:rsid w:val="7ACA5B58"/>
    <w:rsid w:val="7AD93877"/>
    <w:rsid w:val="7B276F1B"/>
    <w:rsid w:val="7BA87EE5"/>
    <w:rsid w:val="7BAE6AB2"/>
    <w:rsid w:val="7BD36518"/>
    <w:rsid w:val="7BFA360A"/>
    <w:rsid w:val="7BFFACDA"/>
    <w:rsid w:val="7C120A2D"/>
    <w:rsid w:val="7C634A0B"/>
    <w:rsid w:val="7CBA4FB3"/>
    <w:rsid w:val="7D395D1D"/>
    <w:rsid w:val="7D670130"/>
    <w:rsid w:val="7D713595"/>
    <w:rsid w:val="7D760AC1"/>
    <w:rsid w:val="7D8819DC"/>
    <w:rsid w:val="7DD16ED8"/>
    <w:rsid w:val="7E085260"/>
    <w:rsid w:val="7E352CAF"/>
    <w:rsid w:val="7E646573"/>
    <w:rsid w:val="7E651E41"/>
    <w:rsid w:val="7E910548"/>
    <w:rsid w:val="7EFE05D4"/>
    <w:rsid w:val="7F3673F5"/>
    <w:rsid w:val="7F9F184D"/>
    <w:rsid w:val="7FA05122"/>
    <w:rsid w:val="7FF83F00"/>
    <w:rsid w:val="ABFDDE77"/>
    <w:rsid w:val="ACFE13B3"/>
    <w:rsid w:val="C7E1A346"/>
    <w:rsid w:val="DF7BFF7B"/>
    <w:rsid w:val="F6FFCE4C"/>
    <w:rsid w:val="FAD7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qFormat/>
    <w:uiPriority w:val="0"/>
    <w:pPr>
      <w:keepNext/>
      <w:keepLines/>
      <w:outlineLvl w:val="0"/>
    </w:pPr>
    <w:rPr>
      <w:b/>
      <w:bCs/>
      <w:color w:val="C00000"/>
      <w:kern w:val="44"/>
      <w:sz w:val="28"/>
      <w:szCs w:val="44"/>
    </w:rPr>
  </w:style>
  <w:style w:type="paragraph" w:styleId="5">
    <w:name w:val="heading 2"/>
    <w:basedOn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Times New Roman" w:hAnsi="Times New Roman" w:eastAsia="宋体" w:cs="Times New Roman"/>
      <w:kern w:val="2"/>
      <w:sz w:val="44"/>
      <w:szCs w:val="24"/>
      <w:lang w:val="en-US" w:eastAsia="zh-CN" w:bidi="ar-SA"/>
    </w:rPr>
  </w:style>
  <w:style w:type="paragraph" w:styleId="3">
    <w:name w:val="Body Text Indent"/>
    <w:basedOn w:val="1"/>
    <w:qFormat/>
    <w:uiPriority w:val="0"/>
    <w:pPr>
      <w:widowControl w:val="0"/>
      <w:spacing w:line="700" w:lineRule="exact"/>
      <w:ind w:left="960"/>
      <w:jc w:val="both"/>
    </w:pPr>
    <w:rPr>
      <w:rFonts w:ascii="Times New Roman" w:hAnsi="Times New Roman" w:eastAsia="宋体" w:cs="Times New Roman"/>
      <w:kern w:val="2"/>
      <w:sz w:val="44"/>
      <w:szCs w:val="24"/>
      <w:lang w:val="en-US" w:eastAsia="zh-CN" w:bidi="ar-SA"/>
    </w:rPr>
  </w:style>
  <w:style w:type="paragraph" w:styleId="7">
    <w:name w:val="caption"/>
    <w:basedOn w:val="1"/>
    <w:next w:val="1"/>
    <w:qFormat/>
    <w:uiPriority w:val="0"/>
    <w:pPr>
      <w:widowControl/>
      <w:tabs>
        <w:tab w:val="left" w:pos="1134"/>
      </w:tabs>
      <w:adjustRightInd w:val="0"/>
      <w:snapToGrid w:val="0"/>
      <w:spacing w:line="280" w:lineRule="atLeast"/>
      <w:jc w:val="left"/>
    </w:pPr>
    <w:rPr>
      <w:rFonts w:ascii="Times New Roman" w:hAnsi="Times New Roman" w:eastAsia="PMingLiU"/>
      <w:b/>
      <w:kern w:val="0"/>
      <w:sz w:val="24"/>
      <w:lang w:eastAsia="zh-TW"/>
    </w:rPr>
  </w:style>
  <w:style w:type="paragraph" w:styleId="8">
    <w:name w:val="annotation text"/>
    <w:basedOn w:val="1"/>
    <w:qFormat/>
    <w:uiPriority w:val="0"/>
    <w:pPr>
      <w:jc w:val="left"/>
    </w:pPr>
  </w:style>
  <w:style w:type="paragraph" w:styleId="9">
    <w:name w:val="Body Text"/>
    <w:basedOn w:val="1"/>
    <w:next w:val="1"/>
    <w:qFormat/>
    <w:uiPriority w:val="0"/>
    <w:pPr>
      <w:adjustRightInd w:val="0"/>
      <w:spacing w:line="360" w:lineRule="atLeast"/>
      <w:jc w:val="center"/>
      <w:textAlignment w:val="baseline"/>
    </w:pPr>
    <w:rPr>
      <w:rFonts w:ascii="宋体" w:hAnsi="Times New Roman"/>
      <w:sz w:val="28"/>
    </w:rPr>
  </w:style>
  <w:style w:type="paragraph" w:styleId="10">
    <w:name w:val="Body Text Indent 2"/>
    <w:basedOn w:val="1"/>
    <w:qFormat/>
    <w:uiPriority w:val="0"/>
    <w:pPr>
      <w:snapToGrid w:val="0"/>
      <w:spacing w:line="560" w:lineRule="atLeast"/>
      <w:ind w:firstLine="540"/>
    </w:p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next w:val="7"/>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link w:val="25"/>
    <w:qFormat/>
    <w:uiPriority w:val="0"/>
    <w:pPr>
      <w:spacing w:before="240" w:after="60"/>
      <w:jc w:val="center"/>
      <w:outlineLvl w:val="0"/>
    </w:pPr>
    <w:rPr>
      <w:rFonts w:ascii="等线 Light" w:hAnsi="等线 Light"/>
      <w:b/>
      <w:bCs/>
      <w:sz w:val="32"/>
      <w:szCs w:val="32"/>
    </w:rPr>
  </w:style>
  <w:style w:type="paragraph" w:styleId="16">
    <w:name w:val="Body Text First Indent"/>
    <w:basedOn w:val="9"/>
    <w:next w:val="17"/>
    <w:qFormat/>
    <w:uiPriority w:val="0"/>
    <w:pPr>
      <w:widowControl w:val="0"/>
      <w:spacing w:line="360" w:lineRule="auto"/>
      <w:ind w:firstLine="420"/>
      <w:jc w:val="both"/>
    </w:pPr>
    <w:rPr>
      <w:rFonts w:ascii="宋体" w:hAnsi="宋体" w:eastAsia="宋体" w:cs="Times New Roman"/>
      <w:kern w:val="2"/>
      <w:sz w:val="24"/>
      <w:szCs w:val="24"/>
      <w:lang w:val="en-US" w:eastAsia="zh-CN" w:bidi="ar-SA"/>
    </w:r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Hyperlink"/>
    <w:qFormat/>
    <w:uiPriority w:val="0"/>
    <w:rPr>
      <w:color w:val="0563C1"/>
      <w:u w:val="single"/>
    </w:rPr>
  </w:style>
  <w:style w:type="character" w:customStyle="1" w:styleId="23">
    <w:name w:val="页脚 字符"/>
    <w:link w:val="11"/>
    <w:qFormat/>
    <w:uiPriority w:val="0"/>
    <w:rPr>
      <w:rFonts w:ascii="Calibri" w:hAnsi="Calibri"/>
      <w:kern w:val="2"/>
      <w:sz w:val="18"/>
      <w:szCs w:val="18"/>
    </w:rPr>
  </w:style>
  <w:style w:type="character" w:customStyle="1" w:styleId="24">
    <w:name w:val="页眉 字符"/>
    <w:link w:val="12"/>
    <w:qFormat/>
    <w:uiPriority w:val="0"/>
    <w:rPr>
      <w:rFonts w:ascii="Calibri" w:hAnsi="Calibri"/>
      <w:kern w:val="2"/>
      <w:sz w:val="18"/>
      <w:szCs w:val="18"/>
    </w:rPr>
  </w:style>
  <w:style w:type="character" w:customStyle="1" w:styleId="25">
    <w:name w:val="标题 字符"/>
    <w:link w:val="15"/>
    <w:qFormat/>
    <w:uiPriority w:val="0"/>
    <w:rPr>
      <w:rFonts w:ascii="等线 Light" w:hAnsi="等线 Light" w:cs="Times New Roman"/>
      <w:b/>
      <w:bCs/>
      <w:kern w:val="2"/>
      <w:sz w:val="32"/>
      <w:szCs w:val="32"/>
    </w:rPr>
  </w:style>
  <w:style w:type="character" w:customStyle="1" w:styleId="26">
    <w:name w:val="未处理的提及1"/>
    <w:unhideWhenUsed/>
    <w:qFormat/>
    <w:uiPriority w:val="99"/>
    <w:rPr>
      <w:color w:val="605E5C"/>
      <w:shd w:val="clear" w:color="auto" w:fill="E1DFDD"/>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8">
    <w:name w:val="Other|1"/>
    <w:qFormat/>
    <w:uiPriority w:val="0"/>
    <w:pPr>
      <w:widowControl w:val="0"/>
      <w:jc w:val="both"/>
    </w:pPr>
    <w:rPr>
      <w:rFonts w:ascii="宋体" w:hAnsi="宋体" w:eastAsia="宋体" w:cs="宋体"/>
      <w:kern w:val="2"/>
      <w:lang w:val="zh-TW" w:eastAsia="zh-TW" w:bidi="zh-TW"/>
    </w:rPr>
  </w:style>
  <w:style w:type="character" w:customStyle="1" w:styleId="29">
    <w:name w:val="font11"/>
    <w:basedOn w:val="20"/>
    <w:qFormat/>
    <w:uiPriority w:val="0"/>
    <w:rPr>
      <w:rFonts w:hint="eastAsia" w:ascii="方正仿宋_GBK" w:hAnsi="方正仿宋_GBK" w:eastAsia="方正仿宋_GBK" w:cs="方正仿宋_GBK"/>
      <w:color w:val="000000"/>
      <w:sz w:val="30"/>
      <w:szCs w:val="30"/>
      <w:u w:val="none"/>
    </w:rPr>
  </w:style>
  <w:style w:type="character" w:customStyle="1" w:styleId="30">
    <w:name w:val="font21"/>
    <w:basedOn w:val="20"/>
    <w:qFormat/>
    <w:uiPriority w:val="0"/>
    <w:rPr>
      <w:rFonts w:hint="eastAsia" w:ascii="方正仿宋_GBK" w:hAnsi="方正仿宋_GBK" w:eastAsia="方正仿宋_GBK" w:cs="方正仿宋_GBK"/>
      <w:color w:val="000000"/>
      <w:sz w:val="25"/>
      <w:szCs w:val="25"/>
      <w:u w:val="none"/>
    </w:rPr>
  </w:style>
  <w:style w:type="character" w:customStyle="1" w:styleId="31">
    <w:name w:val="font31"/>
    <w:basedOn w:val="20"/>
    <w:qFormat/>
    <w:uiPriority w:val="0"/>
    <w:rPr>
      <w:rFonts w:hint="eastAsia" w:ascii="方正仿宋_GBK" w:hAnsi="方正仿宋_GBK" w:eastAsia="方正仿宋_GBK" w:cs="方正仿宋_GBK"/>
      <w:color w:val="000000"/>
      <w:sz w:val="21"/>
      <w:szCs w:val="21"/>
      <w:u w:val="none"/>
    </w:rPr>
  </w:style>
  <w:style w:type="character" w:customStyle="1" w:styleId="32">
    <w:name w:val="font41"/>
    <w:basedOn w:val="20"/>
    <w:qFormat/>
    <w:uiPriority w:val="0"/>
    <w:rPr>
      <w:rFonts w:hint="eastAsia" w:ascii="方正仿宋_GBK" w:hAnsi="方正仿宋_GBK" w:eastAsia="方正仿宋_GBK" w:cs="方正仿宋_GBK"/>
      <w:color w:val="000000"/>
      <w:sz w:val="24"/>
      <w:szCs w:val="24"/>
      <w:u w:val="none"/>
    </w:rPr>
  </w:style>
  <w:style w:type="character" w:customStyle="1" w:styleId="33">
    <w:name w:val="font81"/>
    <w:qFormat/>
    <w:uiPriority w:val="0"/>
    <w:rPr>
      <w:rFonts w:hint="default" w:ascii="Calibri" w:hAnsi="Calibri" w:cs="Calibri"/>
      <w:color w:val="000000"/>
      <w:sz w:val="21"/>
      <w:szCs w:val="21"/>
      <w:u w:val="none"/>
    </w:rPr>
  </w:style>
  <w:style w:type="character" w:customStyle="1" w:styleId="34">
    <w:name w:val="font91"/>
    <w:qFormat/>
    <w:uiPriority w:val="0"/>
    <w:rPr>
      <w:rFonts w:hint="eastAsia" w:ascii="宋体" w:hAnsi="宋体" w:eastAsia="宋体" w:cs="宋体"/>
      <w:color w:val="000000"/>
      <w:sz w:val="21"/>
      <w:szCs w:val="21"/>
      <w:u w:val="none"/>
    </w:rPr>
  </w:style>
  <w:style w:type="paragraph" w:styleId="35">
    <w:name w:val="List Paragraph"/>
    <w:basedOn w:val="1"/>
    <w:autoRedefine/>
    <w:unhideWhenUsed/>
    <w:qFormat/>
    <w:uiPriority w:val="1"/>
    <w:pPr>
      <w:spacing w:line="360" w:lineRule="auto"/>
      <w:ind w:firstLine="480" w:firstLineChars="200"/>
    </w:pPr>
    <w:rPr>
      <w:rFonts w:ascii="Calibri" w:hAnsi="Calibri" w:eastAsia="宋体" w:cs="Times New Roman"/>
    </w:rPr>
  </w:style>
  <w:style w:type="character" w:customStyle="1" w:styleId="36">
    <w:name w:val="font01"/>
    <w:basedOn w:val="20"/>
    <w:qFormat/>
    <w:uiPriority w:val="0"/>
    <w:rPr>
      <w:rFonts w:hint="eastAsia" w:ascii="宋体" w:hAnsi="宋体" w:eastAsia="宋体" w:cs="宋体"/>
      <w:color w:val="000000"/>
      <w:sz w:val="24"/>
      <w:szCs w:val="24"/>
      <w:u w:val="none"/>
    </w:rPr>
  </w:style>
  <w:style w:type="character" w:customStyle="1" w:styleId="37">
    <w:name w:val="font51"/>
    <w:basedOn w:val="20"/>
    <w:qFormat/>
    <w:uiPriority w:val="0"/>
    <w:rPr>
      <w:rFonts w:hint="eastAsia" w:ascii="微软雅黑" w:hAnsi="微软雅黑" w:eastAsia="微软雅黑" w:cs="微软雅黑"/>
      <w:color w:val="000000"/>
      <w:sz w:val="16"/>
      <w:szCs w:val="16"/>
      <w:u w:val="none"/>
    </w:rPr>
  </w:style>
  <w:style w:type="character" w:customStyle="1" w:styleId="38">
    <w:name w:val="font61"/>
    <w:basedOn w:val="20"/>
    <w:qFormat/>
    <w:uiPriority w:val="0"/>
    <w:rPr>
      <w:rFonts w:hint="eastAsia" w:ascii="微软雅黑" w:hAnsi="微软雅黑" w:eastAsia="微软雅黑" w:cs="微软雅黑"/>
      <w:color w:val="FF0000"/>
      <w:sz w:val="16"/>
      <w:szCs w:val="16"/>
      <w:u w:val="none"/>
    </w:rPr>
  </w:style>
  <w:style w:type="paragraph" w:customStyle="1" w:styleId="39">
    <w:name w:val="Table Paragraph"/>
    <w:basedOn w:val="1"/>
    <w:qFormat/>
    <w:uiPriority w:val="1"/>
    <w:pPr>
      <w:spacing w:before="99"/>
    </w:pPr>
  </w:style>
  <w:style w:type="table" w:customStyle="1" w:styleId="40">
    <w:name w:val="Table Normal"/>
    <w:semiHidden/>
    <w:unhideWhenUsed/>
    <w:qFormat/>
    <w:uiPriority w:val="2"/>
    <w:tblPr>
      <w:tblCellMar>
        <w:top w:w="0" w:type="dxa"/>
        <w:left w:w="0" w:type="dxa"/>
        <w:bottom w:w="0" w:type="dxa"/>
        <w:right w:w="0" w:type="dxa"/>
      </w:tblCellMar>
    </w:tblPr>
  </w:style>
  <w:style w:type="paragraph" w:customStyle="1" w:styleId="41">
    <w:name w:val="商务正文"/>
    <w:basedOn w:val="1"/>
    <w:qFormat/>
    <w:uiPriority w:val="0"/>
    <w:pPr>
      <w:widowControl/>
      <w:spacing w:line="480" w:lineRule="exact"/>
      <w:ind w:firstLine="200" w:firstLineChars="200"/>
    </w:pPr>
    <w:rPr>
      <w:rFonts w:ascii="小米兰亭" w:hAnsi="Calibri" w:eastAsia="小米兰亭"/>
    </w:rPr>
  </w:style>
  <w:style w:type="paragraph" w:customStyle="1" w:styleId="4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6075</Words>
  <Characters>6306</Characters>
  <Lines>61</Lines>
  <Paragraphs>17</Paragraphs>
  <TotalTime>3</TotalTime>
  <ScaleCrop>false</ScaleCrop>
  <LinksUpToDate>false</LinksUpToDate>
  <CharactersWithSpaces>6378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2024-07-12T09:52:00Z</dcterms:created>
  <dc:creator>Administrator</dc:creator>
  <cp:lastModifiedBy>黄怡君</cp:lastModifiedBy>
  <cp:lastPrinted>2023-12-18T04:44:00Z</cp:lastPrinted>
  <dcterms:modified xsi:type="dcterms:W3CDTF">2026-04-03T00:23:18Z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3FCE4257C3B142E7B8CE8830A78ED91A_13</vt:lpwstr>
  </property>
  <property fmtid="{D5CDD505-2E9C-101B-9397-08002B2CF9AE}" pid="4" name="commondata">
    <vt:lpwstr>eyJoZGlkIjoiZTdlMDJlZjBlZDFlOThlMTFhNWFlMGFhM2RhNDAwOWIifQ==</vt:lpwstr>
  </property>
  <property fmtid="{D5CDD505-2E9C-101B-9397-08002B2CF9AE}" pid="5" name="KSOTemplateDocerSaveRecord">
    <vt:lpwstr>eyJoZGlkIjoiZGVkNzBlMTQ3NTU0MTc2ODdhYTE0YjRkYWFhY2ZmYjIiLCJ1c2VySWQiOiIxNjI5ODczNzk2In0=</vt:lpwstr>
  </property>
</Properties>
</file>