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5FB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val="en-US" w:eastAsia="zh-CN"/>
        </w:rPr>
        <w:t>重庆市干部医疗保障所</w:t>
      </w:r>
    </w:p>
    <w:p w14:paraId="365E0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val="en-US" w:eastAsia="zh-CN"/>
        </w:rPr>
        <w:t>视频拍摄项目需求调查公告</w:t>
      </w:r>
    </w:p>
    <w:p w14:paraId="68AE1996"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/>
        <w:textAlignment w:val="auto"/>
        <w:rPr>
          <w:rFonts w:hint="default"/>
          <w:sz w:val="24"/>
          <w:szCs w:val="24"/>
          <w:lang w:val="en-US" w:eastAsia="zh-CN"/>
        </w:rPr>
      </w:pPr>
    </w:p>
    <w:p w14:paraId="45DC0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各潜在供应商：</w:t>
      </w:r>
    </w:p>
    <w:p w14:paraId="53EF5C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我单位拟制作党课微视频2个，单位形象宣传片1个，根据前期采购项目需求调查情况，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再次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视频拍摄项目进行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询价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调查</w:t>
      </w:r>
      <w:bookmarkStart w:id="19" w:name="_GoBack"/>
      <w:bookmarkEnd w:id="19"/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诚邀贵司参与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 w14:paraId="75EF16DE">
      <w:pPr>
        <w:pStyle w:val="4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eastAsia="zh-CN"/>
        </w:rPr>
      </w:pPr>
      <w:bookmarkStart w:id="0" w:name="_Toc22903"/>
      <w:bookmarkStart w:id="1" w:name="_Toc10289"/>
      <w:bookmarkStart w:id="2" w:name="_Toc17374"/>
      <w:bookmarkStart w:id="3" w:name="_Toc6731"/>
      <w:bookmarkStart w:id="4" w:name="_Toc21511822"/>
      <w:bookmarkStart w:id="5" w:name="_Toc31129"/>
      <w:bookmarkStart w:id="6" w:name="_Toc24931"/>
      <w:bookmarkStart w:id="7" w:name="_Toc9789"/>
      <w:bookmarkStart w:id="8" w:name="_Toc15725"/>
      <w:bookmarkStart w:id="9" w:name="_Toc965"/>
      <w:bookmarkStart w:id="10" w:name="_Toc20000"/>
      <w:bookmarkStart w:id="11" w:name="_Toc30266"/>
      <w:bookmarkStart w:id="12" w:name="_Toc23130"/>
      <w:bookmarkStart w:id="13" w:name="_Toc28913"/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项目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eastAsia="zh-CN"/>
        </w:rPr>
        <w:t>名称</w:t>
      </w:r>
    </w:p>
    <w:p w14:paraId="3B2044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重庆市干部医疗保障所视频拍摄项目。</w:t>
      </w:r>
    </w:p>
    <w:p w14:paraId="44F2FCBD"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after="0" w:afterLines="0" w:line="56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资格要求</w:t>
      </w:r>
    </w:p>
    <w:p w14:paraId="71CDE30E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afterLines="0" w:line="560" w:lineRule="exact"/>
        <w:ind w:leftChars="200" w:firstLine="320" w:firstLineChars="1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 xml:space="preserve">（一）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符合《中华人民共和国政府采购法》第二十二条规定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；</w:t>
      </w:r>
    </w:p>
    <w:p w14:paraId="61E17301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afterLines="0" w:line="560" w:lineRule="exact"/>
        <w:ind w:leftChars="200" w:firstLine="320" w:firstLineChars="1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（二）具有党政机关、事业单位党课视频拍摄经验。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 w14:paraId="0B37AB5A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拍摄要求</w:t>
      </w:r>
    </w:p>
    <w:p w14:paraId="326A54D6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拍摄标准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高清标准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分辨率不低于1920*1080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时长8分钟以内2个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党课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，6分钟1个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形象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宣传片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）；</w:t>
      </w:r>
    </w:p>
    <w:p w14:paraId="5CC90AD6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拍摄要求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配合脚本撰写及修改；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实景拍摄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 w14:paraId="237FDCC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拍摄器材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无人机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高清摄像机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辅助器材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三脚架套装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、镜头全套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，监视器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灯光器材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影视聚光灯及灯光辅助器件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 w14:paraId="79194F5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（四）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后期制作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基础剪辑，片头版块，全片调色，版块设计与制作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音频特效，视频特效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图文特技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包装合成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专业配音人员等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 w14:paraId="4613FF4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200" w:right="0" w:right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（五）其他：项目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包含演员化妆，服装，道具采购等。</w:t>
      </w:r>
    </w:p>
    <w:p w14:paraId="7571C0D4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商务要求</w:t>
      </w:r>
    </w:p>
    <w:p w14:paraId="1C397FC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（一）实施时间</w:t>
      </w:r>
    </w:p>
    <w:p w14:paraId="6D742A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480" w:firstLineChars="15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合同签订后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0个日历日内完成本项目所有工作内容。</w:t>
      </w:r>
    </w:p>
    <w:p w14:paraId="76B37B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480" w:firstLineChars="15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（二）实施地点</w:t>
      </w:r>
    </w:p>
    <w:p w14:paraId="6B6E8A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480" w:firstLineChars="15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实施地点：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指定地点。</w:t>
      </w:r>
    </w:p>
    <w:p w14:paraId="01D4B72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（三）验收方式</w:t>
      </w:r>
    </w:p>
    <w:p w14:paraId="4D9F3F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验收内容：项目需求所提及的服务事项在约定服务期内是否保质、保量、按时完成。</w:t>
      </w:r>
    </w:p>
    <w:p w14:paraId="00A55A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bookmarkStart w:id="14" w:name="_Toc140596302"/>
      <w:bookmarkStart w:id="15" w:name="_Toc70519893"/>
      <w:bookmarkStart w:id="16" w:name="_Toc344475122"/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五、报价要求</w:t>
      </w:r>
      <w:bookmarkEnd w:id="14"/>
      <w:bookmarkEnd w:id="15"/>
    </w:p>
    <w:p w14:paraId="7A17D5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本项目报价以人民币报价。</w:t>
      </w:r>
    </w:p>
    <w:p w14:paraId="194FF4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报价包括完成本项目所需的服务费、人工费及提供服务所需的设备购买（制造）费、培训费及各种应纳的税费等。因成交供应商自身原因造成漏报、少报皆由其自行承担责任，采购人不再补偿。</w:t>
      </w:r>
    </w:p>
    <w:p w14:paraId="145D43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bookmarkStart w:id="17" w:name="_Toc140596303"/>
      <w:bookmarkStart w:id="18" w:name="_Toc70519894"/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六、付款方式</w:t>
      </w:r>
      <w:bookmarkEnd w:id="16"/>
      <w:bookmarkEnd w:id="17"/>
      <w:bookmarkEnd w:id="18"/>
    </w:p>
    <w:p w14:paraId="57A1F7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项目完成提交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服务成果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验收合格后，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成交供应商向采购人开具发票，采购人收到发票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查验单据合格后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个工作日内，向成交供应商支付合同金额的100%。</w:t>
      </w:r>
    </w:p>
    <w:p w14:paraId="4052ACE3"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ind w:right="0" w:rightChars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七、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报价文件要求</w:t>
      </w:r>
    </w:p>
    <w:p w14:paraId="21C9B7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报价单加盖公章；</w:t>
      </w:r>
    </w:p>
    <w:p w14:paraId="3C3BC7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企业资质文件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营业执照、相关认证证书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（如有）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 w14:paraId="23D53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（三）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近年来拍摄党政机关、事业单位党课拍摄证明材料，如有参赛获奖情况可一并提供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 w14:paraId="1EF5393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（四）诚信声明；</w:t>
      </w:r>
    </w:p>
    <w:p w14:paraId="5DEA6F8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（五）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需注明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报价有效期。</w:t>
      </w:r>
    </w:p>
    <w:p w14:paraId="17F7F02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 w:val="0"/>
          <w:bCs w:val="0"/>
          <w:color w:val="auto"/>
          <w:sz w:val="32"/>
          <w:szCs w:val="32"/>
          <w:lang w:eastAsia="zh-CN"/>
        </w:rPr>
        <w:t>八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  <w:t>、提交方式及截止时间</w:t>
      </w:r>
    </w:p>
    <w:p w14:paraId="19312482">
      <w:pPr>
        <w:pStyle w:val="1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提交方式：电子档发送至 [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549601621@qq.com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]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纸质档（一式两份）邮寄至 [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重庆市渝北区星光大道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76号天王星B座8楼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]；</w:t>
      </w:r>
    </w:p>
    <w:p w14:paraId="36D073CD">
      <w:pPr>
        <w:pStyle w:val="1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截止时间：[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时]（逾期无效）。</w:t>
      </w:r>
    </w:p>
    <w:p w14:paraId="0D67D17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 w:val="0"/>
          <w:bCs w:val="0"/>
          <w:color w:val="auto"/>
          <w:sz w:val="32"/>
          <w:szCs w:val="32"/>
          <w:lang w:eastAsia="zh-CN"/>
        </w:rPr>
        <w:t>九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  <w:t>、联系方式</w:t>
      </w:r>
    </w:p>
    <w:p w14:paraId="32F1904B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联系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人：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李钢祥</w:t>
      </w:r>
    </w:p>
    <w:p w14:paraId="2B0F3CC5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联系电话：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15657083520</w:t>
      </w:r>
    </w:p>
    <w:p w14:paraId="1441D37D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感谢贵司的支持与配合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！</w:t>
      </w:r>
    </w:p>
    <w:p w14:paraId="626C119D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 w14:paraId="362DE2C4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 w14:paraId="7CA83748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 w14:paraId="41CB963F">
      <w:pPr>
        <w:pStyle w:val="15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/>
        <w:jc w:val="righ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重庆市干部医疗保障所 </w:t>
      </w:r>
    </w:p>
    <w:p w14:paraId="4F7946E0">
      <w:pPr>
        <w:pStyle w:val="15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2025年11月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日    </w:t>
      </w:r>
    </w:p>
    <w:p w14:paraId="32FE3ACF"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</w:pPr>
    </w:p>
    <w:p w14:paraId="3488A7AA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line="560" w:lineRule="exact"/>
        <w:ind w:left="0" w:leftChars="0" w:right="0"/>
        <w:jc w:val="both"/>
        <w:textAlignment w:val="auto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2F7ED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A1B15E">
                          <w:pPr>
                            <w:pStyle w:val="6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AyJkQw3AgAAawQAAA4AAABkcnMvZTJvRG9jLnhtbK1UzY7T&#10;MBC+I/EOlu80aVesqqrpqmxVhFSxKy2Is+s4jSX/yXablAeAN+DEhTvP1efgc5J2YeGwBy7OeGY8&#10;M983M5nftFqRg/BBWlPQ8SinRBhuS2l2Bf34Yf1qSkmIzJRMWSMKehSB3ixevpg3biYmtraqFJ4g&#10;iAmzxhW0jtHNsizwWmgWRtYJA2NlvWYRV7/LSs8aRNcqm+T5ddZYXzpvuQgB2lVvpENE/5yAtqok&#10;FyvL91qY2Ef1QrEISKGWLtBFV21VCR7vqiqISFRBgTR2J5JA3qYzW8zZbOeZqyUfSmDPKeEJJs2k&#10;QdJLqBWLjOy9/CuUltzbYKs44lZnPZCOEaAY50+4eaiZEx0WUB3chfTw/8Ly94d7T2SJSaDEMI2G&#10;n759PX3/efrxhYwTPY0LM3g9OPjF9o1tk+ugD1Am1G3ldfoCD4Ed5B4v5Io2Ep4eTSfTaQ4Th+18&#10;QZzs8bnzIb4VVpMkFNSjex2p7LAJsXc9u6Rsxq6lUtCzmTKkKej11eu8e3CxILgyyJFA9MUmKbbb&#10;dkCwteURwLztJyM4vpZIvmEh3jOPUUDBWJZ4h6NSFknsIFFSW//5X/rkjw7BSkmD0SqowSZRot4Z&#10;dG6SX2ENMIrdDYL/Q709q81e31pMLfqCqjoxOUd1Fitv9Sfs0jJlg4kZjpwFjWfxNvaDjl3kYrns&#10;nPbOy13dP8AEOhY35sHxlCbxGNxyH0Frx3aiqudnYBAz2PVr2Jc05L/fO6/Hf8Ti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alSs7WAAAABgEAAA8AAAAAAAAAAQAgAAAAIgAAAGRycy9kb3ducmV2&#10;LnhtbFBLAQIUABQAAAAIAIdO4kAMiZEMNwIAAGs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55A1B15E">
                    <w:pPr>
                      <w:pStyle w:val="6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D47C35"/>
    <w:multiLevelType w:val="singleLevel"/>
    <w:tmpl w:val="82D47C3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05B69F6"/>
    <w:multiLevelType w:val="singleLevel"/>
    <w:tmpl w:val="505B69F6"/>
    <w:lvl w:ilvl="0" w:tentative="0">
      <w:start w:val="1"/>
      <w:numFmt w:val="chineseCounting"/>
      <w:suff w:val="nothing"/>
      <w:lvlText w:val="%1、"/>
      <w:lvlJc w:val="left"/>
      <w:rPr>
        <w:rFonts w:hint="eastAsia" w:ascii="方正黑体_GBK" w:hAnsi="方正黑体_GBK" w:eastAsia="方正黑体_GBK" w:cs="方正黑体_GBK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7497E"/>
    <w:rsid w:val="02AC7B9A"/>
    <w:rsid w:val="0CC4045E"/>
    <w:rsid w:val="0D964007"/>
    <w:rsid w:val="10797237"/>
    <w:rsid w:val="1BB32A2E"/>
    <w:rsid w:val="1CEC6A81"/>
    <w:rsid w:val="228D0A9E"/>
    <w:rsid w:val="2FDE08C7"/>
    <w:rsid w:val="31E7497E"/>
    <w:rsid w:val="31F734A3"/>
    <w:rsid w:val="32BD3359"/>
    <w:rsid w:val="333A2E71"/>
    <w:rsid w:val="372F0F16"/>
    <w:rsid w:val="375F7926"/>
    <w:rsid w:val="3AE448C3"/>
    <w:rsid w:val="40061999"/>
    <w:rsid w:val="40414551"/>
    <w:rsid w:val="4070409D"/>
    <w:rsid w:val="44E23134"/>
    <w:rsid w:val="4E6B4968"/>
    <w:rsid w:val="4F1D5725"/>
    <w:rsid w:val="52642B9B"/>
    <w:rsid w:val="54CF6866"/>
    <w:rsid w:val="5CBF4C2E"/>
    <w:rsid w:val="5D394A1A"/>
    <w:rsid w:val="61741EFF"/>
    <w:rsid w:val="62081C25"/>
    <w:rsid w:val="652F2FA9"/>
    <w:rsid w:val="673229B4"/>
    <w:rsid w:val="6FA47A32"/>
    <w:rsid w:val="6FA83C70"/>
    <w:rsid w:val="6FE27182"/>
    <w:rsid w:val="70F67FBA"/>
    <w:rsid w:val="71775EFF"/>
    <w:rsid w:val="74A05C4F"/>
    <w:rsid w:val="75CF01A8"/>
    <w:rsid w:val="77D558AA"/>
    <w:rsid w:val="7ED4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afterLines="0" w:line="240" w:lineRule="auto"/>
      <w:ind w:left="420" w:leftChars="200" w:firstLine="420" w:firstLineChars="200"/>
    </w:pPr>
  </w:style>
  <w:style w:type="paragraph" w:styleId="3">
    <w:name w:val="Body Text Indent"/>
    <w:basedOn w:val="1"/>
    <w:qFormat/>
    <w:uiPriority w:val="0"/>
    <w:pPr>
      <w:spacing w:line="540" w:lineRule="exact"/>
      <w:ind w:firstLine="600"/>
    </w:pPr>
    <w:rPr>
      <w:rFonts w:ascii="仿宋_GB2312" w:hAnsi="宋体" w:eastAsia="仿宋_GB2312"/>
      <w:sz w:val="30"/>
      <w:szCs w:val="30"/>
    </w:rPr>
  </w:style>
  <w:style w:type="paragraph" w:styleId="5">
    <w:name w:val="Body Text"/>
    <w:basedOn w:val="1"/>
    <w:qFormat/>
    <w:uiPriority w:val="0"/>
    <w:rPr>
      <w:rFonts w:ascii="仿宋_GB2312" w:eastAsia="仿宋_GB2312"/>
      <w:sz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39"/>
    <w:pPr>
      <w:spacing w:line="180" w:lineRule="auto"/>
      <w:jc w:val="center"/>
    </w:pPr>
    <w:rPr>
      <w:sz w:val="30"/>
    </w:rPr>
  </w:style>
  <w:style w:type="paragraph" w:styleId="9">
    <w:name w:val="Body Text First Indent"/>
    <w:basedOn w:val="5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886</Words>
  <Characters>937</Characters>
  <Lines>0</Lines>
  <Paragraphs>0</Paragraphs>
  <TotalTime>10</TotalTime>
  <ScaleCrop>false</ScaleCrop>
  <LinksUpToDate>false</LinksUpToDate>
  <CharactersWithSpaces>948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2025-10-30T06:29:00Z</dcterms:created>
  <dc:creator>乱乱乱……</dc:creator>
  <cp:lastModifiedBy>李珍</cp:lastModifiedBy>
  <cp:lastPrinted>2025-11-03T03:39:00Z</cp:lastPrinted>
  <dcterms:modified xsi:type="dcterms:W3CDTF">2025-11-06T06:43:56Z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BDFD56FD904840269DA3B49CB64DC026_13</vt:lpwstr>
  </property>
  <property fmtid="{D5CDD505-2E9C-101B-9397-08002B2CF9AE}" pid="4" name="KSOTemplateDocerSaveRecord">
    <vt:lpwstr>eyJoZGlkIjoiOGRhMjkzNjRiYjA4YWQ1YWRlNGUzYTJiZjlkZDY2NTgiLCJ1c2VySWQiOiIxNDc1Mzc3MjQ5In0=</vt:lpwstr>
  </property>
</Properties>
</file>