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88317">
      <w:pPr>
        <w:rPr>
          <w:rFonts w:hint="eastAsia"/>
          <w:b/>
          <w:bCs/>
          <w:sz w:val="30"/>
          <w:szCs w:val="30"/>
          <w:lang w:val="en-US" w:eastAsia="zh-CN"/>
        </w:rPr>
      </w:pPr>
      <w:r>
        <w:rPr>
          <w:rFonts w:hint="eastAsia"/>
          <w:b/>
          <w:bCs/>
          <w:sz w:val="30"/>
          <w:szCs w:val="30"/>
        </w:rPr>
        <w:t>重庆市垫江县中医院中药饮片供应服务项目</w:t>
      </w:r>
      <w:bookmarkStart w:id="0" w:name="_GoBack"/>
      <w:r>
        <w:rPr>
          <w:rFonts w:hint="eastAsia"/>
          <w:b/>
          <w:bCs/>
          <w:sz w:val="30"/>
          <w:szCs w:val="30"/>
        </w:rPr>
        <w:t>遴选</w:t>
      </w:r>
      <w:r>
        <w:rPr>
          <w:rFonts w:hint="eastAsia"/>
          <w:b/>
          <w:bCs/>
          <w:sz w:val="30"/>
          <w:szCs w:val="30"/>
          <w:lang w:val="en-US" w:eastAsia="zh-CN"/>
        </w:rPr>
        <w:t>重要事项提示</w:t>
      </w:r>
    </w:p>
    <w:bookmarkEnd w:id="0"/>
    <w:p w14:paraId="7FB1E84B">
      <w:pPr>
        <w:rPr>
          <w:rFonts w:hint="default"/>
          <w:lang w:val="en-US" w:eastAsia="zh-CN"/>
        </w:rPr>
      </w:pPr>
      <w:r>
        <w:rPr>
          <w:rFonts w:hint="eastAsia"/>
          <w:lang w:val="en-US" w:eastAsia="zh-CN"/>
        </w:rPr>
        <w:t>各潜在供应商：</w:t>
      </w:r>
    </w:p>
    <w:p w14:paraId="2CDEE138">
      <w:pPr>
        <w:rPr>
          <w:rFonts w:hint="eastAsia"/>
          <w:lang w:val="en-US" w:eastAsia="zh-CN"/>
        </w:rPr>
      </w:pPr>
      <w:r>
        <w:rPr>
          <w:rFonts w:hint="eastAsia"/>
          <w:lang w:val="en-US" w:eastAsia="zh-CN"/>
        </w:rPr>
        <w:t xml:space="preserve">    现将我院</w:t>
      </w:r>
      <w:r>
        <w:rPr>
          <w:rFonts w:hint="eastAsia"/>
        </w:rPr>
        <w:t>中药饮片供应服务项目遴选</w:t>
      </w:r>
      <w:r>
        <w:rPr>
          <w:rFonts w:hint="eastAsia"/>
          <w:lang w:eastAsia="zh-CN"/>
        </w:rPr>
        <w:t>的</w:t>
      </w:r>
      <w:r>
        <w:rPr>
          <w:rFonts w:hint="eastAsia"/>
          <w:lang w:val="en-US" w:eastAsia="zh-CN"/>
        </w:rPr>
        <w:t>相关重要事项再次特别提示如下：</w:t>
      </w:r>
    </w:p>
    <w:p w14:paraId="36A11735">
      <w:pPr>
        <w:ind w:firstLine="560" w:firstLineChars="200"/>
        <w:rPr>
          <w:rFonts w:hint="eastAsia"/>
          <w:lang w:val="en-US" w:eastAsia="zh-CN"/>
        </w:rPr>
      </w:pPr>
      <w:r>
        <w:rPr>
          <w:rFonts w:hint="eastAsia"/>
          <w:lang w:val="en-US" w:eastAsia="zh-CN"/>
        </w:rPr>
        <w:t>1、本项目采购编号：CGBF2421；</w:t>
      </w:r>
    </w:p>
    <w:p w14:paraId="470B8C17">
      <w:pPr>
        <w:ind w:firstLine="560" w:firstLineChars="200"/>
        <w:rPr>
          <w:rFonts w:hint="eastAsia"/>
          <w:lang w:val="en-US" w:eastAsia="zh-CN"/>
        </w:rPr>
      </w:pPr>
      <w:r>
        <w:rPr>
          <w:rFonts w:hint="eastAsia"/>
          <w:lang w:val="en-US" w:eastAsia="zh-CN"/>
        </w:rPr>
        <w:t>2、本项目开标时间：2024-10-18 11:00:00（北京）；</w:t>
      </w:r>
    </w:p>
    <w:p w14:paraId="20C18961">
      <w:pPr>
        <w:ind w:firstLine="560" w:firstLineChars="200"/>
        <w:rPr>
          <w:rFonts w:hint="default"/>
          <w:lang w:val="en-US" w:eastAsia="zh-CN"/>
        </w:rPr>
      </w:pPr>
      <w:r>
        <w:rPr>
          <w:rFonts w:hint="eastAsia"/>
          <w:lang w:val="en-US" w:eastAsia="zh-CN"/>
        </w:rPr>
        <w:t>3、</w:t>
      </w:r>
      <w:r>
        <w:rPr>
          <w:rFonts w:hint="eastAsia"/>
        </w:rPr>
        <w:t>提交样品时间</w:t>
      </w:r>
      <w:r>
        <w:rPr>
          <w:rFonts w:hint="eastAsia"/>
          <w:lang w:eastAsia="zh-CN"/>
        </w:rPr>
        <w:t>：2024-10-18 09:00:00</w:t>
      </w:r>
      <w:r>
        <w:rPr>
          <w:rFonts w:hint="eastAsia"/>
          <w:lang w:val="en-US" w:eastAsia="zh-CN"/>
        </w:rPr>
        <w:t>至11:00:00；</w:t>
      </w:r>
    </w:p>
    <w:p w14:paraId="1F202A25">
      <w:pPr>
        <w:ind w:firstLine="560" w:firstLineChars="200"/>
        <w:rPr>
          <w:rFonts w:hint="eastAsia" w:eastAsia="宋体"/>
          <w:lang w:eastAsia="zh-CN"/>
        </w:rPr>
      </w:pPr>
      <w:r>
        <w:rPr>
          <w:rFonts w:hint="eastAsia"/>
          <w:lang w:val="en-US" w:eastAsia="zh-CN"/>
        </w:rPr>
        <w:t>4、</w:t>
      </w:r>
      <w:r>
        <w:rPr>
          <w:rFonts w:hint="eastAsia"/>
        </w:rPr>
        <w:t>样品提交地点：重庆市垫江县中医院门诊综合楼六楼一号学术厅（重庆市垫江县桂溪镇工农路502号）</w:t>
      </w:r>
      <w:r>
        <w:rPr>
          <w:rFonts w:hint="eastAsia"/>
          <w:lang w:eastAsia="zh-CN"/>
        </w:rPr>
        <w:t>；</w:t>
      </w:r>
    </w:p>
    <w:p w14:paraId="2B63D16A">
      <w:pPr>
        <w:ind w:firstLine="560" w:firstLineChars="200"/>
        <w:rPr>
          <w:rFonts w:hint="eastAsia"/>
        </w:rPr>
      </w:pPr>
      <w:r>
        <w:rPr>
          <w:rFonts w:hint="eastAsia"/>
          <w:lang w:val="en-US" w:eastAsia="zh-CN"/>
        </w:rPr>
        <w:t>5、样品提交人手持件</w:t>
      </w:r>
      <w:r>
        <w:rPr>
          <w:rFonts w:hint="eastAsia"/>
        </w:rPr>
        <w:t>：参与遴选企业在平台报价的同时应在遴选人指定地点按要求现场提交样品。为确认参与遴选企业身份合法有效，由法定代表人提交样品的，需持本人身份证原件、复印件加盖参与遴选企业鲜章和法定代表人身份证明书（格式）原件；由法定代表人授权代表提交样品的，需持法定代表人身份证复印件（加盖参与遴选企业鲜章）、法定代表人身份证明书（格式）原件、法定代表人授权委托书（格式）原件和被委托人身份证原件（复印件加盖参与遴选单位鲜章）。</w:t>
      </w:r>
    </w:p>
    <w:p w14:paraId="110C5492">
      <w:pPr>
        <w:ind w:firstLine="560" w:firstLineChars="200"/>
        <w:rPr>
          <w:rFonts w:hint="eastAsia"/>
          <w:lang w:val="en-US" w:eastAsia="zh-CN"/>
        </w:rPr>
      </w:pPr>
      <w:r>
        <w:rPr>
          <w:rFonts w:hint="eastAsia"/>
          <w:lang w:val="en-US" w:eastAsia="zh-CN"/>
        </w:rPr>
        <w:t>6、</w:t>
      </w:r>
      <w:r>
        <w:rPr>
          <w:rFonts w:hint="eastAsia"/>
        </w:rPr>
        <w:t>遴选保证金到账截止时间为本项目遴选截止时间</w:t>
      </w:r>
      <w:r>
        <w:rPr>
          <w:rFonts w:hint="eastAsia"/>
          <w:lang w:val="en-US" w:eastAsia="zh-CN"/>
        </w:rPr>
        <w:t>即：</w:t>
      </w:r>
      <w:r>
        <w:rPr>
          <w:rFonts w:hint="eastAsia"/>
          <w:lang w:val="en-US" w:eastAsia="zh-CN"/>
        </w:rPr>
        <w:t>2024-10-18 11:00:00（北京）。</w:t>
      </w:r>
    </w:p>
    <w:p w14:paraId="4118587C">
      <w:pPr>
        <w:ind w:firstLine="560" w:firstLineChars="200"/>
        <w:jc w:val="right"/>
        <w:rPr>
          <w:rFonts w:hint="eastAsia"/>
          <w:lang w:val="en-US" w:eastAsia="zh-CN"/>
        </w:rPr>
      </w:pPr>
      <w:r>
        <w:rPr>
          <w:rFonts w:hint="eastAsia"/>
          <w:lang w:val="en-US" w:eastAsia="zh-CN"/>
        </w:rPr>
        <w:t>重庆市垫江县中医院</w:t>
      </w:r>
    </w:p>
    <w:p w14:paraId="2BA2C2B4">
      <w:pPr>
        <w:ind w:firstLine="560" w:firstLineChars="200"/>
        <w:jc w:val="right"/>
        <w:rPr>
          <w:rFonts w:hint="default"/>
          <w:lang w:val="en-US" w:eastAsia="zh-CN"/>
        </w:rPr>
      </w:pPr>
      <w:r>
        <w:rPr>
          <w:rFonts w:hint="eastAsia"/>
          <w:lang w:val="en-US" w:eastAsia="zh-CN"/>
        </w:rPr>
        <w:t>2024年10月16日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NTRlNzEyYzIyZTNlOWMyNDI4MTljYzNlY2JhMDUifQ=="/>
  </w:docVars>
  <w:rsids>
    <w:rsidRoot w:val="3FA113A6"/>
    <w:rsid w:val="3FA11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2"/>
    <w:basedOn w:val="1"/>
    <w:next w:val="1"/>
    <w:qFormat/>
    <w:uiPriority w:val="0"/>
    <w:pPr>
      <w:keepNext/>
      <w:keepLines/>
      <w:adjustRightInd w:val="0"/>
      <w:snapToGrid w:val="0"/>
      <w:spacing w:line="400" w:lineRule="exact"/>
      <w:ind w:firstLine="482" w:firstLineChars="200"/>
      <w:outlineLvl w:val="1"/>
    </w:pPr>
    <w:rPr>
      <w:rFonts w:ascii="方正仿宋_GBK" w:hAnsi="Arial" w:eastAsia="方正仿宋_GBK"/>
      <w:b/>
      <w:sz w:val="2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firstLine="480" w:firstLineChars="200"/>
    </w:pPr>
    <w:rPr>
      <w:rFonts w:ascii="方正仿宋_GBK" w:eastAsia="方正仿宋_GBK"/>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2024-10-16T08:47:00Z</dcterms:created>
  <dc:creator>Administrator</dc:creator>
  <cp:lastModifiedBy>Administrator</cp:lastModifiedBy>
  <dcterms:modified xsi:type="dcterms:W3CDTF">2024-10-16T09:09:51Z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8616A1578AE74A14826A51781B9E8786_11</vt:lpwstr>
  </property>
</Properties>
</file>