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4A5A39">
      <w:pPr>
        <w:jc w:val="center"/>
        <w:rPr>
          <w:rFonts w:hint="eastAsia" w:ascii="宋体" w:hAnsi="宋体" w:eastAsia="宋体" w:cs="宋体"/>
          <w:b/>
          <w:bCs w:val="0"/>
          <w:sz w:val="28"/>
          <w:szCs w:val="28"/>
          <w:u w:val="single"/>
          <w:lang w:eastAsia="zh-CN"/>
        </w:rPr>
      </w:pPr>
      <w:r>
        <w:rPr>
          <w:rFonts w:hint="eastAsia" w:ascii="宋体" w:hAnsi="宋体" w:eastAsia="宋体" w:cs="宋体"/>
          <w:b/>
          <w:bCs w:val="0"/>
          <w:sz w:val="28"/>
          <w:szCs w:val="28"/>
          <w:u w:val="single"/>
          <w:lang w:eastAsia="zh-CN"/>
        </w:rPr>
        <w:t>重庆市江北区中医院所需大</w:t>
      </w:r>
      <w:r>
        <w:rPr>
          <w:rFonts w:hint="eastAsia" w:ascii="宋体" w:hAnsi="宋体" w:eastAsia="宋体" w:cs="宋体"/>
          <w:b/>
          <w:bCs w:val="0"/>
          <w:sz w:val="28"/>
          <w:szCs w:val="28"/>
          <w:u w:val="single"/>
          <w:lang w:val="en-US" w:eastAsia="zh-CN"/>
        </w:rPr>
        <w:t>中小</w:t>
      </w:r>
      <w:r>
        <w:rPr>
          <w:rFonts w:hint="eastAsia" w:ascii="宋体" w:hAnsi="宋体" w:eastAsia="宋体" w:cs="宋体"/>
          <w:b/>
          <w:bCs w:val="0"/>
          <w:sz w:val="28"/>
          <w:szCs w:val="28"/>
          <w:u w:val="single"/>
          <w:lang w:eastAsia="zh-CN"/>
        </w:rPr>
        <w:t>号牛皮纸口袋采购</w:t>
      </w:r>
      <w:r>
        <w:rPr>
          <w:rFonts w:hint="eastAsia" w:ascii="宋体" w:hAnsi="宋体" w:eastAsia="宋体" w:cs="宋体"/>
          <w:b/>
          <w:bCs w:val="0"/>
          <w:sz w:val="28"/>
          <w:szCs w:val="28"/>
          <w:u w:val="single"/>
          <w:lang w:val="en-US" w:eastAsia="zh-CN"/>
        </w:rPr>
        <w:t>及</w:t>
      </w:r>
      <w:r>
        <w:rPr>
          <w:rFonts w:hint="eastAsia" w:ascii="宋体" w:hAnsi="宋体" w:eastAsia="宋体" w:cs="宋体"/>
          <w:b/>
          <w:bCs/>
          <w:color w:val="auto"/>
          <w:spacing w:val="-20"/>
          <w:sz w:val="28"/>
          <w:szCs w:val="28"/>
          <w:u w:val="single"/>
        </w:rPr>
        <w:t>印刷服务项</w:t>
      </w:r>
      <w:r>
        <w:rPr>
          <w:rFonts w:hint="eastAsia" w:ascii="宋体" w:hAnsi="宋体" w:eastAsia="宋体" w:cs="宋体"/>
          <w:b/>
          <w:bCs w:val="0"/>
          <w:sz w:val="28"/>
          <w:szCs w:val="28"/>
          <w:u w:val="single"/>
          <w:lang w:eastAsia="zh-CN"/>
        </w:rPr>
        <w:t>目</w:t>
      </w:r>
      <w:r>
        <w:rPr>
          <w:rFonts w:hint="eastAsia" w:ascii="宋体" w:hAnsi="宋体" w:eastAsia="宋体" w:cs="宋体"/>
          <w:b/>
          <w:bCs w:val="0"/>
          <w:sz w:val="28"/>
          <w:szCs w:val="28"/>
          <w:u w:val="single"/>
          <w:lang w:val="en-US" w:eastAsia="zh-CN"/>
        </w:rPr>
        <w:t>预算</w:t>
      </w:r>
    </w:p>
    <w:p w14:paraId="7F9E0C42"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 w:val="0"/>
          <w:color w:val="000000"/>
          <w:kern w:val="0"/>
          <w:sz w:val="28"/>
          <w:szCs w:val="28"/>
        </w:rPr>
        <w:t>一、项目名称：</w:t>
      </w:r>
      <w:r>
        <w:rPr>
          <w:rFonts w:hint="eastAsia" w:ascii="宋体" w:hAnsi="宋体" w:eastAsia="宋体" w:cs="宋体"/>
          <w:b/>
          <w:bCs w:val="0"/>
          <w:sz w:val="28"/>
          <w:szCs w:val="28"/>
          <w:u w:val="single"/>
          <w:lang w:eastAsia="zh-CN"/>
        </w:rPr>
        <w:t>重庆市江北区中医院所需大</w:t>
      </w:r>
      <w:r>
        <w:rPr>
          <w:rFonts w:hint="eastAsia" w:ascii="宋体" w:hAnsi="宋体" w:eastAsia="宋体" w:cs="宋体"/>
          <w:b/>
          <w:bCs w:val="0"/>
          <w:sz w:val="28"/>
          <w:szCs w:val="28"/>
          <w:u w:val="single"/>
          <w:lang w:val="en-US" w:eastAsia="zh-CN"/>
        </w:rPr>
        <w:t>中小</w:t>
      </w:r>
      <w:r>
        <w:rPr>
          <w:rFonts w:hint="eastAsia" w:ascii="宋体" w:hAnsi="宋体" w:eastAsia="宋体" w:cs="宋体"/>
          <w:b/>
          <w:bCs w:val="0"/>
          <w:sz w:val="28"/>
          <w:szCs w:val="28"/>
          <w:u w:val="single"/>
          <w:lang w:eastAsia="zh-CN"/>
        </w:rPr>
        <w:t>号牛皮纸口袋采购</w:t>
      </w:r>
      <w:r>
        <w:rPr>
          <w:rFonts w:hint="eastAsia" w:ascii="宋体" w:hAnsi="宋体" w:eastAsia="宋体" w:cs="宋体"/>
          <w:b/>
          <w:bCs w:val="0"/>
          <w:sz w:val="28"/>
          <w:szCs w:val="28"/>
          <w:u w:val="single"/>
          <w:lang w:val="en-US" w:eastAsia="zh-CN"/>
        </w:rPr>
        <w:t>及</w:t>
      </w:r>
      <w:r>
        <w:rPr>
          <w:rFonts w:hint="eastAsia" w:ascii="宋体" w:hAnsi="宋体" w:eastAsia="宋体" w:cs="宋体"/>
          <w:b/>
          <w:bCs/>
          <w:color w:val="auto"/>
          <w:spacing w:val="-20"/>
          <w:sz w:val="28"/>
          <w:szCs w:val="28"/>
          <w:u w:val="single"/>
        </w:rPr>
        <w:t>印刷服务项</w:t>
      </w:r>
      <w:r>
        <w:rPr>
          <w:rFonts w:hint="eastAsia" w:ascii="宋体" w:hAnsi="宋体" w:eastAsia="宋体" w:cs="宋体"/>
          <w:b/>
          <w:bCs w:val="0"/>
          <w:sz w:val="28"/>
          <w:szCs w:val="28"/>
          <w:u w:val="single"/>
          <w:lang w:eastAsia="zh-CN"/>
        </w:rPr>
        <w:t>目</w:t>
      </w:r>
    </w:p>
    <w:p w14:paraId="32291F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right="0" w:firstLine="0" w:firstLineChars="0"/>
        <w:textAlignment w:val="auto"/>
        <w:rPr>
          <w:rFonts w:ascii="宋体" w:hAnsi="宋体" w:cs="宋体"/>
          <w:b/>
          <w:color w:val="auto"/>
          <w:szCs w:val="28"/>
        </w:rPr>
      </w:pPr>
      <w:r>
        <w:rPr>
          <w:rFonts w:hint="eastAsia" w:ascii="宋体" w:hAnsi="宋体" w:cs="宋体"/>
          <w:b/>
          <w:bCs/>
          <w:color w:val="auto"/>
        </w:rPr>
        <w:t>二、</w:t>
      </w:r>
      <w:r>
        <w:rPr>
          <w:rFonts w:hint="eastAsia" w:ascii="宋体" w:hAnsi="宋体" w:cs="宋体"/>
          <w:b/>
          <w:color w:val="auto"/>
          <w:szCs w:val="28"/>
        </w:rPr>
        <w:t>项目名称、规格、数量及价格</w:t>
      </w:r>
    </w:p>
    <w:tbl>
      <w:tblPr>
        <w:tblStyle w:val="5"/>
        <w:tblW w:w="9518" w:type="dxa"/>
        <w:tblInd w:w="-112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7"/>
        <w:gridCol w:w="1580"/>
        <w:gridCol w:w="2389"/>
        <w:gridCol w:w="770"/>
        <w:gridCol w:w="1049"/>
        <w:gridCol w:w="66"/>
        <w:gridCol w:w="1367"/>
        <w:gridCol w:w="1540"/>
      </w:tblGrid>
      <w:tr w14:paraId="4968552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1193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序号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5CBC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印件名称</w:t>
            </w:r>
          </w:p>
        </w:tc>
        <w:tc>
          <w:tcPr>
            <w:tcW w:w="23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81EA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材料及规格</w:t>
            </w:r>
          </w:p>
        </w:tc>
        <w:tc>
          <w:tcPr>
            <w:tcW w:w="7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DC5E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单位</w:t>
            </w:r>
          </w:p>
        </w:tc>
        <w:tc>
          <w:tcPr>
            <w:tcW w:w="1115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BE6D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数量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FAD0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预算单价（元）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0710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 w14:paraId="56CB489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7" w:hRule="atLeast"/>
        </w:trPr>
        <w:tc>
          <w:tcPr>
            <w:tcW w:w="7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0E92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36B43F"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6"/>
                <w:szCs w:val="26"/>
                <w:u w:val="none"/>
                <w:lang w:val="en-US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大号牛皮纸口袋（手工六角袋）</w:t>
            </w:r>
          </w:p>
        </w:tc>
        <w:tc>
          <w:tcPr>
            <w:tcW w:w="23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F1AFD3"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规格：420*290</w:t>
            </w:r>
          </w:p>
          <w:p w14:paraId="7F347E0E"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材质;70g牛皮纸</w:t>
            </w:r>
          </w:p>
          <w:p w14:paraId="1CBE1217">
            <w:pPr>
              <w:keepNext w:val="0"/>
              <w:keepLines w:val="0"/>
              <w:suppressLineNumbers w:val="0"/>
              <w:bidi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其他要求：可根据采购方需求定制印刷</w:t>
            </w:r>
          </w:p>
        </w:tc>
        <w:tc>
          <w:tcPr>
            <w:tcW w:w="7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0450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个</w:t>
            </w:r>
          </w:p>
        </w:tc>
        <w:tc>
          <w:tcPr>
            <w:tcW w:w="1115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8174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  <w:lang w:val="en-US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200000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C849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？</w:t>
            </w:r>
            <w:r>
              <w:rPr>
                <w:rStyle w:val="9"/>
                <w:lang w:val="en-US" w:eastAsia="zh-CN" w:bidi="ar"/>
              </w:rPr>
              <w:t>元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/</w:t>
            </w:r>
            <w:r>
              <w:rPr>
                <w:rStyle w:val="9"/>
                <w:lang w:val="en-US" w:eastAsia="zh-CN" w:bidi="ar"/>
              </w:rPr>
              <w:t>个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8AC7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  <w:lang w:eastAsia="zh-CN"/>
              </w:rPr>
              <w:drawing>
                <wp:inline distT="0" distB="0" distL="114300" distR="114300">
                  <wp:extent cx="838835" cy="1051560"/>
                  <wp:effectExtent l="0" t="0" r="18415" b="15240"/>
                  <wp:docPr id="1" name="图片 1" descr="药口袋样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药口袋样式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8835" cy="1051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EEDA1C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518" w:type="dxa"/>
            <w:gridSpan w:val="8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EBC0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</w:pPr>
          </w:p>
        </w:tc>
      </w:tr>
      <w:tr w14:paraId="27761C9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D7B4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序号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79A9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印件名称</w:t>
            </w:r>
          </w:p>
        </w:tc>
        <w:tc>
          <w:tcPr>
            <w:tcW w:w="23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3103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材料及规格</w:t>
            </w:r>
          </w:p>
        </w:tc>
        <w:tc>
          <w:tcPr>
            <w:tcW w:w="7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E982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单位</w:t>
            </w:r>
          </w:p>
        </w:tc>
        <w:tc>
          <w:tcPr>
            <w:tcW w:w="10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F318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数量</w:t>
            </w:r>
          </w:p>
        </w:tc>
        <w:tc>
          <w:tcPr>
            <w:tcW w:w="1433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5CE4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预算单价（元）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6D6B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金额（元）</w:t>
            </w:r>
          </w:p>
        </w:tc>
      </w:tr>
      <w:tr w14:paraId="7D78747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7" w:hRule="atLeast"/>
        </w:trPr>
        <w:tc>
          <w:tcPr>
            <w:tcW w:w="7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925F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2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6BA5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中号</w:t>
            </w:r>
          </w:p>
          <w:p w14:paraId="13FD7D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牛皮纸口袋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（手工六角袋）</w:t>
            </w:r>
          </w:p>
        </w:tc>
        <w:tc>
          <w:tcPr>
            <w:tcW w:w="23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9EF4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规格：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360*260</w:t>
            </w:r>
          </w:p>
          <w:p w14:paraId="237987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65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材质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;70g</w:t>
            </w:r>
            <w:r>
              <w:rPr>
                <w:rStyle w:val="9"/>
                <w:lang w:val="en-US" w:eastAsia="zh-CN" w:bidi="ar"/>
              </w:rPr>
              <w:t>牛皮纸</w:t>
            </w:r>
          </w:p>
          <w:p w14:paraId="41458B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其他要求：可根据采购方需求定制印刷</w:t>
            </w:r>
          </w:p>
        </w:tc>
        <w:tc>
          <w:tcPr>
            <w:tcW w:w="7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B834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个</w:t>
            </w:r>
          </w:p>
        </w:tc>
        <w:tc>
          <w:tcPr>
            <w:tcW w:w="10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F45D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1000000</w:t>
            </w:r>
          </w:p>
        </w:tc>
        <w:tc>
          <w:tcPr>
            <w:tcW w:w="1433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A1E1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？</w:t>
            </w:r>
            <w:r>
              <w:rPr>
                <w:rStyle w:val="9"/>
                <w:lang w:val="en-US" w:eastAsia="zh-CN" w:bidi="ar"/>
              </w:rPr>
              <w:t>元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/</w:t>
            </w:r>
            <w:r>
              <w:rPr>
                <w:rStyle w:val="9"/>
                <w:lang w:val="en-US" w:eastAsia="zh-CN" w:bidi="ar"/>
              </w:rPr>
              <w:t>个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7E0A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  <w:lang w:eastAsia="zh-CN"/>
              </w:rPr>
              <w:drawing>
                <wp:inline distT="0" distB="0" distL="114300" distR="114300">
                  <wp:extent cx="832485" cy="1081405"/>
                  <wp:effectExtent l="0" t="0" r="5715" b="4445"/>
                  <wp:docPr id="2" name="图片 2" descr="药口袋样式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药口袋样式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2485" cy="10814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F57537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37F1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序号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4295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印件名称</w:t>
            </w:r>
          </w:p>
        </w:tc>
        <w:tc>
          <w:tcPr>
            <w:tcW w:w="23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34AB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材料及规格</w:t>
            </w:r>
          </w:p>
        </w:tc>
        <w:tc>
          <w:tcPr>
            <w:tcW w:w="7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8766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单位</w:t>
            </w:r>
          </w:p>
        </w:tc>
        <w:tc>
          <w:tcPr>
            <w:tcW w:w="10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C4D6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数量</w:t>
            </w:r>
          </w:p>
        </w:tc>
        <w:tc>
          <w:tcPr>
            <w:tcW w:w="1433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769A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预算单价（元）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95FE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金额（元）</w:t>
            </w:r>
          </w:p>
        </w:tc>
      </w:tr>
      <w:tr w14:paraId="37B82D4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7" w:hRule="atLeast"/>
        </w:trPr>
        <w:tc>
          <w:tcPr>
            <w:tcW w:w="7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C498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3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EC26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小号</w:t>
            </w:r>
          </w:p>
          <w:p w14:paraId="3E4DEF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牛皮纸口袋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（手工六角袋）</w:t>
            </w:r>
          </w:p>
        </w:tc>
        <w:tc>
          <w:tcPr>
            <w:tcW w:w="23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9F5F90">
            <w:pPr>
              <w:pStyle w:val="2"/>
              <w:outlineLvl w:val="1"/>
              <w:rPr>
                <w:rFonts w:hint="eastAsia" w:ascii="Calibri" w:hAnsi="Calibri" w:eastAsia="宋体" w:cs="Times New Roman"/>
                <w:b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 w:val="0"/>
                <w:kern w:val="2"/>
                <w:sz w:val="28"/>
                <w:szCs w:val="28"/>
                <w:lang w:val="en-US" w:eastAsia="zh-CN" w:bidi="ar-SA"/>
              </w:rPr>
              <w:t>规格：190*297</w:t>
            </w:r>
          </w:p>
          <w:p w14:paraId="7D7A484D">
            <w:pPr>
              <w:pStyle w:val="2"/>
              <w:outlineLvl w:val="1"/>
              <w:rPr>
                <w:rFonts w:hint="eastAsia" w:ascii="Calibri" w:hAnsi="Calibri" w:eastAsia="宋体" w:cs="Times New Roman"/>
                <w:b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 w:val="0"/>
                <w:kern w:val="2"/>
                <w:sz w:val="28"/>
                <w:szCs w:val="28"/>
                <w:lang w:val="en-US" w:eastAsia="zh-CN" w:bidi="ar-SA"/>
              </w:rPr>
              <w:t>材质;70g牛皮纸</w:t>
            </w:r>
          </w:p>
          <w:p w14:paraId="06C095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eastAsia="宋体" w:cs="Times New Roman"/>
                <w:b w:val="0"/>
                <w:kern w:val="2"/>
                <w:sz w:val="28"/>
                <w:szCs w:val="28"/>
                <w:lang w:val="en-US" w:eastAsia="zh-CN" w:bidi="ar-SA"/>
              </w:rPr>
              <w:t>其他要求：</w:t>
            </w:r>
            <w:r>
              <w:rPr>
                <w:rFonts w:hint="eastAsia" w:ascii="Calibri" w:hAnsi="Calibri" w:eastAsia="宋体" w:cs="Times New Roman"/>
                <w:b w:val="0"/>
                <w:kern w:val="2"/>
                <w:sz w:val="28"/>
                <w:szCs w:val="28"/>
                <w:lang w:val="en-US" w:eastAsia="zh-CN" w:bidi="ar-SA"/>
              </w:rPr>
              <w:t>可</w:t>
            </w:r>
            <w:r>
              <w:rPr>
                <w:rFonts w:hint="eastAsia" w:eastAsia="宋体" w:cs="Times New Roman"/>
                <w:b w:val="0"/>
                <w:kern w:val="2"/>
                <w:sz w:val="28"/>
                <w:szCs w:val="28"/>
                <w:lang w:val="en-US" w:eastAsia="zh-CN" w:bidi="ar-SA"/>
              </w:rPr>
              <w:t>根据采购方需求</w:t>
            </w:r>
            <w:r>
              <w:rPr>
                <w:rFonts w:hint="eastAsia" w:ascii="Calibri" w:hAnsi="Calibri" w:eastAsia="宋体" w:cs="Times New Roman"/>
                <w:b w:val="0"/>
                <w:kern w:val="2"/>
                <w:sz w:val="28"/>
                <w:szCs w:val="28"/>
                <w:lang w:val="en-US" w:eastAsia="zh-CN" w:bidi="ar-SA"/>
              </w:rPr>
              <w:t>定制印刷</w:t>
            </w:r>
          </w:p>
        </w:tc>
        <w:tc>
          <w:tcPr>
            <w:tcW w:w="7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4C7E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个</w:t>
            </w:r>
          </w:p>
        </w:tc>
        <w:tc>
          <w:tcPr>
            <w:tcW w:w="10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23D2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300000</w:t>
            </w:r>
          </w:p>
        </w:tc>
        <w:tc>
          <w:tcPr>
            <w:tcW w:w="1433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475F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？</w:t>
            </w:r>
            <w:r>
              <w:rPr>
                <w:rStyle w:val="9"/>
                <w:lang w:val="en-US" w:eastAsia="zh-CN" w:bidi="ar"/>
              </w:rPr>
              <w:t>元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/</w:t>
            </w:r>
            <w:r>
              <w:rPr>
                <w:rStyle w:val="9"/>
                <w:lang w:val="en-US" w:eastAsia="zh-CN" w:bidi="ar"/>
              </w:rPr>
              <w:t>个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2E7F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</w:tbl>
    <w:p w14:paraId="09AE091E">
      <w:pPr>
        <w:pStyle w:val="3"/>
        <w:spacing w:before="0" w:after="0" w:line="20" w:lineRule="atLeast"/>
        <w:rPr>
          <w:rFonts w:ascii="微软雅黑" w:hAnsi="微软雅黑" w:eastAsia="微软雅黑" w:cs="微软雅黑"/>
          <w:b w:val="0"/>
          <w:color w:val="000000"/>
          <w:kern w:val="0"/>
          <w:sz w:val="28"/>
          <w:szCs w:val="28"/>
        </w:rPr>
      </w:pPr>
    </w:p>
    <w:p w14:paraId="63918A1A">
      <w:pPr>
        <w:pStyle w:val="3"/>
        <w:spacing w:before="0" w:after="0" w:line="240" w:lineRule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lang w:val="en-US" w:eastAsia="zh-CN"/>
        </w:rPr>
        <w:t>三、</w:t>
      </w:r>
      <w:r>
        <w:rPr>
          <w:rFonts w:hint="eastAsia" w:ascii="黑体" w:hAnsi="黑体" w:eastAsia="黑体" w:cs="黑体"/>
        </w:rPr>
        <w:t>服务内容及质量要求</w:t>
      </w:r>
    </w:p>
    <w:p w14:paraId="213BF3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firstLine="536" w:firstLineChars="200"/>
        <w:textAlignment w:val="auto"/>
        <w:rPr>
          <w:rFonts w:hint="eastAsia" w:ascii="宋体" w:hAnsi="宋体" w:cs="宋体"/>
          <w:color w:val="auto"/>
          <w:spacing w:val="-6"/>
          <w:sz w:val="28"/>
          <w:szCs w:val="28"/>
        </w:rPr>
      </w:pPr>
      <w:r>
        <w:rPr>
          <w:rFonts w:hint="eastAsia" w:ascii="宋体" w:hAnsi="宋体" w:cs="宋体"/>
          <w:color w:val="auto"/>
          <w:spacing w:val="-6"/>
          <w:sz w:val="28"/>
          <w:szCs w:val="28"/>
          <w:lang w:val="en-US" w:eastAsia="zh-CN"/>
        </w:rPr>
        <w:t>1.</w:t>
      </w:r>
      <w:r>
        <w:rPr>
          <w:rFonts w:hint="eastAsia" w:ascii="宋体" w:hAnsi="宋体" w:cs="宋体"/>
          <w:color w:val="auto"/>
          <w:spacing w:val="-6"/>
          <w:sz w:val="28"/>
          <w:szCs w:val="28"/>
        </w:rPr>
        <w:t>甲方提供印刷</w:t>
      </w:r>
      <w:r>
        <w:rPr>
          <w:rFonts w:hint="eastAsia" w:ascii="宋体" w:hAnsi="宋体" w:cs="宋体"/>
          <w:color w:val="auto"/>
          <w:spacing w:val="-6"/>
          <w:sz w:val="28"/>
          <w:szCs w:val="28"/>
          <w:lang w:val="en-US" w:eastAsia="zh-CN"/>
        </w:rPr>
        <w:t>纸袋的内容</w:t>
      </w:r>
      <w:r>
        <w:rPr>
          <w:rFonts w:hint="eastAsia" w:ascii="宋体" w:hAnsi="宋体" w:cs="宋体"/>
          <w:color w:val="auto"/>
          <w:spacing w:val="-6"/>
          <w:sz w:val="28"/>
          <w:szCs w:val="28"/>
        </w:rPr>
        <w:t>，协助乙方完成询价中标印刷产品印前制作。</w:t>
      </w:r>
    </w:p>
    <w:p w14:paraId="193E49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firstLine="536" w:firstLineChars="200"/>
        <w:textAlignment w:val="auto"/>
        <w:rPr>
          <w:rFonts w:hint="eastAsia" w:ascii="宋体" w:hAnsi="宋体" w:cs="宋体"/>
          <w:color w:val="auto"/>
          <w:szCs w:val="28"/>
        </w:rPr>
      </w:pPr>
      <w:r>
        <w:rPr>
          <w:rFonts w:hint="eastAsia" w:ascii="宋体" w:hAnsi="宋体" w:cs="宋体"/>
          <w:color w:val="auto"/>
          <w:spacing w:val="-6"/>
          <w:sz w:val="28"/>
          <w:szCs w:val="28"/>
          <w:lang w:val="en-US" w:eastAsia="zh-CN"/>
        </w:rPr>
        <w:t>2.</w:t>
      </w:r>
      <w:r>
        <w:rPr>
          <w:rFonts w:hint="eastAsia" w:ascii="宋体" w:hAnsi="宋体" w:cs="宋体"/>
          <w:color w:val="auto"/>
          <w:spacing w:val="-6"/>
          <w:sz w:val="28"/>
          <w:szCs w:val="28"/>
        </w:rPr>
        <w:t>产品包装及制作材料应符合国家标准，以保证产品在运输过程中不受损伤。</w:t>
      </w:r>
    </w:p>
    <w:p w14:paraId="48578CC5">
      <w:pPr>
        <w:pStyle w:val="4"/>
        <w:widowControl/>
        <w:spacing w:before="0" w:beforeAutospacing="0" w:after="0" w:afterAutospacing="0" w:line="20" w:lineRule="atLeast"/>
        <w:ind w:firstLine="420" w:firstLineChars="150"/>
        <w:rPr>
          <w:rFonts w:ascii="方正楷体_GBK" w:hAnsi="方正楷体_GBK" w:eastAsia="方正楷体_GBK" w:cs="方正楷体_GBK"/>
          <w:b/>
          <w:bCs/>
          <w:sz w:val="28"/>
          <w:szCs w:val="28"/>
        </w:rPr>
      </w:pPr>
      <w:r>
        <w:rPr>
          <w:rFonts w:hint="eastAsia" w:ascii="方正楷体_GBK" w:hAnsi="方正楷体_GBK" w:eastAsia="方正楷体_GBK" w:cs="方正楷体_GBK"/>
          <w:b/>
          <w:bCs/>
          <w:sz w:val="28"/>
          <w:szCs w:val="28"/>
          <w:lang w:val="en-US" w:eastAsia="zh-CN"/>
        </w:rPr>
        <w:t>四、</w:t>
      </w:r>
      <w:r>
        <w:rPr>
          <w:rFonts w:hint="eastAsia" w:ascii="方正楷体_GBK" w:hAnsi="方正楷体_GBK" w:eastAsia="方正楷体_GBK" w:cs="方正楷体_GBK"/>
          <w:b/>
          <w:bCs/>
          <w:sz w:val="28"/>
          <w:szCs w:val="28"/>
        </w:rPr>
        <w:t>供应商资格条件</w:t>
      </w:r>
    </w:p>
    <w:p w14:paraId="11091A57">
      <w:pPr>
        <w:pStyle w:val="4"/>
        <w:widowControl/>
        <w:spacing w:before="0" w:beforeAutospacing="0" w:after="0" w:afterAutospacing="0" w:line="20" w:lineRule="atLeast"/>
        <w:ind w:firstLine="560" w:firstLineChars="200"/>
        <w:rPr>
          <w:rFonts w:ascii="方正楷体_GBK" w:hAnsi="方正楷体_GBK" w:eastAsia="方正楷体_GBK" w:cs="方正楷体_GBK"/>
          <w:b/>
          <w:bCs/>
          <w:sz w:val="28"/>
          <w:szCs w:val="28"/>
        </w:rPr>
      </w:pPr>
      <w:r>
        <w:rPr>
          <w:rFonts w:hint="eastAsia" w:ascii="方正楷体_GBK" w:hAnsi="方正楷体_GBK" w:eastAsia="方正楷体_GBK" w:cs="方正楷体_GBK"/>
          <w:b/>
          <w:bCs/>
          <w:sz w:val="28"/>
          <w:szCs w:val="28"/>
        </w:rPr>
        <w:t>（一）一般资质条件</w:t>
      </w:r>
    </w:p>
    <w:p w14:paraId="74506857">
      <w:pPr>
        <w:spacing w:line="500" w:lineRule="exact"/>
        <w:ind w:left="420" w:leftChars="200" w:firstLine="280" w:firstLineChars="100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</w:rPr>
        <w:t>1中华人民共和国境内注册的独立法人，具有独立承担民事责任的能力，具有工商行政管理部门核发的法人营业执照，</w:t>
      </w:r>
      <w:r>
        <w:rPr>
          <w:rFonts w:hint="eastAsia" w:ascii="微软雅黑" w:hAnsi="微软雅黑" w:eastAsia="微软雅黑" w:cs="微软雅黑"/>
          <w:sz w:val="28"/>
          <w:szCs w:val="28"/>
        </w:rPr>
        <w:t>营业执照必须有城市病虫害相类似或与病媒生物相关的经营范围；</w:t>
      </w:r>
    </w:p>
    <w:p w14:paraId="759A3524">
      <w:pPr>
        <w:spacing w:line="500" w:lineRule="exact"/>
        <w:ind w:left="420" w:leftChars="200" w:firstLine="280" w:firstLineChars="100"/>
        <w:rPr>
          <w:rFonts w:ascii="微软雅黑" w:hAnsi="微软雅黑" w:eastAsia="微软雅黑" w:cs="微软雅黑"/>
          <w:kern w:val="0"/>
          <w:sz w:val="28"/>
          <w:szCs w:val="28"/>
        </w:rPr>
      </w:pPr>
      <w:r>
        <w:rPr>
          <w:rFonts w:ascii="微软雅黑" w:hAnsi="微软雅黑" w:eastAsia="微软雅黑" w:cs="微软雅黑"/>
          <w:kern w:val="0"/>
          <w:sz w:val="28"/>
          <w:szCs w:val="28"/>
        </w:rPr>
        <w:t>2具有良好的商业信誉和健全的财务会计制度；</w:t>
      </w:r>
    </w:p>
    <w:p w14:paraId="25049D2B">
      <w:pPr>
        <w:spacing w:line="500" w:lineRule="exact"/>
        <w:ind w:firstLine="840" w:firstLineChars="300"/>
        <w:rPr>
          <w:rFonts w:ascii="微软雅黑" w:hAnsi="微软雅黑" w:eastAsia="微软雅黑" w:cs="微软雅黑"/>
          <w:kern w:val="0"/>
          <w:sz w:val="28"/>
          <w:szCs w:val="28"/>
        </w:rPr>
      </w:pPr>
      <w:r>
        <w:rPr>
          <w:rFonts w:ascii="微软雅黑" w:hAnsi="微软雅黑" w:eastAsia="微软雅黑" w:cs="微软雅黑"/>
          <w:kern w:val="0"/>
          <w:sz w:val="28"/>
          <w:szCs w:val="28"/>
        </w:rPr>
        <w:t>3具有履行合同所必需的设备和专业技术能力；</w:t>
      </w:r>
    </w:p>
    <w:p w14:paraId="433C7C34">
      <w:pPr>
        <w:spacing w:line="500" w:lineRule="exact"/>
        <w:ind w:firstLine="840" w:firstLineChars="300"/>
        <w:rPr>
          <w:rFonts w:ascii="微软雅黑" w:hAnsi="微软雅黑" w:eastAsia="微软雅黑" w:cs="微软雅黑"/>
          <w:kern w:val="0"/>
          <w:sz w:val="28"/>
          <w:szCs w:val="28"/>
        </w:rPr>
      </w:pPr>
      <w:r>
        <w:rPr>
          <w:rFonts w:ascii="微软雅黑" w:hAnsi="微软雅黑" w:eastAsia="微软雅黑" w:cs="微软雅黑"/>
          <w:kern w:val="0"/>
          <w:sz w:val="28"/>
          <w:szCs w:val="28"/>
        </w:rPr>
        <w:t>4有依法缴纳税收和社会保障资金的良好记录；</w:t>
      </w:r>
    </w:p>
    <w:p w14:paraId="3593BAD0">
      <w:pPr>
        <w:spacing w:line="500" w:lineRule="exact"/>
        <w:ind w:firstLine="840" w:firstLineChars="300"/>
        <w:rPr>
          <w:rFonts w:ascii="微软雅黑" w:hAnsi="微软雅黑" w:eastAsia="微软雅黑" w:cs="微软雅黑"/>
          <w:kern w:val="0"/>
          <w:sz w:val="28"/>
          <w:szCs w:val="28"/>
        </w:rPr>
      </w:pPr>
      <w:r>
        <w:rPr>
          <w:rFonts w:ascii="微软雅黑" w:hAnsi="微软雅黑" w:eastAsia="微软雅黑" w:cs="微软雅黑"/>
          <w:kern w:val="0"/>
          <w:sz w:val="28"/>
          <w:szCs w:val="28"/>
        </w:rPr>
        <w:t>5</w:t>
      </w:r>
      <w:r>
        <w:rPr>
          <w:rFonts w:hint="eastAsia" w:ascii="微软雅黑" w:hAnsi="微软雅黑" w:eastAsia="微软雅黑" w:cs="微软雅黑"/>
          <w:kern w:val="0"/>
          <w:sz w:val="28"/>
          <w:szCs w:val="28"/>
        </w:rPr>
        <w:t>参加政府采购活动前三年内至开标前，在经营活动中没有重大违法记录</w:t>
      </w:r>
    </w:p>
    <w:p w14:paraId="5022D6DA">
      <w:pPr>
        <w:pStyle w:val="4"/>
        <w:widowControl/>
        <w:spacing w:before="0" w:beforeAutospacing="0" w:after="0" w:afterAutospacing="0" w:line="20" w:lineRule="atLeast"/>
        <w:ind w:firstLine="840" w:firstLineChars="300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z w:val="28"/>
          <w:szCs w:val="28"/>
        </w:rPr>
        <w:t>6.</w:t>
      </w:r>
      <w:r>
        <w:rPr>
          <w:rFonts w:hint="eastAsia" w:ascii="微软雅黑" w:hAnsi="微软雅黑" w:eastAsia="微软雅黑" w:cs="微软雅黑"/>
          <w:sz w:val="28"/>
          <w:szCs w:val="28"/>
        </w:rPr>
        <w:t>法律、行政法规规定的其他条件。</w:t>
      </w:r>
    </w:p>
    <w:p w14:paraId="517D40E2">
      <w:pPr>
        <w:pStyle w:val="4"/>
        <w:widowControl/>
        <w:spacing w:before="0" w:beforeAutospacing="0" w:after="0" w:afterAutospacing="0" w:line="20" w:lineRule="atLeast"/>
        <w:ind w:firstLine="560" w:firstLineChars="200"/>
        <w:rPr>
          <w:rFonts w:ascii="方正楷体_GBK" w:hAnsi="方正楷体_GBK" w:eastAsia="方正楷体_GBK" w:cs="方正楷体_GBK"/>
          <w:b/>
          <w:bCs/>
          <w:color w:val="000000"/>
          <w:sz w:val="28"/>
          <w:szCs w:val="28"/>
        </w:rPr>
      </w:pPr>
      <w:r>
        <w:rPr>
          <w:rFonts w:hint="eastAsia" w:ascii="方正楷体_GBK" w:hAnsi="方正楷体_GBK" w:eastAsia="方正楷体_GBK" w:cs="方正楷体_GBK"/>
          <w:b/>
          <w:bCs/>
          <w:color w:val="000000"/>
          <w:sz w:val="28"/>
          <w:szCs w:val="28"/>
          <w:lang w:val="en-US" w:eastAsia="zh-CN"/>
        </w:rPr>
        <w:t>五</w:t>
      </w:r>
      <w:r>
        <w:rPr>
          <w:rFonts w:hint="eastAsia" w:ascii="方正楷体_GBK" w:hAnsi="方正楷体_GBK" w:eastAsia="方正楷体_GBK" w:cs="方正楷体_GBK"/>
          <w:b/>
          <w:bCs/>
          <w:color w:val="000000"/>
          <w:sz w:val="28"/>
          <w:szCs w:val="28"/>
        </w:rPr>
        <w:t>、报价要求</w:t>
      </w:r>
    </w:p>
    <w:p w14:paraId="4E5A551E">
      <w:pPr>
        <w:pStyle w:val="4"/>
        <w:widowControl/>
        <w:spacing w:before="0" w:beforeAutospacing="0" w:after="0" w:afterAutospacing="0"/>
        <w:ind w:firstLine="560" w:firstLineChars="200"/>
        <w:rPr>
          <w:rFonts w:ascii="微软雅黑" w:hAnsi="微软雅黑" w:eastAsia="微软雅黑" w:cs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本项目报价须为人民币报价，实行总包干，该项目养护及管理人员基本工资必须达到国家规定的最低工资标准，税收以及保险等按国家规定的标准缴纳。本次投标报价包括但不限于：完成本项目所需的人员工资、社会保险、福利费、服装费、通讯费、养护用材料、设施设备费、消杀费、公众责任险、管理费、合理利润、税费等一切与养护管理相关的费用。因中标投标人自身原因造成漏报、少报皆由其自行承担责任，采购人不再补偿。</w:t>
      </w:r>
    </w:p>
    <w:p w14:paraId="32665B6D">
      <w:pPr>
        <w:pStyle w:val="4"/>
        <w:widowControl/>
        <w:spacing w:before="0" w:beforeAutospacing="0" w:after="0" w:afterAutospacing="0" w:line="20" w:lineRule="atLeast"/>
        <w:rPr>
          <w:rFonts w:hint="default" w:ascii="方正楷体_GBK" w:hAnsi="方正楷体_GBK" w:eastAsia="方正楷体_GBK" w:cs="方正楷体_GBK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方正楷体_GBK" w:hAnsi="方正楷体_GBK" w:eastAsia="方正楷体_GBK" w:cs="方正楷体_GBK"/>
          <w:b/>
          <w:bCs/>
          <w:color w:val="000000"/>
          <w:sz w:val="28"/>
          <w:szCs w:val="28"/>
          <w:lang w:val="en-US" w:eastAsia="zh-CN"/>
        </w:rPr>
        <w:t>六、服务期</w:t>
      </w:r>
    </w:p>
    <w:p w14:paraId="2AB8DD31">
      <w:pPr>
        <w:pStyle w:val="8"/>
      </w:pPr>
    </w:p>
    <w:p w14:paraId="00F26162">
      <w:pPr>
        <w:rPr>
          <w:rFonts w:hint="default"/>
          <w:lang w:val="en-US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服务期为一年</w:t>
      </w:r>
      <w:bookmarkStart w:id="0" w:name="_GoBack"/>
      <w:bookmarkEnd w:id="0"/>
    </w:p>
    <w:p w14:paraId="74AB72E8">
      <w:pPr>
        <w:pStyle w:val="3"/>
        <w:outlineLvl w:val="2"/>
        <w:rPr>
          <w:rFonts w:hint="eastAsia" w:ascii="方正仿宋_GBK" w:hAnsi="方正仿宋_GBK" w:eastAsia="方正仿宋_GBK" w:cs="方正仿宋_GBK"/>
          <w:b w:val="0"/>
          <w:color w:val="000000"/>
          <w:kern w:val="2"/>
          <w:sz w:val="30"/>
          <w:szCs w:val="30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xZjM4ZWQ4NDliMjNmZDFhOWRlNDBlOGI5OTRjNWUifQ=="/>
  </w:docVars>
  <w:rsids>
    <w:rsidRoot w:val="00000000"/>
    <w:rsid w:val="01084054"/>
    <w:rsid w:val="050239CD"/>
    <w:rsid w:val="1063302E"/>
    <w:rsid w:val="1CF33244"/>
    <w:rsid w:val="23AC5351"/>
    <w:rsid w:val="26A2465F"/>
    <w:rsid w:val="3FDC4161"/>
    <w:rsid w:val="42F34E86"/>
    <w:rsid w:val="666224E7"/>
    <w:rsid w:val="6EDD0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widowControl w:val="0"/>
      <w:spacing w:before="260" w:beforeAutospacing="0" w:after="260" w:afterAutospacing="0" w:line="412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paragraph" w:styleId="8">
    <w:name w:val="List Paragraph"/>
    <w:basedOn w:val="1"/>
    <w:qFormat/>
    <w:uiPriority w:val="99"/>
    <w:pPr>
      <w:ind w:firstLine="420" w:firstLineChars="200"/>
    </w:pPr>
    <w:rPr>
      <w:szCs w:val="22"/>
    </w:rPr>
  </w:style>
  <w:style w:type="character" w:customStyle="1" w:styleId="9">
    <w:name w:val="font31"/>
    <w:basedOn w:val="6"/>
    <w:qFormat/>
    <w:uiPriority w:val="0"/>
    <w:rPr>
      <w:rFonts w:hint="eastAsia" w:ascii="宋体" w:hAnsi="宋体" w:eastAsia="宋体" w:cs="宋体"/>
      <w:color w:val="000000"/>
      <w:sz w:val="26"/>
      <w:szCs w:val="2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798</Words>
  <Characters>844</Characters>
  <Lines>0</Lines>
  <Paragraphs>0</Paragraphs>
  <TotalTime>11</TotalTime>
  <ScaleCrop>false</ScaleCrop>
  <LinksUpToDate>false</LinksUpToDate>
  <CharactersWithSpaces>844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2023-07-07T07:54:00Z</dcterms:created>
  <dc:creator>HP_01</dc:creator>
  <cp:lastModifiedBy>牛排</cp:lastModifiedBy>
  <dcterms:modified xsi:type="dcterms:W3CDTF">2026-04-21T06:20:34Z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310607B1845347A1930EAE3FA5D32837_12</vt:lpwstr>
  </property>
  <property fmtid="{D5CDD505-2E9C-101B-9397-08002B2CF9AE}" pid="4" name="KSOTemplateDocerSaveRecord">
    <vt:lpwstr>eyJoZGlkIjoiZDE1N2U2NjQ0ZTM0MTc3NzMxZWUzYWU0MDJhYzdlYzAiLCJ1c2VySWQiOiIxMTIwODM2MjMwIn0=</vt:lpwstr>
  </property>
</Properties>
</file>