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6EF5" w:rsidRPr="004C6EF5" w:rsidRDefault="004C6EF5">
      <w:pPr>
        <w:spacing w:line="600" w:lineRule="exact"/>
        <w:jc w:val="center"/>
        <w:rPr>
          <w:rFonts w:ascii="宋体" w:eastAsia="宋体" w:hAnsi="宋体" w:cs="方正小标宋_GBK"/>
          <w:sz w:val="44"/>
          <w:szCs w:val="44"/>
        </w:rPr>
      </w:pPr>
    </w:p>
    <w:p w:rsidR="004C6EF5" w:rsidRPr="004C6EF5" w:rsidRDefault="004C6EF5">
      <w:pPr>
        <w:spacing w:line="600" w:lineRule="exact"/>
        <w:jc w:val="center"/>
        <w:rPr>
          <w:rFonts w:ascii="宋体" w:eastAsia="宋体" w:hAnsi="宋体" w:cs="方正小标宋_GBK"/>
          <w:sz w:val="44"/>
          <w:szCs w:val="44"/>
        </w:rPr>
      </w:pPr>
    </w:p>
    <w:p w:rsidR="004C6EF5" w:rsidRPr="004C6EF5" w:rsidRDefault="004C6EF5">
      <w:pPr>
        <w:spacing w:line="600" w:lineRule="exact"/>
        <w:jc w:val="center"/>
        <w:rPr>
          <w:rFonts w:ascii="宋体" w:eastAsia="宋体" w:hAnsi="宋体" w:cs="方正小标宋_GBK"/>
          <w:sz w:val="44"/>
          <w:szCs w:val="44"/>
        </w:rPr>
      </w:pPr>
    </w:p>
    <w:p w:rsidR="004C6EF5" w:rsidRPr="004C6EF5" w:rsidRDefault="004C6EF5">
      <w:pPr>
        <w:spacing w:line="600" w:lineRule="exact"/>
        <w:jc w:val="center"/>
        <w:rPr>
          <w:rFonts w:ascii="宋体" w:eastAsia="宋体" w:hAnsi="宋体" w:cs="方正小标宋_GBK"/>
          <w:sz w:val="44"/>
          <w:szCs w:val="44"/>
        </w:rPr>
      </w:pPr>
    </w:p>
    <w:p w:rsidR="00F03015" w:rsidRPr="00315BBC" w:rsidRDefault="00023348" w:rsidP="00B14EA7">
      <w:pPr>
        <w:spacing w:line="360" w:lineRule="auto"/>
        <w:jc w:val="center"/>
        <w:rPr>
          <w:rFonts w:ascii="宋体" w:eastAsia="宋体" w:hAnsi="宋体" w:cs="方正小标宋_GBK"/>
          <w:sz w:val="72"/>
          <w:szCs w:val="72"/>
        </w:rPr>
      </w:pPr>
      <w:r w:rsidRPr="00315BBC">
        <w:rPr>
          <w:rFonts w:ascii="宋体" w:eastAsia="宋体" w:hAnsi="宋体" w:cs="方正小标宋_GBK" w:hint="eastAsia"/>
          <w:sz w:val="72"/>
          <w:szCs w:val="72"/>
        </w:rPr>
        <w:t>重庆市江北教育矫治所基础设施数字化项目</w:t>
      </w:r>
    </w:p>
    <w:p w:rsidR="00313CAE" w:rsidRPr="00315BBC" w:rsidRDefault="00AB3E6D" w:rsidP="00B14EA7">
      <w:pPr>
        <w:spacing w:line="360" w:lineRule="auto"/>
        <w:jc w:val="center"/>
        <w:rPr>
          <w:rFonts w:ascii="宋体" w:eastAsia="宋体" w:hAnsi="宋体" w:cs="方正小标宋_GBK"/>
          <w:sz w:val="72"/>
          <w:szCs w:val="72"/>
        </w:rPr>
      </w:pPr>
      <w:r w:rsidRPr="00315BBC">
        <w:rPr>
          <w:rFonts w:ascii="宋体" w:eastAsia="宋体" w:hAnsi="宋体" w:cs="方正小标宋_GBK" w:hint="eastAsia"/>
          <w:sz w:val="72"/>
          <w:szCs w:val="72"/>
        </w:rPr>
        <w:t>需求调查</w:t>
      </w:r>
      <w:r w:rsidR="004C6EF5" w:rsidRPr="00315BBC">
        <w:rPr>
          <w:rFonts w:ascii="宋体" w:eastAsia="宋体" w:hAnsi="宋体" w:cs="宋体" w:hint="eastAsia"/>
          <w:sz w:val="72"/>
          <w:szCs w:val="72"/>
        </w:rPr>
        <w:t>资料</w:t>
      </w:r>
    </w:p>
    <w:p w:rsidR="004C6EF5" w:rsidRPr="004C6EF5" w:rsidRDefault="004C6EF5">
      <w:pPr>
        <w:spacing w:line="600" w:lineRule="exact"/>
        <w:jc w:val="center"/>
        <w:rPr>
          <w:rFonts w:ascii="宋体" w:eastAsia="宋体" w:hAnsi="宋体" w:cs="方正小标宋_GBK"/>
          <w:sz w:val="44"/>
          <w:szCs w:val="44"/>
        </w:rPr>
      </w:pPr>
    </w:p>
    <w:p w:rsidR="004C6EF5" w:rsidRPr="004C6EF5" w:rsidRDefault="004C6EF5">
      <w:pPr>
        <w:spacing w:line="600" w:lineRule="exact"/>
        <w:jc w:val="center"/>
        <w:rPr>
          <w:rFonts w:ascii="宋体" w:eastAsia="宋体" w:hAnsi="宋体" w:cs="方正小标宋_GBK"/>
          <w:sz w:val="44"/>
          <w:szCs w:val="44"/>
        </w:rPr>
      </w:pPr>
    </w:p>
    <w:p w:rsidR="004C6EF5" w:rsidRPr="004C6EF5" w:rsidRDefault="004C6EF5">
      <w:pPr>
        <w:spacing w:line="600" w:lineRule="exact"/>
        <w:jc w:val="center"/>
        <w:rPr>
          <w:rFonts w:ascii="宋体" w:eastAsia="宋体" w:hAnsi="宋体" w:cs="方正小标宋_GBK"/>
          <w:sz w:val="44"/>
          <w:szCs w:val="44"/>
        </w:rPr>
      </w:pPr>
    </w:p>
    <w:p w:rsidR="004C6EF5" w:rsidRPr="004C6EF5" w:rsidRDefault="004C6EF5">
      <w:pPr>
        <w:spacing w:line="600" w:lineRule="exact"/>
        <w:jc w:val="center"/>
        <w:rPr>
          <w:rFonts w:ascii="宋体" w:eastAsia="宋体" w:hAnsi="宋体" w:cs="方正小标宋_GBK"/>
          <w:sz w:val="44"/>
          <w:szCs w:val="44"/>
        </w:rPr>
      </w:pPr>
    </w:p>
    <w:p w:rsidR="004C6EF5" w:rsidRPr="004C6EF5" w:rsidRDefault="004C6EF5" w:rsidP="004C6EF5">
      <w:pPr>
        <w:widowControl/>
        <w:adjustRightInd w:val="0"/>
        <w:snapToGrid w:val="0"/>
        <w:spacing w:line="360" w:lineRule="auto"/>
        <w:ind w:firstLineChars="400" w:firstLine="1124"/>
        <w:textAlignment w:val="center"/>
        <w:rPr>
          <w:rFonts w:ascii="宋体" w:eastAsia="宋体" w:hAnsi="宋体"/>
          <w:b/>
          <w:bCs/>
          <w:sz w:val="28"/>
          <w:szCs w:val="36"/>
        </w:rPr>
      </w:pPr>
      <w:r w:rsidRPr="004C6EF5">
        <w:rPr>
          <w:rFonts w:ascii="宋体" w:eastAsia="宋体" w:hAnsi="宋体" w:hint="eastAsia"/>
          <w:b/>
          <w:bCs/>
          <w:sz w:val="28"/>
          <w:szCs w:val="36"/>
        </w:rPr>
        <w:t>报送单位（盖章）：</w:t>
      </w:r>
    </w:p>
    <w:p w:rsidR="004C6EF5" w:rsidRPr="004C6EF5" w:rsidRDefault="004C6EF5" w:rsidP="004C6EF5">
      <w:pPr>
        <w:widowControl/>
        <w:adjustRightInd w:val="0"/>
        <w:snapToGrid w:val="0"/>
        <w:spacing w:line="360" w:lineRule="auto"/>
        <w:ind w:firstLineChars="400" w:firstLine="1124"/>
        <w:textAlignment w:val="center"/>
        <w:rPr>
          <w:rFonts w:ascii="宋体" w:eastAsia="宋体" w:hAnsi="宋体"/>
          <w:b/>
          <w:bCs/>
          <w:sz w:val="28"/>
          <w:szCs w:val="36"/>
        </w:rPr>
      </w:pPr>
      <w:r w:rsidRPr="004C6EF5">
        <w:rPr>
          <w:rFonts w:ascii="宋体" w:eastAsia="宋体" w:hAnsi="宋体" w:hint="eastAsia"/>
          <w:b/>
          <w:bCs/>
          <w:sz w:val="28"/>
          <w:szCs w:val="36"/>
        </w:rPr>
        <w:t>联系人：</w:t>
      </w:r>
    </w:p>
    <w:p w:rsidR="004C6EF5" w:rsidRPr="004C6EF5" w:rsidRDefault="004C6EF5" w:rsidP="004C6EF5">
      <w:pPr>
        <w:widowControl/>
        <w:adjustRightInd w:val="0"/>
        <w:snapToGrid w:val="0"/>
        <w:spacing w:line="360" w:lineRule="auto"/>
        <w:ind w:firstLineChars="400" w:firstLine="1124"/>
        <w:textAlignment w:val="center"/>
        <w:rPr>
          <w:rFonts w:ascii="宋体" w:eastAsia="宋体" w:hAnsi="宋体"/>
          <w:b/>
          <w:bCs/>
          <w:sz w:val="28"/>
          <w:szCs w:val="36"/>
        </w:rPr>
      </w:pPr>
      <w:r w:rsidRPr="004C6EF5">
        <w:rPr>
          <w:rFonts w:ascii="宋体" w:eastAsia="宋体" w:hAnsi="宋体" w:hint="eastAsia"/>
          <w:b/>
          <w:bCs/>
          <w:sz w:val="28"/>
          <w:szCs w:val="36"/>
        </w:rPr>
        <w:t>联系电话：</w:t>
      </w:r>
    </w:p>
    <w:p w:rsidR="004C6EF5" w:rsidRPr="004C6EF5" w:rsidRDefault="004C6EF5" w:rsidP="004C6EF5">
      <w:pPr>
        <w:widowControl/>
        <w:adjustRightInd w:val="0"/>
        <w:snapToGrid w:val="0"/>
        <w:spacing w:line="360" w:lineRule="auto"/>
        <w:ind w:firstLineChars="400" w:firstLine="1124"/>
        <w:textAlignment w:val="center"/>
        <w:rPr>
          <w:rFonts w:ascii="宋体" w:eastAsia="宋体" w:hAnsi="宋体"/>
          <w:b/>
          <w:bCs/>
          <w:sz w:val="28"/>
          <w:szCs w:val="36"/>
        </w:rPr>
      </w:pPr>
      <w:r w:rsidRPr="004C6EF5">
        <w:rPr>
          <w:rFonts w:ascii="宋体" w:eastAsia="宋体" w:hAnsi="宋体" w:hint="eastAsia"/>
          <w:b/>
          <w:bCs/>
          <w:sz w:val="28"/>
          <w:szCs w:val="36"/>
        </w:rPr>
        <w:t>联系邮箱：</w:t>
      </w:r>
    </w:p>
    <w:p w:rsidR="004C6EF5" w:rsidRPr="004C6EF5" w:rsidRDefault="004C6EF5" w:rsidP="004C6EF5">
      <w:pPr>
        <w:widowControl/>
        <w:adjustRightInd w:val="0"/>
        <w:snapToGrid w:val="0"/>
        <w:textAlignment w:val="center"/>
        <w:rPr>
          <w:rFonts w:ascii="宋体" w:eastAsia="宋体" w:hAnsi="宋体"/>
          <w:b/>
          <w:bCs/>
          <w:sz w:val="24"/>
          <w:szCs w:val="32"/>
        </w:rPr>
      </w:pPr>
    </w:p>
    <w:p w:rsidR="004C6EF5" w:rsidRPr="004C6EF5" w:rsidRDefault="004C6EF5" w:rsidP="004C6EF5">
      <w:pPr>
        <w:widowControl/>
        <w:adjustRightInd w:val="0"/>
        <w:snapToGrid w:val="0"/>
        <w:textAlignment w:val="center"/>
        <w:rPr>
          <w:rFonts w:ascii="宋体" w:eastAsia="宋体" w:hAnsi="宋体"/>
          <w:b/>
          <w:bCs/>
          <w:sz w:val="24"/>
          <w:szCs w:val="32"/>
        </w:rPr>
      </w:pPr>
    </w:p>
    <w:p w:rsidR="004C6EF5" w:rsidRPr="004C6EF5" w:rsidRDefault="004C6EF5" w:rsidP="004C6EF5">
      <w:pPr>
        <w:widowControl/>
        <w:adjustRightInd w:val="0"/>
        <w:snapToGrid w:val="0"/>
        <w:textAlignment w:val="center"/>
        <w:rPr>
          <w:rFonts w:ascii="宋体" w:eastAsia="宋体" w:hAnsi="宋体"/>
          <w:b/>
          <w:bCs/>
          <w:sz w:val="24"/>
          <w:szCs w:val="32"/>
        </w:rPr>
      </w:pPr>
    </w:p>
    <w:p w:rsidR="004C6EF5" w:rsidRPr="004C6EF5" w:rsidRDefault="004C6EF5" w:rsidP="004C6EF5">
      <w:pPr>
        <w:widowControl/>
        <w:adjustRightInd w:val="0"/>
        <w:snapToGrid w:val="0"/>
        <w:textAlignment w:val="center"/>
        <w:rPr>
          <w:rFonts w:ascii="宋体" w:eastAsia="宋体" w:hAnsi="宋体"/>
          <w:b/>
          <w:bCs/>
          <w:sz w:val="24"/>
          <w:szCs w:val="32"/>
        </w:rPr>
      </w:pPr>
      <w:r w:rsidRPr="004C6EF5">
        <w:rPr>
          <w:rFonts w:ascii="宋体" w:eastAsia="宋体" w:hAnsi="宋体" w:hint="eastAsia"/>
          <w:b/>
          <w:bCs/>
          <w:sz w:val="24"/>
          <w:szCs w:val="32"/>
        </w:rPr>
        <w:t>注：</w:t>
      </w:r>
    </w:p>
    <w:p w:rsidR="004C6EF5" w:rsidRDefault="004C6EF5" w:rsidP="004C6EF5">
      <w:pPr>
        <w:widowControl/>
        <w:adjustRightInd w:val="0"/>
        <w:snapToGrid w:val="0"/>
        <w:textAlignment w:val="center"/>
        <w:rPr>
          <w:rFonts w:ascii="宋体" w:eastAsia="宋体" w:hAnsi="宋体"/>
          <w:b/>
          <w:bCs/>
          <w:sz w:val="24"/>
          <w:szCs w:val="32"/>
        </w:rPr>
      </w:pPr>
      <w:r w:rsidRPr="004C6EF5">
        <w:rPr>
          <w:rFonts w:ascii="宋体" w:eastAsia="宋体" w:hAnsi="宋体" w:hint="eastAsia"/>
          <w:b/>
          <w:bCs/>
          <w:sz w:val="24"/>
          <w:szCs w:val="32"/>
        </w:rPr>
        <w:t>1、请各供应商仔细阅读《采购需求调查公告》，并根据自身实际情况填写。所有填写资料将为采购人提供决策参考，切勿填写虚假信息。</w:t>
      </w:r>
    </w:p>
    <w:p w:rsidR="00315BBC" w:rsidRPr="004C6EF5" w:rsidRDefault="00315BBC" w:rsidP="004C6EF5">
      <w:pPr>
        <w:widowControl/>
        <w:adjustRightInd w:val="0"/>
        <w:snapToGrid w:val="0"/>
        <w:textAlignment w:val="center"/>
        <w:rPr>
          <w:rFonts w:ascii="宋体" w:eastAsia="宋体" w:hAnsi="宋体"/>
          <w:b/>
          <w:bCs/>
          <w:sz w:val="24"/>
          <w:szCs w:val="32"/>
        </w:rPr>
      </w:pPr>
      <w:r>
        <w:rPr>
          <w:rFonts w:ascii="宋体" w:eastAsia="宋体" w:hAnsi="宋体" w:cs="宋体" w:hint="eastAsia"/>
          <w:b/>
          <w:bCs/>
          <w:sz w:val="24"/>
          <w:lang w:bidi="ar"/>
        </w:rPr>
        <w:t>2、本文件共</w:t>
      </w:r>
      <w:r w:rsidR="007E73CF">
        <w:rPr>
          <w:rFonts w:ascii="宋体" w:eastAsia="宋体" w:hAnsi="宋体" w:cs="宋体"/>
          <w:b/>
          <w:bCs/>
          <w:sz w:val="24"/>
          <w:lang w:bidi="ar"/>
        </w:rPr>
        <w:t>7</w:t>
      </w:r>
      <w:r>
        <w:rPr>
          <w:rFonts w:ascii="宋体" w:eastAsia="宋体" w:hAnsi="宋体" w:cs="宋体" w:hint="eastAsia"/>
          <w:b/>
          <w:bCs/>
          <w:sz w:val="24"/>
          <w:lang w:bidi="ar"/>
        </w:rPr>
        <w:t>部分，所有内容均需填写。</w:t>
      </w:r>
    </w:p>
    <w:p w:rsidR="004C6EF5" w:rsidRDefault="00315BBC" w:rsidP="004C6EF5">
      <w:pPr>
        <w:widowControl/>
        <w:adjustRightInd w:val="0"/>
        <w:snapToGrid w:val="0"/>
        <w:textAlignment w:val="center"/>
        <w:rPr>
          <w:rFonts w:ascii="宋体" w:eastAsia="宋体" w:hAnsi="宋体"/>
          <w:b/>
          <w:bCs/>
          <w:sz w:val="24"/>
          <w:szCs w:val="32"/>
        </w:rPr>
      </w:pPr>
      <w:r>
        <w:rPr>
          <w:rFonts w:ascii="宋体" w:eastAsia="宋体" w:hAnsi="宋体"/>
          <w:b/>
          <w:bCs/>
          <w:sz w:val="24"/>
          <w:szCs w:val="32"/>
        </w:rPr>
        <w:t>3</w:t>
      </w:r>
      <w:r w:rsidR="004C6EF5" w:rsidRPr="004C6EF5">
        <w:rPr>
          <w:rFonts w:ascii="宋体" w:eastAsia="宋体" w:hAnsi="宋体" w:hint="eastAsia"/>
          <w:b/>
          <w:bCs/>
          <w:sz w:val="24"/>
          <w:szCs w:val="32"/>
        </w:rPr>
        <w:t>、反馈资料为一份word版和1份盖章扫描版。</w:t>
      </w:r>
    </w:p>
    <w:p w:rsidR="00345D5B" w:rsidRPr="004C6EF5" w:rsidRDefault="00315BBC" w:rsidP="004C6EF5">
      <w:pPr>
        <w:widowControl/>
        <w:adjustRightInd w:val="0"/>
        <w:snapToGrid w:val="0"/>
        <w:textAlignment w:val="center"/>
        <w:rPr>
          <w:rFonts w:ascii="宋体" w:eastAsia="宋体" w:hAnsi="宋体"/>
          <w:b/>
          <w:bCs/>
          <w:sz w:val="24"/>
          <w:szCs w:val="32"/>
        </w:rPr>
      </w:pPr>
      <w:r>
        <w:rPr>
          <w:rFonts w:ascii="宋体" w:eastAsia="宋体" w:hAnsi="宋体"/>
          <w:b/>
          <w:bCs/>
          <w:sz w:val="24"/>
          <w:szCs w:val="32"/>
        </w:rPr>
        <w:t>4</w:t>
      </w:r>
      <w:r w:rsidR="00345D5B">
        <w:rPr>
          <w:rFonts w:ascii="宋体" w:eastAsia="宋体" w:hAnsi="宋体" w:hint="eastAsia"/>
          <w:b/>
          <w:bCs/>
          <w:sz w:val="24"/>
          <w:szCs w:val="32"/>
        </w:rPr>
        <w:t>、</w:t>
      </w:r>
      <w:r w:rsidR="00345D5B">
        <w:rPr>
          <w:rFonts w:ascii="宋体" w:eastAsia="宋体" w:hAnsi="宋体" w:cs="宋体" w:hint="eastAsia"/>
          <w:b/>
          <w:bCs/>
          <w:sz w:val="24"/>
          <w:lang w:bidi="ar"/>
        </w:rPr>
        <w:t>各供应商可自行编制目录。</w:t>
      </w:r>
    </w:p>
    <w:p w:rsidR="004C6EF5" w:rsidRPr="004C6EF5" w:rsidRDefault="004C6EF5" w:rsidP="004C6EF5">
      <w:pPr>
        <w:spacing w:line="600" w:lineRule="exact"/>
        <w:jc w:val="center"/>
        <w:rPr>
          <w:rFonts w:ascii="宋体" w:eastAsia="宋体" w:hAnsi="宋体" w:cs="方正小标宋_GBK"/>
          <w:sz w:val="44"/>
          <w:szCs w:val="44"/>
        </w:rPr>
      </w:pPr>
    </w:p>
    <w:p w:rsidR="004C6EF5" w:rsidRPr="004C6EF5" w:rsidRDefault="004C6EF5" w:rsidP="004C6EF5">
      <w:pPr>
        <w:spacing w:line="600" w:lineRule="exact"/>
        <w:jc w:val="center"/>
        <w:rPr>
          <w:rFonts w:ascii="宋体" w:eastAsia="宋体" w:hAnsi="宋体" w:cs="方正小标宋_GBK"/>
          <w:sz w:val="44"/>
          <w:szCs w:val="44"/>
        </w:rPr>
      </w:pPr>
    </w:p>
    <w:p w:rsidR="00313CAE" w:rsidRPr="004C6EF5" w:rsidRDefault="005E13B2" w:rsidP="005E13B2">
      <w:pPr>
        <w:spacing w:line="600" w:lineRule="exact"/>
        <w:jc w:val="center"/>
        <w:rPr>
          <w:rFonts w:ascii="宋体" w:eastAsia="宋体" w:hAnsi="宋体"/>
          <w:b/>
          <w:bCs/>
          <w:szCs w:val="32"/>
        </w:rPr>
      </w:pPr>
      <w:r>
        <w:rPr>
          <w:rFonts w:ascii="宋体" w:eastAsia="宋体" w:hAnsi="宋体" w:hint="eastAsia"/>
          <w:szCs w:val="32"/>
        </w:rPr>
        <w:lastRenderedPageBreak/>
        <w:t>一、</w:t>
      </w:r>
      <w:r w:rsidR="00CB1203" w:rsidRPr="00D8046D">
        <w:rPr>
          <w:rFonts w:ascii="宋体" w:eastAsia="宋体" w:hAnsi="宋体"/>
          <w:szCs w:val="32"/>
        </w:rPr>
        <w:t>需求问卷调查表</w:t>
      </w:r>
    </w:p>
    <w:tbl>
      <w:tblPr>
        <w:tblW w:w="9793" w:type="dxa"/>
        <w:tblInd w:w="96" w:type="dxa"/>
        <w:tblLayout w:type="fixed"/>
        <w:tblLook w:val="04A0" w:firstRow="1" w:lastRow="0" w:firstColumn="1" w:lastColumn="0" w:noHBand="0" w:noVBand="1"/>
      </w:tblPr>
      <w:tblGrid>
        <w:gridCol w:w="2416"/>
        <w:gridCol w:w="2274"/>
        <w:gridCol w:w="2268"/>
        <w:gridCol w:w="2835"/>
      </w:tblGrid>
      <w:tr w:rsidR="00CB1203" w:rsidRPr="005E13B2" w:rsidTr="00CB1203">
        <w:trPr>
          <w:trHeight w:val="634"/>
        </w:trPr>
        <w:tc>
          <w:tcPr>
            <w:tcW w:w="24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5E13B2">
            <w:pPr>
              <w:widowControl/>
              <w:adjustRightInd w:val="0"/>
              <w:snapToGrid w:val="0"/>
              <w:jc w:val="center"/>
              <w:textAlignment w:val="center"/>
              <w:rPr>
                <w:rFonts w:ascii="宋体" w:eastAsia="宋体" w:hAnsi="宋体" w:cs="方正楷体_GBK"/>
                <w:color w:val="000000"/>
                <w:sz w:val="24"/>
              </w:rPr>
            </w:pPr>
            <w:r w:rsidRPr="005E13B2">
              <w:rPr>
                <w:rFonts w:ascii="宋体" w:eastAsia="宋体" w:hAnsi="宋体" w:cs="方正楷体_GBK" w:hint="eastAsia"/>
                <w:color w:val="000000"/>
                <w:kern w:val="0"/>
                <w:sz w:val="24"/>
                <w:lang w:bidi="ar"/>
              </w:rPr>
              <w:t>供应商名称</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E55774">
            <w:pPr>
              <w:widowControl/>
              <w:adjustRightInd w:val="0"/>
              <w:snapToGrid w:val="0"/>
              <w:rPr>
                <w:rFonts w:ascii="宋体" w:eastAsia="宋体" w:hAnsi="宋体" w:cs="方正黑体_GBK"/>
                <w:color w:val="000000"/>
                <w:sz w:val="24"/>
              </w:rPr>
            </w:pPr>
          </w:p>
        </w:tc>
      </w:tr>
      <w:tr w:rsidR="00CB1203" w:rsidRPr="005E13B2" w:rsidTr="00CB1203">
        <w:trPr>
          <w:trHeight w:val="600"/>
        </w:trPr>
        <w:tc>
          <w:tcPr>
            <w:tcW w:w="24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5E13B2">
            <w:pPr>
              <w:widowControl/>
              <w:adjustRightInd w:val="0"/>
              <w:snapToGrid w:val="0"/>
              <w:jc w:val="center"/>
              <w:textAlignment w:val="center"/>
              <w:rPr>
                <w:rFonts w:ascii="宋体" w:eastAsia="宋体" w:hAnsi="宋体" w:cs="方正楷体_GBK"/>
                <w:color w:val="000000"/>
                <w:sz w:val="24"/>
              </w:rPr>
            </w:pPr>
            <w:r w:rsidRPr="005E13B2">
              <w:rPr>
                <w:rFonts w:ascii="宋体" w:eastAsia="宋体" w:hAnsi="宋体" w:cs="方正楷体_GBK" w:hint="eastAsia"/>
                <w:color w:val="000000"/>
                <w:kern w:val="0"/>
                <w:sz w:val="24"/>
                <w:lang w:bidi="ar"/>
              </w:rPr>
              <w:t>联系人</w:t>
            </w:r>
          </w:p>
        </w:tc>
        <w:tc>
          <w:tcPr>
            <w:tcW w:w="22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E55774">
            <w:pPr>
              <w:widowControl/>
              <w:adjustRightInd w:val="0"/>
              <w:snapToGrid w:val="0"/>
              <w:rPr>
                <w:rFonts w:ascii="宋体" w:eastAsia="宋体" w:hAnsi="宋体" w:cs="方正黑体_GBK"/>
                <w:color w:val="000000"/>
                <w:sz w:val="24"/>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E55774">
            <w:pPr>
              <w:widowControl/>
              <w:adjustRightInd w:val="0"/>
              <w:snapToGrid w:val="0"/>
              <w:jc w:val="center"/>
              <w:textAlignment w:val="center"/>
              <w:rPr>
                <w:rFonts w:ascii="宋体" w:eastAsia="宋体" w:hAnsi="宋体" w:cs="方正楷体_GBK"/>
                <w:color w:val="000000"/>
                <w:sz w:val="24"/>
              </w:rPr>
            </w:pPr>
            <w:r w:rsidRPr="005E13B2">
              <w:rPr>
                <w:rFonts w:ascii="宋体" w:eastAsia="宋体" w:hAnsi="宋体" w:cs="方正楷体_GBK" w:hint="eastAsia"/>
                <w:color w:val="000000"/>
                <w:kern w:val="0"/>
                <w:sz w:val="24"/>
                <w:lang w:bidi="ar"/>
              </w:rPr>
              <w:t>联系电话</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E55774">
            <w:pPr>
              <w:widowControl/>
              <w:adjustRightInd w:val="0"/>
              <w:snapToGrid w:val="0"/>
              <w:rPr>
                <w:rFonts w:ascii="宋体" w:eastAsia="宋体" w:hAnsi="宋体" w:cs="方正仿宋_GBK"/>
                <w:color w:val="000000"/>
                <w:sz w:val="24"/>
              </w:rPr>
            </w:pPr>
          </w:p>
        </w:tc>
      </w:tr>
      <w:tr w:rsidR="00CB1203" w:rsidRPr="005E13B2" w:rsidTr="00CB1203">
        <w:trPr>
          <w:trHeight w:val="600"/>
        </w:trPr>
        <w:tc>
          <w:tcPr>
            <w:tcW w:w="24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5E13B2">
            <w:pPr>
              <w:widowControl/>
              <w:adjustRightInd w:val="0"/>
              <w:snapToGrid w:val="0"/>
              <w:jc w:val="center"/>
              <w:textAlignment w:val="center"/>
              <w:rPr>
                <w:rFonts w:ascii="宋体" w:eastAsia="宋体" w:hAnsi="宋体" w:cs="方正楷体_GBK"/>
                <w:color w:val="000000"/>
                <w:sz w:val="24"/>
              </w:rPr>
            </w:pPr>
            <w:r w:rsidRPr="005E13B2">
              <w:rPr>
                <w:rFonts w:ascii="宋体" w:eastAsia="宋体" w:hAnsi="宋体" w:cs="方正楷体_GBK" w:hint="eastAsia"/>
                <w:color w:val="000000"/>
                <w:kern w:val="0"/>
                <w:sz w:val="24"/>
                <w:lang w:bidi="ar"/>
              </w:rPr>
              <w:t>地址</w:t>
            </w:r>
          </w:p>
        </w:tc>
        <w:tc>
          <w:tcPr>
            <w:tcW w:w="22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E55774">
            <w:pPr>
              <w:widowControl/>
              <w:adjustRightInd w:val="0"/>
              <w:snapToGrid w:val="0"/>
              <w:rPr>
                <w:rFonts w:ascii="宋体" w:eastAsia="宋体" w:hAnsi="宋体" w:cs="宋体"/>
                <w:color w:val="000000"/>
                <w:sz w:val="24"/>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E55774">
            <w:pPr>
              <w:widowControl/>
              <w:adjustRightInd w:val="0"/>
              <w:snapToGrid w:val="0"/>
              <w:jc w:val="center"/>
              <w:textAlignment w:val="center"/>
              <w:rPr>
                <w:rFonts w:ascii="宋体" w:eastAsia="宋体" w:hAnsi="宋体" w:cs="方正楷体_GBK"/>
                <w:color w:val="000000"/>
                <w:sz w:val="24"/>
              </w:rPr>
            </w:pPr>
            <w:r w:rsidRPr="005E13B2">
              <w:rPr>
                <w:rFonts w:ascii="宋体" w:eastAsia="宋体" w:hAnsi="宋体" w:cs="方正楷体_GBK" w:hint="eastAsia"/>
                <w:color w:val="000000"/>
                <w:kern w:val="0"/>
                <w:sz w:val="24"/>
                <w:lang w:bidi="ar"/>
              </w:rPr>
              <w:t>邮箱</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E55774">
            <w:pPr>
              <w:widowControl/>
              <w:adjustRightInd w:val="0"/>
              <w:snapToGrid w:val="0"/>
              <w:rPr>
                <w:rFonts w:ascii="宋体" w:eastAsia="宋体" w:hAnsi="宋体" w:cs="宋体"/>
                <w:color w:val="000000"/>
                <w:sz w:val="24"/>
              </w:rPr>
            </w:pPr>
          </w:p>
        </w:tc>
      </w:tr>
      <w:tr w:rsidR="00CB1203" w:rsidRPr="005E13B2" w:rsidTr="00CB1203">
        <w:trPr>
          <w:trHeight w:val="90"/>
        </w:trPr>
        <w:tc>
          <w:tcPr>
            <w:tcW w:w="24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5E13B2">
            <w:pPr>
              <w:widowControl/>
              <w:adjustRightInd w:val="0"/>
              <w:snapToGrid w:val="0"/>
              <w:jc w:val="center"/>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t>供应商简介</w:t>
            </w:r>
          </w:p>
          <w:p w:rsidR="00CB1203" w:rsidRPr="005E13B2" w:rsidRDefault="00CB1203" w:rsidP="005E13B2">
            <w:pPr>
              <w:widowControl/>
              <w:adjustRightInd w:val="0"/>
              <w:snapToGrid w:val="0"/>
              <w:jc w:val="center"/>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t>（不超过150字）</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E55774">
            <w:pPr>
              <w:widowControl/>
              <w:adjustRightInd w:val="0"/>
              <w:snapToGrid w:val="0"/>
              <w:rPr>
                <w:rFonts w:ascii="宋体" w:eastAsia="宋体" w:hAnsi="宋体" w:cs="宋体"/>
                <w:color w:val="000000"/>
                <w:sz w:val="24"/>
              </w:rPr>
            </w:pPr>
          </w:p>
        </w:tc>
      </w:tr>
      <w:tr w:rsidR="00CB1203" w:rsidRPr="005E13B2" w:rsidTr="00CB1203">
        <w:trPr>
          <w:trHeight w:val="624"/>
        </w:trPr>
        <w:tc>
          <w:tcPr>
            <w:tcW w:w="2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203" w:rsidRPr="005E13B2" w:rsidRDefault="00CB1203" w:rsidP="005E13B2">
            <w:pPr>
              <w:widowControl/>
              <w:adjustRightInd w:val="0"/>
              <w:snapToGrid w:val="0"/>
              <w:jc w:val="center"/>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t>供应商单位性质</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E55774">
            <w:pPr>
              <w:widowControl/>
              <w:adjustRightInd w:val="0"/>
              <w:snapToGrid w:val="0"/>
              <w:jc w:val="center"/>
              <w:textAlignment w:val="center"/>
              <w:rPr>
                <w:rFonts w:ascii="宋体" w:eastAsia="宋体" w:hAnsi="宋体" w:cs="方正仿宋_GBK"/>
                <w:color w:val="000000"/>
                <w:kern w:val="0"/>
                <w:sz w:val="24"/>
                <w:lang w:bidi="ar"/>
              </w:rPr>
            </w:pPr>
          </w:p>
        </w:tc>
      </w:tr>
      <w:tr w:rsidR="005E13B2" w:rsidRPr="005E13B2" w:rsidTr="00CB1203">
        <w:trPr>
          <w:trHeight w:val="624"/>
        </w:trPr>
        <w:tc>
          <w:tcPr>
            <w:tcW w:w="2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E13B2" w:rsidRPr="005E13B2" w:rsidRDefault="005E13B2" w:rsidP="005E13B2">
            <w:pPr>
              <w:widowControl/>
              <w:adjustRightInd w:val="0"/>
              <w:snapToGrid w:val="0"/>
              <w:jc w:val="center"/>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t>产品质量保证期</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5E13B2" w:rsidRPr="005E13B2" w:rsidRDefault="005E13B2" w:rsidP="00E55774">
            <w:pPr>
              <w:widowControl/>
              <w:adjustRightInd w:val="0"/>
              <w:snapToGrid w:val="0"/>
              <w:jc w:val="center"/>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t>年</w:t>
            </w:r>
          </w:p>
        </w:tc>
      </w:tr>
      <w:tr w:rsidR="005E13B2" w:rsidRPr="005E13B2" w:rsidTr="00CB1203">
        <w:trPr>
          <w:trHeight w:val="624"/>
        </w:trPr>
        <w:tc>
          <w:tcPr>
            <w:tcW w:w="2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E13B2" w:rsidRPr="005E13B2" w:rsidRDefault="005E13B2" w:rsidP="005E13B2">
            <w:pPr>
              <w:widowControl/>
              <w:adjustRightInd w:val="0"/>
              <w:snapToGrid w:val="0"/>
              <w:jc w:val="center"/>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t>能否完成本项目服务需求</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5E13B2" w:rsidRPr="005E13B2" w:rsidRDefault="005E13B2" w:rsidP="005E13B2">
            <w:pPr>
              <w:widowControl/>
              <w:adjustRightInd w:val="0"/>
              <w:snapToGrid w:val="0"/>
              <w:jc w:val="left"/>
              <w:textAlignment w:val="center"/>
              <w:rPr>
                <w:rFonts w:ascii="宋体" w:eastAsia="宋体" w:hAnsi="宋体" w:cs="方正楷体_GBK"/>
                <w:i/>
                <w:color w:val="000000"/>
                <w:kern w:val="0"/>
                <w:sz w:val="24"/>
                <w:lang w:bidi="ar"/>
              </w:rPr>
            </w:pPr>
            <w:r w:rsidRPr="005E13B2">
              <w:rPr>
                <w:rFonts w:ascii="宋体" w:eastAsia="宋体" w:hAnsi="宋体" w:cs="方正楷体_GBK" w:hint="eastAsia"/>
                <w:i/>
                <w:color w:val="000000"/>
                <w:kern w:val="0"/>
                <w:sz w:val="24"/>
                <w:lang w:bidi="ar"/>
              </w:rPr>
              <w:t>能/不能，若“不能”，请详细说明原因</w:t>
            </w:r>
          </w:p>
        </w:tc>
      </w:tr>
      <w:tr w:rsidR="005E13B2" w:rsidRPr="005E13B2" w:rsidTr="00CB1203">
        <w:trPr>
          <w:trHeight w:val="624"/>
        </w:trPr>
        <w:tc>
          <w:tcPr>
            <w:tcW w:w="2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E13B2" w:rsidRPr="005E13B2" w:rsidRDefault="005E13B2" w:rsidP="005E13B2">
            <w:pPr>
              <w:widowControl/>
              <w:adjustRightInd w:val="0"/>
              <w:snapToGrid w:val="0"/>
              <w:jc w:val="center"/>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t>相关产业发展情况</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5E13B2" w:rsidRPr="005E13B2" w:rsidRDefault="005E13B2" w:rsidP="005E13B2">
            <w:pPr>
              <w:widowControl/>
              <w:adjustRightInd w:val="0"/>
              <w:snapToGrid w:val="0"/>
              <w:jc w:val="left"/>
              <w:textAlignment w:val="center"/>
              <w:rPr>
                <w:rFonts w:ascii="宋体" w:eastAsia="宋体" w:hAnsi="宋体" w:cs="方正楷体_GBK"/>
                <w:i/>
                <w:color w:val="000000"/>
                <w:kern w:val="0"/>
                <w:sz w:val="24"/>
                <w:lang w:bidi="ar"/>
              </w:rPr>
            </w:pPr>
          </w:p>
        </w:tc>
      </w:tr>
      <w:tr w:rsidR="005E13B2" w:rsidRPr="005E13B2" w:rsidTr="00CB1203">
        <w:trPr>
          <w:trHeight w:val="624"/>
        </w:trPr>
        <w:tc>
          <w:tcPr>
            <w:tcW w:w="2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E13B2" w:rsidRPr="005E13B2" w:rsidRDefault="005E13B2" w:rsidP="005E13B2">
            <w:pPr>
              <w:widowControl/>
              <w:adjustRightInd w:val="0"/>
              <w:snapToGrid w:val="0"/>
              <w:jc w:val="center"/>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t>市场供给情况</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5E13B2" w:rsidRPr="005E13B2" w:rsidRDefault="005E13B2" w:rsidP="005E13B2">
            <w:pPr>
              <w:widowControl/>
              <w:adjustRightInd w:val="0"/>
              <w:snapToGrid w:val="0"/>
              <w:jc w:val="left"/>
              <w:textAlignment w:val="center"/>
              <w:rPr>
                <w:rFonts w:ascii="宋体" w:eastAsia="宋体" w:hAnsi="宋体" w:cs="方正楷体_GBK"/>
                <w:i/>
                <w:color w:val="000000"/>
                <w:kern w:val="0"/>
                <w:sz w:val="24"/>
                <w:lang w:bidi="ar"/>
              </w:rPr>
            </w:pPr>
          </w:p>
        </w:tc>
      </w:tr>
      <w:tr w:rsidR="005E13B2" w:rsidRPr="005E13B2" w:rsidTr="00CB1203">
        <w:trPr>
          <w:trHeight w:val="1628"/>
        </w:trPr>
        <w:tc>
          <w:tcPr>
            <w:tcW w:w="2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E13B2" w:rsidRPr="005E13B2" w:rsidRDefault="005E13B2" w:rsidP="005E13B2">
            <w:pPr>
              <w:widowControl/>
              <w:adjustRightInd w:val="0"/>
              <w:snapToGrid w:val="0"/>
              <w:jc w:val="center"/>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t>同类采购项目历史成交信息</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5E13B2" w:rsidRDefault="005E13B2" w:rsidP="005E13B2">
            <w:pPr>
              <w:widowControl/>
              <w:spacing w:line="500" w:lineRule="exact"/>
              <w:jc w:val="left"/>
              <w:textAlignment w:val="center"/>
              <w:rPr>
                <w:rFonts w:ascii="宋体" w:eastAsia="宋体" w:hAnsi="宋体" w:cs="宋体"/>
                <w:bCs/>
                <w:sz w:val="24"/>
                <w:lang w:bidi="ar"/>
              </w:rPr>
            </w:pPr>
            <w:r>
              <w:rPr>
                <w:rFonts w:ascii="宋体" w:eastAsia="宋体" w:hAnsi="宋体" w:cs="宋体" w:hint="eastAsia"/>
                <w:bCs/>
                <w:sz w:val="24"/>
                <w:lang w:bidi="ar"/>
              </w:rPr>
              <w:t>项目1名称：      ；合同金额：      万元；</w:t>
            </w:r>
          </w:p>
          <w:p w:rsidR="005E13B2" w:rsidRDefault="005E13B2" w:rsidP="005E13B2">
            <w:pPr>
              <w:widowControl/>
              <w:spacing w:line="500" w:lineRule="exact"/>
              <w:jc w:val="left"/>
              <w:textAlignment w:val="center"/>
              <w:rPr>
                <w:rFonts w:ascii="宋体" w:eastAsia="宋体" w:hAnsi="宋体" w:cs="宋体"/>
                <w:bCs/>
                <w:sz w:val="24"/>
                <w:lang w:bidi="ar"/>
              </w:rPr>
            </w:pPr>
            <w:r>
              <w:rPr>
                <w:rFonts w:ascii="宋体" w:eastAsia="宋体" w:hAnsi="宋体" w:cs="宋体" w:hint="eastAsia"/>
                <w:bCs/>
                <w:sz w:val="24"/>
                <w:lang w:bidi="ar"/>
              </w:rPr>
              <w:t>项目2名称：      ；合同金额：      万元；</w:t>
            </w:r>
          </w:p>
          <w:p w:rsidR="005E13B2" w:rsidRDefault="005E13B2" w:rsidP="005E13B2">
            <w:pPr>
              <w:widowControl/>
              <w:spacing w:line="500" w:lineRule="exact"/>
              <w:jc w:val="left"/>
              <w:textAlignment w:val="center"/>
              <w:rPr>
                <w:rFonts w:ascii="宋体" w:eastAsia="宋体" w:hAnsi="宋体" w:cs="宋体"/>
                <w:bCs/>
                <w:sz w:val="24"/>
                <w:lang w:bidi="ar"/>
              </w:rPr>
            </w:pPr>
            <w:r>
              <w:rPr>
                <w:rFonts w:ascii="宋体" w:eastAsia="宋体" w:hAnsi="宋体" w:cs="宋体" w:hint="eastAsia"/>
                <w:bCs/>
                <w:sz w:val="24"/>
                <w:lang w:bidi="ar"/>
              </w:rPr>
              <w:t>项目3名称：      ；合同金额：      万元；</w:t>
            </w:r>
          </w:p>
          <w:p w:rsidR="005E13B2" w:rsidRDefault="005E13B2" w:rsidP="005E13B2">
            <w:pPr>
              <w:widowControl/>
              <w:spacing w:line="500" w:lineRule="exact"/>
              <w:jc w:val="left"/>
              <w:textAlignment w:val="center"/>
              <w:rPr>
                <w:rFonts w:ascii="宋体" w:eastAsia="宋体" w:hAnsi="宋体" w:cs="宋体"/>
                <w:bCs/>
                <w:sz w:val="24"/>
                <w:lang w:bidi="ar"/>
              </w:rPr>
            </w:pPr>
            <w:r>
              <w:rPr>
                <w:rFonts w:ascii="宋体" w:eastAsia="宋体" w:hAnsi="宋体" w:cs="宋体" w:hint="eastAsia"/>
                <w:bCs/>
                <w:sz w:val="24"/>
                <w:lang w:bidi="ar"/>
              </w:rPr>
              <w:t>……</w:t>
            </w:r>
          </w:p>
        </w:tc>
      </w:tr>
      <w:tr w:rsidR="005E13B2" w:rsidRPr="005E13B2" w:rsidTr="00CB1203">
        <w:trPr>
          <w:trHeight w:val="1628"/>
        </w:trPr>
        <w:tc>
          <w:tcPr>
            <w:tcW w:w="2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E13B2" w:rsidRPr="005E13B2" w:rsidRDefault="005E13B2" w:rsidP="005E13B2">
            <w:pPr>
              <w:widowControl/>
              <w:adjustRightInd w:val="0"/>
              <w:snapToGrid w:val="0"/>
              <w:jc w:val="center"/>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t>针对本项目拟配备的团队配置及人员资质</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5E13B2" w:rsidRDefault="005E13B2" w:rsidP="005E13B2">
            <w:pPr>
              <w:widowControl/>
              <w:spacing w:line="500" w:lineRule="exact"/>
              <w:jc w:val="left"/>
              <w:textAlignment w:val="center"/>
              <w:rPr>
                <w:rFonts w:ascii="宋体" w:eastAsia="宋体" w:hAnsi="宋体" w:cs="宋体"/>
                <w:bCs/>
                <w:sz w:val="24"/>
                <w:lang w:bidi="ar"/>
              </w:rPr>
            </w:pPr>
            <w:r>
              <w:rPr>
                <w:rFonts w:ascii="宋体" w:eastAsia="宋体" w:hAnsi="宋体" w:cs="宋体" w:hint="eastAsia"/>
                <w:bCs/>
                <w:sz w:val="24"/>
                <w:lang w:bidi="ar"/>
              </w:rPr>
              <w:t xml:space="preserve">岗位1名称：       ；人数：     人；资质要求：     </w:t>
            </w:r>
          </w:p>
          <w:p w:rsidR="005E13B2" w:rsidRDefault="005E13B2" w:rsidP="005E13B2">
            <w:pPr>
              <w:widowControl/>
              <w:spacing w:line="500" w:lineRule="exact"/>
              <w:jc w:val="left"/>
              <w:textAlignment w:val="center"/>
              <w:rPr>
                <w:rFonts w:ascii="宋体" w:eastAsia="宋体" w:hAnsi="宋体" w:cs="宋体"/>
                <w:bCs/>
                <w:sz w:val="24"/>
                <w:lang w:bidi="ar"/>
              </w:rPr>
            </w:pPr>
            <w:r>
              <w:rPr>
                <w:rFonts w:ascii="宋体" w:eastAsia="宋体" w:hAnsi="宋体" w:cs="宋体" w:hint="eastAsia"/>
                <w:bCs/>
                <w:sz w:val="24"/>
                <w:lang w:bidi="ar"/>
              </w:rPr>
              <w:t xml:space="preserve">岗位2名称：       ；人数：     人；资质要求： </w:t>
            </w:r>
          </w:p>
          <w:p w:rsidR="005E13B2" w:rsidRDefault="005E13B2" w:rsidP="005E13B2">
            <w:pPr>
              <w:widowControl/>
              <w:spacing w:line="500" w:lineRule="exact"/>
              <w:jc w:val="left"/>
              <w:textAlignment w:val="center"/>
              <w:rPr>
                <w:rFonts w:ascii="宋体" w:eastAsia="宋体" w:hAnsi="宋体" w:cs="宋体"/>
                <w:bCs/>
                <w:sz w:val="24"/>
                <w:lang w:bidi="ar"/>
              </w:rPr>
            </w:pPr>
            <w:r>
              <w:rPr>
                <w:rFonts w:ascii="宋体" w:eastAsia="宋体" w:hAnsi="宋体" w:cs="宋体" w:hint="eastAsia"/>
                <w:bCs/>
                <w:sz w:val="24"/>
                <w:lang w:bidi="ar"/>
              </w:rPr>
              <w:t xml:space="preserve">岗位3名称：       ；人数：     人；资质要求： </w:t>
            </w:r>
          </w:p>
          <w:p w:rsidR="005E13B2" w:rsidRDefault="005E13B2" w:rsidP="005E13B2">
            <w:pPr>
              <w:widowControl/>
              <w:spacing w:line="500" w:lineRule="exact"/>
              <w:jc w:val="left"/>
              <w:textAlignment w:val="center"/>
              <w:rPr>
                <w:rFonts w:ascii="宋体" w:eastAsia="宋体" w:hAnsi="宋体" w:cs="宋体"/>
                <w:bCs/>
                <w:sz w:val="24"/>
                <w:lang w:bidi="ar"/>
              </w:rPr>
            </w:pPr>
            <w:r>
              <w:rPr>
                <w:rFonts w:ascii="宋体" w:eastAsia="宋体" w:hAnsi="宋体" w:cs="宋体" w:hint="eastAsia"/>
                <w:bCs/>
                <w:sz w:val="24"/>
                <w:lang w:bidi="ar"/>
              </w:rPr>
              <w:t>……</w:t>
            </w:r>
          </w:p>
        </w:tc>
      </w:tr>
      <w:tr w:rsidR="00CB1203" w:rsidRPr="005E13B2" w:rsidTr="00CB1203">
        <w:trPr>
          <w:trHeight w:val="1628"/>
        </w:trPr>
        <w:tc>
          <w:tcPr>
            <w:tcW w:w="2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203" w:rsidRPr="005E13B2" w:rsidRDefault="005E13B2" w:rsidP="005E13B2">
            <w:pPr>
              <w:widowControl/>
              <w:adjustRightInd w:val="0"/>
              <w:snapToGrid w:val="0"/>
              <w:jc w:val="center"/>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t>可能涉及的运行维护、升级更新、备品备件、耗材等后续采购情况</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E55774">
            <w:pPr>
              <w:widowControl/>
              <w:adjustRightInd w:val="0"/>
              <w:snapToGrid w:val="0"/>
              <w:jc w:val="left"/>
              <w:textAlignment w:val="center"/>
              <w:rPr>
                <w:rFonts w:ascii="宋体" w:eastAsia="宋体" w:hAnsi="宋体" w:cs="方正仿宋_GBK"/>
                <w:color w:val="000000"/>
                <w:sz w:val="24"/>
              </w:rPr>
            </w:pPr>
          </w:p>
        </w:tc>
      </w:tr>
      <w:tr w:rsidR="00CB1203" w:rsidRPr="005E13B2" w:rsidTr="005E13B2">
        <w:trPr>
          <w:trHeight w:val="607"/>
        </w:trPr>
        <w:tc>
          <w:tcPr>
            <w:tcW w:w="2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203" w:rsidRPr="005E13B2" w:rsidRDefault="005E13B2" w:rsidP="005E13B2">
            <w:pPr>
              <w:widowControl/>
              <w:adjustRightInd w:val="0"/>
              <w:snapToGrid w:val="0"/>
              <w:jc w:val="center"/>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t>本项目建议付款条款</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E55774">
            <w:pPr>
              <w:widowControl/>
              <w:adjustRightInd w:val="0"/>
              <w:snapToGrid w:val="0"/>
              <w:jc w:val="left"/>
              <w:textAlignment w:val="center"/>
              <w:rPr>
                <w:rFonts w:ascii="宋体" w:eastAsia="宋体" w:hAnsi="宋体" w:cs="方正仿宋_GBK"/>
                <w:color w:val="000000"/>
                <w:kern w:val="0"/>
                <w:sz w:val="24"/>
                <w:lang w:bidi="ar"/>
              </w:rPr>
            </w:pPr>
          </w:p>
        </w:tc>
      </w:tr>
      <w:tr w:rsidR="00CB1203" w:rsidRPr="005E13B2" w:rsidTr="00CB1203">
        <w:trPr>
          <w:trHeight w:val="840"/>
        </w:trPr>
        <w:tc>
          <w:tcPr>
            <w:tcW w:w="2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203" w:rsidRPr="005E13B2" w:rsidRDefault="005E13B2" w:rsidP="005E13B2">
            <w:pPr>
              <w:widowControl/>
              <w:adjustRightInd w:val="0"/>
              <w:snapToGrid w:val="0"/>
              <w:jc w:val="center"/>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t>本项目建议售后服务要求</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E55774">
            <w:pPr>
              <w:widowControl/>
              <w:adjustRightInd w:val="0"/>
              <w:snapToGrid w:val="0"/>
              <w:jc w:val="left"/>
              <w:textAlignment w:val="center"/>
              <w:rPr>
                <w:rFonts w:ascii="宋体" w:eastAsia="宋体" w:hAnsi="宋体" w:cs="方正仿宋_GBK"/>
                <w:color w:val="000000"/>
                <w:kern w:val="0"/>
                <w:sz w:val="24"/>
                <w:lang w:bidi="ar"/>
              </w:rPr>
            </w:pPr>
          </w:p>
        </w:tc>
      </w:tr>
      <w:tr w:rsidR="00CB1203" w:rsidRPr="005E13B2" w:rsidTr="005E13B2">
        <w:trPr>
          <w:trHeight w:val="839"/>
        </w:trPr>
        <w:tc>
          <w:tcPr>
            <w:tcW w:w="2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203" w:rsidRPr="005E13B2" w:rsidRDefault="00CB1203" w:rsidP="005E13B2">
            <w:pPr>
              <w:widowControl/>
              <w:adjustRightInd w:val="0"/>
              <w:snapToGrid w:val="0"/>
              <w:jc w:val="center"/>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t>本项目建议验收方式</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E55774">
            <w:pPr>
              <w:widowControl/>
              <w:adjustRightInd w:val="0"/>
              <w:snapToGrid w:val="0"/>
              <w:jc w:val="left"/>
              <w:textAlignment w:val="center"/>
              <w:rPr>
                <w:rFonts w:ascii="宋体" w:eastAsia="宋体" w:hAnsi="宋体" w:cs="方正仿宋_GBK"/>
                <w:color w:val="000000"/>
                <w:kern w:val="0"/>
                <w:sz w:val="24"/>
                <w:lang w:bidi="ar"/>
              </w:rPr>
            </w:pPr>
          </w:p>
        </w:tc>
      </w:tr>
      <w:tr w:rsidR="00CB1203" w:rsidRPr="005E13B2" w:rsidTr="005E13B2">
        <w:trPr>
          <w:trHeight w:val="852"/>
        </w:trPr>
        <w:tc>
          <w:tcPr>
            <w:tcW w:w="2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203" w:rsidRPr="005E13B2" w:rsidRDefault="00CB1203" w:rsidP="005E13B2">
            <w:pPr>
              <w:widowControl/>
              <w:adjustRightInd w:val="0"/>
              <w:snapToGrid w:val="0"/>
              <w:jc w:val="center"/>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lastRenderedPageBreak/>
              <w:t>本项目建议验收程序</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E55774">
            <w:pPr>
              <w:widowControl/>
              <w:adjustRightInd w:val="0"/>
              <w:snapToGrid w:val="0"/>
              <w:jc w:val="left"/>
              <w:textAlignment w:val="center"/>
              <w:rPr>
                <w:rFonts w:ascii="宋体" w:eastAsia="宋体" w:hAnsi="宋体" w:cs="方正仿宋_GBK"/>
                <w:color w:val="000000"/>
                <w:kern w:val="0"/>
                <w:sz w:val="24"/>
                <w:lang w:bidi="ar"/>
              </w:rPr>
            </w:pPr>
          </w:p>
        </w:tc>
      </w:tr>
      <w:tr w:rsidR="00CB1203" w:rsidRPr="005E13B2" w:rsidTr="005E13B2">
        <w:trPr>
          <w:trHeight w:val="1119"/>
        </w:trPr>
        <w:tc>
          <w:tcPr>
            <w:tcW w:w="2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203" w:rsidRPr="005E13B2" w:rsidRDefault="00CB1203" w:rsidP="005E13B2">
            <w:pPr>
              <w:widowControl/>
              <w:adjustRightInd w:val="0"/>
              <w:snapToGrid w:val="0"/>
              <w:jc w:val="center"/>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t>本项目建议验收标准</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E55774">
            <w:pPr>
              <w:widowControl/>
              <w:adjustRightInd w:val="0"/>
              <w:snapToGrid w:val="0"/>
              <w:jc w:val="left"/>
              <w:textAlignment w:val="center"/>
              <w:rPr>
                <w:rFonts w:ascii="宋体" w:eastAsia="宋体" w:hAnsi="宋体" w:cs="方正仿宋_GBK"/>
                <w:color w:val="000000"/>
                <w:kern w:val="0"/>
                <w:sz w:val="24"/>
                <w:lang w:bidi="ar"/>
              </w:rPr>
            </w:pPr>
          </w:p>
        </w:tc>
      </w:tr>
      <w:tr w:rsidR="00CB1203" w:rsidRPr="005E13B2" w:rsidTr="00CB1203">
        <w:trPr>
          <w:trHeight w:val="1464"/>
        </w:trPr>
        <w:tc>
          <w:tcPr>
            <w:tcW w:w="2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203" w:rsidRPr="005E13B2" w:rsidRDefault="00CB1203" w:rsidP="005E13B2">
            <w:pPr>
              <w:widowControl/>
              <w:adjustRightInd w:val="0"/>
              <w:snapToGrid w:val="0"/>
              <w:jc w:val="center"/>
              <w:textAlignment w:val="center"/>
              <w:rPr>
                <w:rFonts w:ascii="宋体" w:eastAsia="宋体" w:hAnsi="宋体" w:cs="方正楷体_GBK"/>
                <w:color w:val="000000"/>
                <w:sz w:val="24"/>
              </w:rPr>
            </w:pPr>
            <w:r w:rsidRPr="005E13B2">
              <w:rPr>
                <w:rFonts w:ascii="宋体" w:eastAsia="宋体" w:hAnsi="宋体" w:cs="方正楷体_GBK" w:hint="eastAsia"/>
                <w:color w:val="000000"/>
                <w:kern w:val="0"/>
                <w:sz w:val="24"/>
                <w:lang w:bidi="ar"/>
              </w:rPr>
              <w:t>其他需要注明的事项以及对此次采购的意见与建议</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CB1203" w:rsidP="00E55774">
            <w:pPr>
              <w:widowControl/>
              <w:adjustRightInd w:val="0"/>
              <w:snapToGrid w:val="0"/>
              <w:jc w:val="left"/>
              <w:rPr>
                <w:rFonts w:ascii="宋体" w:eastAsia="宋体" w:hAnsi="宋体" w:cs="方正仿宋_GBK"/>
                <w:color w:val="000000"/>
                <w:sz w:val="24"/>
              </w:rPr>
            </w:pPr>
          </w:p>
        </w:tc>
      </w:tr>
      <w:tr w:rsidR="00CB1203" w:rsidRPr="005E13B2" w:rsidTr="00E55774">
        <w:trPr>
          <w:trHeight w:val="2192"/>
        </w:trPr>
        <w:tc>
          <w:tcPr>
            <w:tcW w:w="2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203" w:rsidRPr="005E13B2" w:rsidRDefault="00CB1203" w:rsidP="00E55774">
            <w:pPr>
              <w:widowControl/>
              <w:adjustRightInd w:val="0"/>
              <w:snapToGrid w:val="0"/>
              <w:jc w:val="left"/>
              <w:textAlignment w:val="center"/>
              <w:rPr>
                <w:rFonts w:ascii="宋体" w:eastAsia="宋体" w:hAnsi="宋体" w:cs="方正楷体_GBK"/>
                <w:color w:val="000000"/>
                <w:kern w:val="0"/>
                <w:sz w:val="24"/>
                <w:lang w:bidi="ar"/>
              </w:rPr>
            </w:pPr>
            <w:r w:rsidRPr="005E13B2">
              <w:rPr>
                <w:rFonts w:ascii="宋体" w:eastAsia="宋体" w:hAnsi="宋体" w:cs="方正楷体_GBK" w:hint="eastAsia"/>
                <w:color w:val="000000"/>
                <w:kern w:val="0"/>
                <w:sz w:val="24"/>
                <w:lang w:bidi="ar"/>
              </w:rPr>
              <w:t>调查对象</w:t>
            </w:r>
          </w:p>
        </w:tc>
        <w:tc>
          <w:tcPr>
            <w:tcW w:w="73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CB1203" w:rsidRPr="005E13B2" w:rsidRDefault="00636EAA" w:rsidP="00E55774">
            <w:pPr>
              <w:widowControl/>
              <w:adjustRightInd w:val="0"/>
              <w:snapToGrid w:val="0"/>
              <w:jc w:val="left"/>
              <w:rPr>
                <w:rFonts w:ascii="宋体" w:eastAsia="宋体" w:hAnsi="宋体" w:cs="方正楷体_GBK"/>
                <w:color w:val="000000"/>
                <w:kern w:val="0"/>
                <w:sz w:val="24"/>
                <w:lang w:bidi="ar"/>
              </w:rPr>
            </w:pPr>
            <w:r w:rsidRPr="005E13B2">
              <w:rPr>
                <w:rFonts w:ascii="宋体" w:eastAsia="宋体" w:hAnsi="宋体" w:cs="方正楷体_GBK"/>
                <w:color w:val="000000"/>
                <w:kern w:val="0"/>
                <w:sz w:val="24"/>
                <w:lang w:bidi="ar"/>
              </w:rPr>
              <w:t>调查对象名称（盖章）：</w:t>
            </w:r>
          </w:p>
          <w:p w:rsidR="00CB1203" w:rsidRPr="005E13B2" w:rsidRDefault="00CB1203" w:rsidP="00E55774">
            <w:pPr>
              <w:pStyle w:val="af0"/>
              <w:ind w:left="640"/>
              <w:rPr>
                <w:rFonts w:ascii="宋体" w:eastAsia="宋体" w:hAnsi="宋体" w:cs="方正楷体_GBK"/>
                <w:color w:val="000000"/>
                <w:sz w:val="24"/>
                <w:lang w:bidi="ar"/>
              </w:rPr>
            </w:pPr>
          </w:p>
          <w:p w:rsidR="00CB1203" w:rsidRPr="005E13B2" w:rsidRDefault="00CB1203" w:rsidP="00E55774">
            <w:pPr>
              <w:pStyle w:val="af0"/>
              <w:ind w:left="640" w:firstLineChars="1000" w:firstLine="2400"/>
              <w:rPr>
                <w:rFonts w:ascii="宋体" w:eastAsia="宋体" w:hAnsi="宋体" w:cs="方正楷体_GBK"/>
                <w:color w:val="000000"/>
                <w:sz w:val="24"/>
                <w:lang w:bidi="ar"/>
              </w:rPr>
            </w:pPr>
            <w:r w:rsidRPr="005E13B2">
              <w:rPr>
                <w:rFonts w:ascii="宋体" w:eastAsia="宋体" w:hAnsi="宋体" w:cs="方正楷体_GBK" w:hint="eastAsia"/>
                <w:color w:val="000000"/>
                <w:sz w:val="24"/>
                <w:lang w:bidi="ar"/>
              </w:rPr>
              <w:t>年    月     日</w:t>
            </w:r>
          </w:p>
        </w:tc>
      </w:tr>
    </w:tbl>
    <w:p w:rsidR="00313CAE" w:rsidRDefault="00313CAE" w:rsidP="000A6056">
      <w:pPr>
        <w:rPr>
          <w:rFonts w:ascii="宋体" w:eastAsia="宋体" w:hAnsi="宋体"/>
          <w:szCs w:val="32"/>
        </w:rPr>
      </w:pPr>
    </w:p>
    <w:p w:rsidR="00E55774" w:rsidRDefault="00E55774" w:rsidP="000A6056">
      <w:pPr>
        <w:rPr>
          <w:rFonts w:ascii="宋体" w:eastAsia="宋体" w:hAnsi="宋体"/>
          <w:szCs w:val="32"/>
        </w:rPr>
      </w:pPr>
    </w:p>
    <w:p w:rsidR="00E55774" w:rsidRDefault="00E55774" w:rsidP="000A6056">
      <w:pPr>
        <w:rPr>
          <w:rFonts w:ascii="宋体" w:eastAsia="宋体" w:hAnsi="宋体"/>
          <w:szCs w:val="32"/>
        </w:rPr>
      </w:pPr>
    </w:p>
    <w:p w:rsidR="00E55774" w:rsidRDefault="00E55774" w:rsidP="000A6056">
      <w:pPr>
        <w:rPr>
          <w:rFonts w:ascii="宋体" w:eastAsia="宋体" w:hAnsi="宋体"/>
          <w:szCs w:val="32"/>
        </w:rPr>
      </w:pPr>
    </w:p>
    <w:p w:rsidR="00E55774" w:rsidRDefault="00E55774" w:rsidP="000A6056">
      <w:pPr>
        <w:rPr>
          <w:rFonts w:ascii="宋体" w:eastAsia="宋体" w:hAnsi="宋体"/>
          <w:szCs w:val="32"/>
        </w:rPr>
      </w:pPr>
    </w:p>
    <w:p w:rsidR="00E55774" w:rsidRDefault="00E55774" w:rsidP="000A6056">
      <w:pPr>
        <w:rPr>
          <w:rFonts w:ascii="宋体" w:eastAsia="宋体" w:hAnsi="宋体"/>
          <w:szCs w:val="32"/>
        </w:rPr>
      </w:pPr>
    </w:p>
    <w:p w:rsidR="00E55774" w:rsidRDefault="00E55774" w:rsidP="000A6056">
      <w:pPr>
        <w:rPr>
          <w:rFonts w:ascii="宋体" w:eastAsia="宋体" w:hAnsi="宋体"/>
          <w:szCs w:val="32"/>
        </w:rPr>
      </w:pPr>
    </w:p>
    <w:p w:rsidR="00E55774" w:rsidRDefault="00E55774" w:rsidP="000A6056">
      <w:pPr>
        <w:rPr>
          <w:rFonts w:ascii="宋体" w:eastAsia="宋体" w:hAnsi="宋体"/>
          <w:szCs w:val="32"/>
        </w:rPr>
      </w:pPr>
    </w:p>
    <w:p w:rsidR="00E55774" w:rsidRDefault="00E55774" w:rsidP="000A6056">
      <w:pPr>
        <w:rPr>
          <w:rFonts w:ascii="宋体" w:eastAsia="宋体" w:hAnsi="宋体"/>
          <w:szCs w:val="32"/>
        </w:rPr>
      </w:pPr>
    </w:p>
    <w:p w:rsidR="00E55774" w:rsidRDefault="00E55774" w:rsidP="000A6056">
      <w:pPr>
        <w:rPr>
          <w:rFonts w:ascii="宋体" w:eastAsia="宋体" w:hAnsi="宋体"/>
          <w:szCs w:val="32"/>
        </w:rPr>
      </w:pPr>
    </w:p>
    <w:p w:rsidR="00E55774" w:rsidRDefault="00E55774" w:rsidP="00E55774">
      <w:pPr>
        <w:jc w:val="center"/>
        <w:rPr>
          <w:rFonts w:ascii="宋体" w:eastAsia="宋体" w:hAnsi="宋体"/>
          <w:szCs w:val="32"/>
        </w:rPr>
        <w:sectPr w:rsidR="00E55774" w:rsidSect="004C6EF5">
          <w:footerReference w:type="default" r:id="rId7"/>
          <w:pgSz w:w="11906" w:h="16838"/>
          <w:pgMar w:top="1134" w:right="1134" w:bottom="1134" w:left="1134" w:header="851" w:footer="992" w:gutter="0"/>
          <w:cols w:space="720"/>
          <w:docGrid w:type="lines" w:linePitch="312"/>
        </w:sectPr>
      </w:pPr>
    </w:p>
    <w:p w:rsidR="00E55774" w:rsidRDefault="00E55774" w:rsidP="00E55774">
      <w:pPr>
        <w:jc w:val="center"/>
        <w:rPr>
          <w:rFonts w:ascii="宋体" w:eastAsia="宋体" w:hAnsi="宋体"/>
          <w:szCs w:val="32"/>
        </w:rPr>
      </w:pPr>
      <w:r>
        <w:rPr>
          <w:rFonts w:ascii="宋体" w:eastAsia="宋体" w:hAnsi="宋体" w:hint="eastAsia"/>
          <w:szCs w:val="32"/>
        </w:rPr>
        <w:lastRenderedPageBreak/>
        <w:t>二、设备配置清单</w:t>
      </w:r>
    </w:p>
    <w:p w:rsidR="00E55774" w:rsidRDefault="00E55774" w:rsidP="00E55774">
      <w:pPr>
        <w:widowControl/>
        <w:autoSpaceDE w:val="0"/>
        <w:adjustRightInd w:val="0"/>
        <w:snapToGrid w:val="0"/>
        <w:spacing w:line="500" w:lineRule="exact"/>
        <w:textAlignment w:val="center"/>
        <w:rPr>
          <w:rFonts w:ascii="宋体" w:eastAsia="宋体" w:hAnsi="宋体" w:cs="宋体"/>
          <w:sz w:val="24"/>
          <w:lang w:bidi="ar"/>
        </w:rPr>
      </w:pPr>
      <w:r>
        <w:rPr>
          <w:rFonts w:ascii="宋体" w:eastAsia="宋体" w:hAnsi="宋体" w:cs="宋体" w:hint="eastAsia"/>
          <w:sz w:val="24"/>
          <w:lang w:bidi="ar"/>
        </w:rPr>
        <w:t>注：</w:t>
      </w:r>
    </w:p>
    <w:p w:rsidR="00E55774" w:rsidRDefault="00E55774" w:rsidP="00E55774">
      <w:pPr>
        <w:widowControl/>
        <w:autoSpaceDE w:val="0"/>
        <w:adjustRightInd w:val="0"/>
        <w:snapToGrid w:val="0"/>
        <w:spacing w:line="500" w:lineRule="exact"/>
        <w:textAlignment w:val="center"/>
        <w:rPr>
          <w:rFonts w:ascii="宋体" w:eastAsia="宋体" w:hAnsi="宋体" w:cs="宋体"/>
          <w:sz w:val="24"/>
          <w:lang w:bidi="ar"/>
        </w:rPr>
      </w:pPr>
      <w:r>
        <w:rPr>
          <w:rFonts w:ascii="宋体" w:eastAsia="宋体" w:hAnsi="宋体" w:cs="宋体" w:hint="eastAsia"/>
          <w:sz w:val="24"/>
          <w:lang w:bidi="ar"/>
        </w:rPr>
        <w:t>1.下表即为对产品</w:t>
      </w:r>
      <w:r w:rsidR="00B61511">
        <w:rPr>
          <w:rFonts w:ascii="宋体" w:eastAsia="宋体" w:hAnsi="宋体" w:cs="宋体" w:hint="eastAsia"/>
          <w:sz w:val="24"/>
          <w:lang w:bidi="ar"/>
        </w:rPr>
        <w:t>参数需求</w:t>
      </w:r>
      <w:bookmarkStart w:id="0" w:name="_GoBack"/>
      <w:bookmarkEnd w:id="0"/>
      <w:r>
        <w:rPr>
          <w:rFonts w:ascii="宋体" w:eastAsia="宋体" w:hAnsi="宋体" w:cs="宋体" w:hint="eastAsia"/>
          <w:sz w:val="24"/>
          <w:lang w:bidi="ar"/>
        </w:rPr>
        <w:t>所列条款进行比较和响应。</w:t>
      </w:r>
    </w:p>
    <w:p w:rsidR="00E55774" w:rsidRDefault="00E55774" w:rsidP="00E55774">
      <w:pPr>
        <w:widowControl/>
        <w:autoSpaceDE w:val="0"/>
        <w:adjustRightInd w:val="0"/>
        <w:snapToGrid w:val="0"/>
        <w:spacing w:line="500" w:lineRule="exact"/>
        <w:textAlignment w:val="center"/>
        <w:rPr>
          <w:rFonts w:ascii="宋体" w:eastAsia="宋体" w:hAnsi="宋体" w:cs="宋体"/>
          <w:sz w:val="24"/>
          <w:lang w:bidi="ar"/>
        </w:rPr>
      </w:pPr>
      <w:r>
        <w:rPr>
          <w:rFonts w:ascii="宋体" w:eastAsia="宋体" w:hAnsi="宋体" w:cs="宋体" w:hint="eastAsia"/>
          <w:sz w:val="24"/>
          <w:lang w:bidi="ar"/>
        </w:rPr>
        <w:t>2.下表不可扩展，请勿更改表格格式。</w:t>
      </w:r>
    </w:p>
    <w:p w:rsidR="00E55774" w:rsidRDefault="00E55774" w:rsidP="00E55774">
      <w:pPr>
        <w:widowControl/>
        <w:autoSpaceDE w:val="0"/>
        <w:adjustRightInd w:val="0"/>
        <w:snapToGrid w:val="0"/>
        <w:spacing w:line="500" w:lineRule="exact"/>
        <w:textAlignment w:val="center"/>
        <w:rPr>
          <w:rFonts w:ascii="宋体" w:eastAsia="宋体" w:hAnsi="宋体" w:cs="宋体"/>
          <w:sz w:val="24"/>
          <w:lang w:bidi="ar"/>
        </w:rPr>
      </w:pPr>
      <w:r>
        <w:rPr>
          <w:rFonts w:ascii="宋体" w:eastAsia="宋体" w:hAnsi="宋体" w:cs="宋体" w:hint="eastAsia"/>
          <w:sz w:val="24"/>
          <w:lang w:bidi="ar"/>
        </w:rPr>
        <w:t>3.参数应答栏中请</w:t>
      </w:r>
      <w:r w:rsidR="008C7B35">
        <w:rPr>
          <w:rFonts w:ascii="宋体" w:eastAsia="宋体" w:hAnsi="宋体" w:cs="宋体" w:hint="eastAsia"/>
          <w:sz w:val="24"/>
          <w:lang w:bidi="ar"/>
        </w:rPr>
        <w:t>根据参数需求内容</w:t>
      </w:r>
      <w:r>
        <w:rPr>
          <w:rFonts w:ascii="宋体" w:eastAsia="宋体" w:hAnsi="宋体" w:cs="宋体" w:hint="eastAsia"/>
          <w:sz w:val="24"/>
          <w:lang w:bidi="ar"/>
        </w:rPr>
        <w:t>填写自身具体的技术参数。</w:t>
      </w:r>
    </w:p>
    <w:p w:rsidR="00E55774" w:rsidRDefault="00E55774" w:rsidP="00E55774">
      <w:pPr>
        <w:widowControl/>
        <w:autoSpaceDE w:val="0"/>
        <w:adjustRightInd w:val="0"/>
        <w:snapToGrid w:val="0"/>
        <w:spacing w:line="500" w:lineRule="exact"/>
        <w:textAlignment w:val="center"/>
        <w:rPr>
          <w:rFonts w:ascii="宋体" w:eastAsia="宋体" w:hAnsi="宋体" w:cs="宋体"/>
          <w:sz w:val="24"/>
          <w:lang w:bidi="ar"/>
        </w:rPr>
      </w:pPr>
      <w:r>
        <w:rPr>
          <w:rFonts w:ascii="宋体" w:eastAsia="宋体" w:hAnsi="宋体" w:cs="宋体" w:hint="eastAsia"/>
          <w:sz w:val="24"/>
          <w:lang w:bidi="ar"/>
        </w:rPr>
        <w:t>4.偏离情况请填写“无偏离”、“正偏离”或“负偏离”，据实填写。</w:t>
      </w:r>
    </w:p>
    <w:p w:rsidR="00E55774" w:rsidRPr="00E55774" w:rsidRDefault="00E55774" w:rsidP="00E55774">
      <w:pPr>
        <w:widowControl/>
        <w:autoSpaceDE w:val="0"/>
        <w:adjustRightInd w:val="0"/>
        <w:snapToGrid w:val="0"/>
        <w:spacing w:line="500" w:lineRule="exact"/>
        <w:textAlignment w:val="center"/>
        <w:rPr>
          <w:rFonts w:ascii="宋体" w:eastAsia="宋体" w:hAnsi="宋体" w:cs="宋体"/>
          <w:sz w:val="24"/>
          <w:lang w:bidi="ar"/>
        </w:rPr>
      </w:pPr>
      <w:r>
        <w:rPr>
          <w:rFonts w:ascii="宋体" w:eastAsia="宋体" w:hAnsi="宋体" w:cs="宋体"/>
          <w:sz w:val="24"/>
          <w:lang w:bidi="ar"/>
        </w:rPr>
        <w:t>5</w:t>
      </w:r>
      <w:r>
        <w:rPr>
          <w:rFonts w:ascii="宋体" w:eastAsia="宋体" w:hAnsi="宋体" w:cs="宋体" w:hint="eastAsia"/>
          <w:sz w:val="24"/>
          <w:lang w:bidi="ar"/>
        </w:rPr>
        <w:t>.请根据所投产品在“制造商规模”一栏据实填写“大、中、小、微”。本项目</w:t>
      </w:r>
      <w:r w:rsidR="0026027B" w:rsidRPr="0026027B">
        <w:rPr>
          <w:rFonts w:ascii="宋体" w:eastAsia="宋体" w:hAnsi="宋体" w:cs="宋体" w:hint="eastAsia"/>
          <w:sz w:val="24"/>
          <w:lang w:bidi="ar"/>
        </w:rPr>
        <w:t>采购标的对应的中小企业划分标准所属行业为</w:t>
      </w:r>
      <w:r>
        <w:rPr>
          <w:rFonts w:ascii="宋体" w:eastAsia="宋体" w:hAnsi="宋体" w:cs="宋体" w:hint="eastAsia"/>
          <w:sz w:val="24"/>
          <w:lang w:bidi="ar"/>
        </w:rPr>
        <w:t>“工业”（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w:t>
      </w:r>
      <w:r w:rsidR="0026027B">
        <w:rPr>
          <w:rFonts w:ascii="宋体" w:eastAsia="宋体" w:hAnsi="宋体" w:cs="宋体" w:hint="eastAsia"/>
          <w:sz w:val="24"/>
          <w:lang w:bidi="ar"/>
        </w:rPr>
        <w:t>万元以下的为微型企业）</w:t>
      </w:r>
      <w:r>
        <w:rPr>
          <w:rFonts w:ascii="宋体" w:eastAsia="宋体" w:hAnsi="宋体" w:cs="宋体" w:hint="eastAsia"/>
          <w:sz w:val="24"/>
          <w:lang w:bidi="ar"/>
        </w:rPr>
        <w:t>。</w:t>
      </w:r>
    </w:p>
    <w:p w:rsidR="00E55774" w:rsidRDefault="00E55774" w:rsidP="00E55774">
      <w:pPr>
        <w:jc w:val="center"/>
        <w:rPr>
          <w:rFonts w:ascii="宋体" w:eastAsia="宋体" w:hAnsi="宋体"/>
          <w:szCs w:val="32"/>
        </w:rPr>
      </w:pPr>
    </w:p>
    <w:p w:rsidR="00E55774" w:rsidRDefault="00E55774" w:rsidP="00E55774">
      <w:pPr>
        <w:jc w:val="center"/>
        <w:rPr>
          <w:rFonts w:ascii="宋体" w:eastAsia="宋体" w:hAnsi="宋体"/>
          <w:szCs w:val="32"/>
        </w:rPr>
      </w:pPr>
    </w:p>
    <w:p w:rsidR="00E55774" w:rsidRDefault="00E55774" w:rsidP="00E55774">
      <w:pPr>
        <w:jc w:val="center"/>
        <w:rPr>
          <w:rFonts w:ascii="宋体" w:eastAsia="宋体" w:hAnsi="宋体"/>
          <w:szCs w:val="32"/>
        </w:rPr>
      </w:pPr>
    </w:p>
    <w:p w:rsidR="00E55774" w:rsidRDefault="00E55774" w:rsidP="00E55774">
      <w:pPr>
        <w:jc w:val="center"/>
        <w:rPr>
          <w:rFonts w:ascii="宋体" w:eastAsia="宋体" w:hAnsi="宋体"/>
          <w:szCs w:val="32"/>
        </w:rPr>
      </w:pPr>
    </w:p>
    <w:p w:rsidR="00E55774" w:rsidRDefault="00E55774" w:rsidP="00E55774">
      <w:pPr>
        <w:jc w:val="center"/>
        <w:rPr>
          <w:rFonts w:ascii="宋体" w:eastAsia="宋体" w:hAnsi="宋体"/>
          <w:szCs w:val="32"/>
        </w:rPr>
      </w:pPr>
    </w:p>
    <w:tbl>
      <w:tblPr>
        <w:tblW w:w="5252" w:type="pct"/>
        <w:jc w:val="center"/>
        <w:tblLayout w:type="fixed"/>
        <w:tblLook w:val="0000" w:firstRow="0" w:lastRow="0" w:firstColumn="0" w:lastColumn="0" w:noHBand="0" w:noVBand="0"/>
      </w:tblPr>
      <w:tblGrid>
        <w:gridCol w:w="638"/>
        <w:gridCol w:w="888"/>
        <w:gridCol w:w="4180"/>
        <w:gridCol w:w="541"/>
        <w:gridCol w:w="749"/>
        <w:gridCol w:w="519"/>
        <w:gridCol w:w="547"/>
        <w:gridCol w:w="814"/>
        <w:gridCol w:w="1103"/>
        <w:gridCol w:w="3346"/>
        <w:gridCol w:w="1103"/>
        <w:gridCol w:w="1103"/>
      </w:tblGrid>
      <w:tr w:rsidR="00165832" w:rsidRPr="0067263F" w:rsidTr="00165832">
        <w:trPr>
          <w:tblHeade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color w:val="000000"/>
                <w:sz w:val="21"/>
                <w:szCs w:val="21"/>
              </w:rPr>
            </w:pPr>
            <w:bookmarkStart w:id="1" w:name="_Hlk210745431"/>
            <w:r>
              <w:rPr>
                <w:rFonts w:ascii="宋体" w:eastAsia="宋体" w:hAnsi="宋体" w:cs="宋体" w:hint="eastAsia"/>
                <w:b/>
                <w:bCs/>
                <w:color w:val="000000"/>
                <w:sz w:val="21"/>
                <w:szCs w:val="21"/>
              </w:rPr>
              <w:lastRenderedPageBreak/>
              <w:t>序号</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color w:val="000000"/>
                <w:sz w:val="21"/>
                <w:szCs w:val="21"/>
              </w:rPr>
            </w:pPr>
            <w:r>
              <w:rPr>
                <w:rFonts w:cs="宋体" w:hint="eastAsia"/>
                <w:b/>
                <w:bCs/>
                <w:color w:val="000000"/>
                <w:kern w:val="0"/>
                <w:sz w:val="21"/>
                <w:szCs w:val="21"/>
                <w:lang w:bidi="ar"/>
              </w:rPr>
              <w:t>标的</w:t>
            </w:r>
            <w:r>
              <w:rPr>
                <w:rFonts w:ascii="宋体" w:eastAsia="宋体" w:hAnsi="宋体" w:cs="宋体" w:hint="eastAsia"/>
                <w:b/>
                <w:bCs/>
                <w:color w:val="000000"/>
                <w:kern w:val="0"/>
                <w:sz w:val="21"/>
                <w:szCs w:val="21"/>
                <w:lang w:bidi="ar"/>
              </w:rPr>
              <w:t>名称</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参数需求</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b/>
                <w:bCs/>
                <w:color w:val="000000"/>
                <w:kern w:val="0"/>
                <w:sz w:val="21"/>
                <w:szCs w:val="21"/>
                <w:lang w:bidi="ar"/>
              </w:rPr>
            </w:pPr>
            <w:r>
              <w:rPr>
                <w:rFonts w:ascii="宋体" w:eastAsia="宋体" w:hAnsi="宋体" w:cs="宋体" w:hint="eastAsia"/>
                <w:b/>
                <w:bCs/>
                <w:color w:val="000000"/>
                <w:kern w:val="0"/>
                <w:sz w:val="21"/>
                <w:szCs w:val="21"/>
                <w:lang w:bidi="ar"/>
              </w:rPr>
              <w:t>单位</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b/>
                <w:bCs/>
                <w:color w:val="000000"/>
                <w:kern w:val="0"/>
                <w:sz w:val="21"/>
                <w:szCs w:val="21"/>
                <w:lang w:bidi="ar"/>
              </w:rPr>
            </w:pPr>
            <w:r>
              <w:rPr>
                <w:rFonts w:ascii="宋体" w:eastAsia="宋体" w:hAnsi="宋体" w:cs="宋体" w:hint="eastAsia"/>
                <w:b/>
                <w:bCs/>
                <w:color w:val="000000"/>
                <w:kern w:val="0"/>
                <w:sz w:val="21"/>
                <w:szCs w:val="21"/>
                <w:lang w:bidi="ar"/>
              </w:rPr>
              <w:t>数量</w:t>
            </w:r>
          </w:p>
        </w:tc>
        <w:tc>
          <w:tcPr>
            <w:tcW w:w="519" w:type="dxa"/>
            <w:tcBorders>
              <w:top w:val="single" w:sz="4" w:space="0" w:color="000000"/>
              <w:left w:val="single" w:sz="4" w:space="0" w:color="000000"/>
              <w:bottom w:val="single" w:sz="4" w:space="0" w:color="000000"/>
              <w:right w:val="single" w:sz="4" w:space="0" w:color="000000"/>
            </w:tcBorders>
            <w:vAlign w:val="center"/>
          </w:tcPr>
          <w:p w:rsidR="00165832" w:rsidRPr="00E55774" w:rsidRDefault="00165832" w:rsidP="00543B0B">
            <w:pPr>
              <w:widowControl/>
              <w:jc w:val="center"/>
              <w:textAlignment w:val="center"/>
              <w:rPr>
                <w:rFonts w:ascii="宋体" w:eastAsia="宋体" w:hAnsi="宋体" w:cs="宋体"/>
                <w:b/>
                <w:bCs/>
                <w:color w:val="000000"/>
                <w:sz w:val="21"/>
                <w:szCs w:val="21"/>
              </w:rPr>
            </w:pPr>
            <w:r w:rsidRPr="00E55774">
              <w:rPr>
                <w:rFonts w:ascii="宋体" w:eastAsia="宋体" w:hAnsi="宋体" w:cs="宋体" w:hint="eastAsia"/>
                <w:b/>
                <w:bCs/>
                <w:color w:val="000000"/>
                <w:sz w:val="21"/>
                <w:szCs w:val="21"/>
              </w:rPr>
              <w:t>品牌</w:t>
            </w:r>
          </w:p>
        </w:tc>
        <w:tc>
          <w:tcPr>
            <w:tcW w:w="547" w:type="dxa"/>
            <w:tcBorders>
              <w:top w:val="single" w:sz="4" w:space="0" w:color="000000"/>
              <w:left w:val="single" w:sz="4" w:space="0" w:color="000000"/>
              <w:bottom w:val="single" w:sz="4" w:space="0" w:color="000000"/>
              <w:right w:val="single" w:sz="4" w:space="0" w:color="000000"/>
            </w:tcBorders>
            <w:vAlign w:val="center"/>
          </w:tcPr>
          <w:p w:rsidR="00165832" w:rsidRPr="00E55774" w:rsidRDefault="00165832" w:rsidP="00543B0B">
            <w:pPr>
              <w:widowControl/>
              <w:jc w:val="center"/>
              <w:textAlignment w:val="center"/>
              <w:rPr>
                <w:rFonts w:ascii="宋体" w:eastAsia="宋体" w:hAnsi="宋体" w:cs="宋体"/>
                <w:b/>
                <w:bCs/>
                <w:color w:val="000000"/>
                <w:sz w:val="21"/>
                <w:szCs w:val="21"/>
              </w:rPr>
            </w:pPr>
            <w:r w:rsidRPr="00E55774">
              <w:rPr>
                <w:rFonts w:ascii="宋体" w:eastAsia="宋体" w:hAnsi="宋体" w:cs="宋体" w:hint="eastAsia"/>
                <w:b/>
                <w:bCs/>
                <w:color w:val="000000"/>
                <w:sz w:val="21"/>
                <w:szCs w:val="21"/>
              </w:rPr>
              <w:t>型号</w:t>
            </w:r>
          </w:p>
        </w:tc>
        <w:tc>
          <w:tcPr>
            <w:tcW w:w="814" w:type="dxa"/>
            <w:tcBorders>
              <w:top w:val="single" w:sz="4" w:space="0" w:color="000000"/>
              <w:left w:val="single" w:sz="4" w:space="0" w:color="000000"/>
              <w:bottom w:val="single" w:sz="4" w:space="0" w:color="000000"/>
              <w:right w:val="single" w:sz="4" w:space="0" w:color="000000"/>
            </w:tcBorders>
            <w:vAlign w:val="center"/>
          </w:tcPr>
          <w:p w:rsidR="00165832" w:rsidRPr="00E55774" w:rsidRDefault="00165832" w:rsidP="00543B0B">
            <w:pPr>
              <w:widowControl/>
              <w:jc w:val="center"/>
              <w:textAlignment w:val="center"/>
              <w:rPr>
                <w:rFonts w:ascii="宋体" w:eastAsia="宋体" w:hAnsi="宋体" w:cs="宋体"/>
                <w:b/>
                <w:bCs/>
                <w:color w:val="000000"/>
                <w:sz w:val="21"/>
                <w:szCs w:val="21"/>
              </w:rPr>
            </w:pPr>
            <w:r w:rsidRPr="00E55774">
              <w:rPr>
                <w:rFonts w:ascii="宋体" w:eastAsia="宋体" w:hAnsi="宋体" w:cs="宋体" w:hint="eastAsia"/>
                <w:b/>
                <w:bCs/>
                <w:color w:val="000000"/>
                <w:sz w:val="21"/>
                <w:szCs w:val="21"/>
              </w:rPr>
              <w:t>制造商名称</w:t>
            </w:r>
          </w:p>
        </w:tc>
        <w:tc>
          <w:tcPr>
            <w:tcW w:w="1103" w:type="dxa"/>
            <w:tcBorders>
              <w:top w:val="single" w:sz="4" w:space="0" w:color="000000"/>
              <w:left w:val="single" w:sz="4" w:space="0" w:color="000000"/>
              <w:bottom w:val="single" w:sz="4" w:space="0" w:color="000000"/>
              <w:right w:val="single" w:sz="4" w:space="0" w:color="000000"/>
            </w:tcBorders>
            <w:vAlign w:val="center"/>
          </w:tcPr>
          <w:p w:rsidR="00165832" w:rsidRPr="00E55774" w:rsidRDefault="00165832" w:rsidP="00543B0B">
            <w:pPr>
              <w:widowControl/>
              <w:jc w:val="center"/>
              <w:textAlignment w:val="center"/>
              <w:rPr>
                <w:rFonts w:ascii="宋体" w:eastAsia="宋体" w:hAnsi="宋体" w:cs="宋体"/>
                <w:b/>
                <w:bCs/>
                <w:color w:val="000000"/>
                <w:sz w:val="21"/>
                <w:szCs w:val="21"/>
              </w:rPr>
            </w:pPr>
            <w:r w:rsidRPr="00E55774">
              <w:rPr>
                <w:rFonts w:ascii="宋体" w:eastAsia="宋体" w:hAnsi="宋体" w:cs="宋体" w:hint="eastAsia"/>
                <w:b/>
                <w:bCs/>
                <w:color w:val="000000"/>
                <w:sz w:val="21"/>
                <w:szCs w:val="21"/>
              </w:rPr>
              <w:t>制造商规模（大/中/小/微）</w:t>
            </w:r>
          </w:p>
        </w:tc>
        <w:tc>
          <w:tcPr>
            <w:tcW w:w="3346" w:type="dxa"/>
            <w:tcBorders>
              <w:top w:val="single" w:sz="4" w:space="0" w:color="000000"/>
              <w:left w:val="single" w:sz="4" w:space="0" w:color="000000"/>
              <w:bottom w:val="single" w:sz="4" w:space="0" w:color="000000"/>
              <w:right w:val="single" w:sz="4" w:space="0" w:color="000000"/>
            </w:tcBorders>
            <w:vAlign w:val="center"/>
          </w:tcPr>
          <w:p w:rsidR="00165832" w:rsidRPr="00E55774" w:rsidRDefault="00165832" w:rsidP="00543B0B">
            <w:pPr>
              <w:widowControl/>
              <w:jc w:val="center"/>
              <w:textAlignment w:val="center"/>
              <w:rPr>
                <w:rFonts w:ascii="宋体" w:eastAsia="宋体" w:hAnsi="宋体" w:cs="宋体"/>
                <w:b/>
                <w:bCs/>
                <w:color w:val="000000"/>
                <w:sz w:val="21"/>
                <w:szCs w:val="21"/>
              </w:rPr>
            </w:pPr>
            <w:r w:rsidRPr="00E55774">
              <w:rPr>
                <w:rFonts w:ascii="宋体" w:eastAsia="宋体" w:hAnsi="宋体" w:cs="宋体" w:hint="eastAsia"/>
                <w:b/>
                <w:bCs/>
                <w:color w:val="000000"/>
                <w:sz w:val="21"/>
                <w:szCs w:val="21"/>
              </w:rPr>
              <w:t>参数应答（</w:t>
            </w:r>
            <w:r w:rsidR="008C7B35">
              <w:rPr>
                <w:rFonts w:ascii="宋体" w:eastAsia="宋体" w:hAnsi="宋体" w:cs="宋体" w:hint="eastAsia"/>
                <w:b/>
                <w:bCs/>
                <w:color w:val="000000"/>
                <w:sz w:val="21"/>
                <w:szCs w:val="21"/>
              </w:rPr>
              <w:t>根据参数需求内容</w:t>
            </w:r>
            <w:r w:rsidRPr="00E55774">
              <w:rPr>
                <w:rFonts w:ascii="宋体" w:eastAsia="宋体" w:hAnsi="宋体" w:cs="宋体" w:hint="eastAsia"/>
                <w:b/>
                <w:bCs/>
                <w:color w:val="000000"/>
                <w:sz w:val="21"/>
                <w:szCs w:val="21"/>
              </w:rPr>
              <w:t>填写自身具体的技术参数）</w:t>
            </w:r>
          </w:p>
        </w:tc>
        <w:tc>
          <w:tcPr>
            <w:tcW w:w="1103" w:type="dxa"/>
            <w:tcBorders>
              <w:top w:val="single" w:sz="4" w:space="0" w:color="000000"/>
              <w:left w:val="single" w:sz="4" w:space="0" w:color="000000"/>
              <w:bottom w:val="single" w:sz="4" w:space="0" w:color="000000"/>
              <w:right w:val="single" w:sz="4" w:space="0" w:color="000000"/>
            </w:tcBorders>
            <w:vAlign w:val="center"/>
          </w:tcPr>
          <w:p w:rsidR="00165832" w:rsidRPr="00E55774" w:rsidRDefault="00165832" w:rsidP="00543B0B">
            <w:pPr>
              <w:widowControl/>
              <w:jc w:val="center"/>
              <w:textAlignment w:val="center"/>
              <w:rPr>
                <w:rFonts w:ascii="宋体" w:eastAsia="宋体" w:hAnsi="宋体" w:cs="宋体"/>
                <w:b/>
                <w:bCs/>
                <w:color w:val="000000"/>
                <w:sz w:val="21"/>
                <w:szCs w:val="21"/>
              </w:rPr>
            </w:pPr>
            <w:r w:rsidRPr="00E55774">
              <w:rPr>
                <w:rFonts w:ascii="宋体" w:eastAsia="宋体" w:hAnsi="宋体" w:cs="宋体" w:hint="eastAsia"/>
                <w:b/>
                <w:bCs/>
                <w:color w:val="000000"/>
                <w:sz w:val="21"/>
                <w:szCs w:val="21"/>
              </w:rPr>
              <w:t>偏离情况</w:t>
            </w:r>
          </w:p>
        </w:tc>
        <w:tc>
          <w:tcPr>
            <w:tcW w:w="1103" w:type="dxa"/>
            <w:tcBorders>
              <w:top w:val="single" w:sz="4" w:space="0" w:color="000000"/>
              <w:left w:val="single" w:sz="4" w:space="0" w:color="000000"/>
              <w:bottom w:val="single" w:sz="4" w:space="0" w:color="000000"/>
              <w:right w:val="single" w:sz="4" w:space="0" w:color="000000"/>
            </w:tcBorders>
            <w:vAlign w:val="center"/>
          </w:tcPr>
          <w:p w:rsidR="00165832" w:rsidRPr="00E55774" w:rsidRDefault="00165832" w:rsidP="00543B0B">
            <w:pPr>
              <w:widowControl/>
              <w:jc w:val="center"/>
              <w:textAlignment w:val="center"/>
              <w:rPr>
                <w:rFonts w:ascii="宋体" w:eastAsia="宋体" w:hAnsi="宋体" w:cs="宋体"/>
                <w:b/>
                <w:bCs/>
                <w:color w:val="000000"/>
                <w:sz w:val="21"/>
                <w:szCs w:val="21"/>
              </w:rPr>
            </w:pPr>
            <w:r w:rsidRPr="00E55774">
              <w:rPr>
                <w:rFonts w:ascii="宋体" w:eastAsia="宋体" w:hAnsi="宋体" w:cs="宋体" w:hint="eastAsia"/>
                <w:b/>
                <w:bCs/>
                <w:color w:val="000000"/>
                <w:sz w:val="21"/>
                <w:szCs w:val="21"/>
              </w:rPr>
              <w:t>能否提供证明材料，若能，请列明提供的证明材料类型</w:t>
            </w:r>
          </w:p>
        </w:tc>
      </w:tr>
      <w:tr w:rsidR="00545DA4"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一、视频监控</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w:t>
            </w:r>
          </w:p>
        </w:tc>
        <w:tc>
          <w:tcPr>
            <w:tcW w:w="88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安防综合管理平台</w:t>
            </w:r>
          </w:p>
        </w:tc>
        <w:tc>
          <w:tcPr>
            <w:tcW w:w="418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满足在国产化服务器和操作系统部署，与市局安防管理平台、大数据平台、执法管理平台等的对接，实现所内安防及配套设备的接入、地图可视化和业务工作开展，包含但不限于以下功能（具体需求见“安防综合管理平台建设需求”）：</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1.支撑服务：包括标签资源管理、用户权限管理、门禁权限管理、联动配置、可视化服务、报警级联、指令级联、事件级联、数据级联等；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物联中台管理：包括对外开放接口服务给第三方系统做集成、数据管理、视频监控子系统对接、人脸分析子系统对接、视频分析子系统对接、紧急报警子系统对接、周界电子围栏系统对接、周界报警子系对接、门禁子系统对接、监听对讲子系统对接、广播子系统对接、外来人员管控系统对接、电子巡查子系统对接、融合通讯子系统对接、电视墙子系统对接、智能床垫对接、体征背心对接、人员定位子系统对接、场所环境信息采集对接、智慧监所照明管理系统对接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3.安防数据中心：包括人员信息主题库、安</w:t>
            </w:r>
            <w:r>
              <w:rPr>
                <w:rFonts w:ascii="宋体" w:eastAsia="宋体" w:hAnsi="宋体" w:cs="宋体" w:hint="eastAsia"/>
                <w:color w:val="000000"/>
                <w:kern w:val="0"/>
                <w:sz w:val="21"/>
                <w:szCs w:val="21"/>
                <w:lang w:bidi="ar"/>
              </w:rPr>
              <w:lastRenderedPageBreak/>
              <w:t>防资源主题库、应急资源主题库、地理信息主题库、事件记录主题库等；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全景地图：包括设备点位配置、视频融合配置、床位配置、建筑物配置、巡查配置、设备关联配置、预案动画配置、综合态势配置、视景标签、地图图层、地图工具、天气切换、截图、全景动态巡查、地图安防管控、地图视频融合、地图报警联动、轨迹回放、地图标绘、预案演练、全图搜索、综合态势展示、床位卡信息模块、重点人员显示、床位显示、车辆显示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5.视频监控模块：包括视频预览、录像回放、电视墙应用、视频督查等；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6.物联中心：包括紧急报警管理、周界振动光缆管理、周界报警管理、监听对讲管理、数字广播管理、门禁管理等；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7.人员综合管控：包括警察数据接入、戒毒人员数据接入、人员综合概况、人员实时联动、人员行踪记录、人员区域统计等；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8.车辆综合管控：包括车辆综合概况、车辆综合信息、车辆进出实时联动、车辆追踪等；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9.警务值班模块：包括值班信息发布、民警排班导入、值班地点、值班职务、值班状态</w:t>
            </w:r>
            <w:r>
              <w:rPr>
                <w:rFonts w:ascii="宋体" w:eastAsia="宋体" w:hAnsi="宋体" w:cs="宋体" w:hint="eastAsia"/>
                <w:color w:val="000000"/>
                <w:kern w:val="0"/>
                <w:sz w:val="21"/>
                <w:szCs w:val="21"/>
                <w:lang w:bidi="ar"/>
              </w:rPr>
              <w:lastRenderedPageBreak/>
              <w:t>显示、信息发布展示模块、值班工作提醒、大队填写排班表、门岗填写排班表、指挥中心填写排班表、指挥中心汇总各大队与门岗值班表、排班表汇总到戒毒局等；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10.事件联动中心：包括事件决策服务、策略执行服务、事件总览、报警事件、报警回放、报警查询、对讲事件、门禁事件、人员行踪事件、车辆行踪事件等；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11.应急指挥调度：包括应急资源管理、预案管理、指挥信息集成与联动、接警管理、研判处置、预案执行、指挥调度、应急演练、案件归档等；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12.综合态势可视化：包括值班汇总、安防评测、设备检测、在押状态、进出管理数据汇总等；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13.要情日报：包括支持3级填报模式、暂存、重新生成、数据自动汇总、填报历史、模板定制等；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14.语音智能交互：包括语音指令界面导航、语音指令地图切换、语音指令视频调取、语音指令物联控制、语音指令指挥调度等；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15.进出口管理子系统：包括预约登记、审核待办、进出核验、统计查看等；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16.点名管理子系统：包括车间点名、宿舍点名等；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17.通道屏app：包括服务配置、app部署、设备接入、人员实时通行显示、人员统计信息显示、通行记录、宿舍楼显示内容、非宿舍楼显示内容、登陆方式等；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18.设备报修：包括报修单管理、填写报修工单、报修记录、报修单审批流程管理、报修任务派发、维修反馈等；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19.安防基础信息app：包括查看人员进出信息、查看报警信息、查看警力信息、实时警力、查看戒毒人员信息等；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20.点名app：点名类型、点名模板管理、发起点名、点名设备联动、点名人员信息查看、数据联动、点名记录、点名标记等；</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21.提供视频监控、人车比对记录、应急报警、入侵报警，门禁，事件报警的接口主动推送服务；</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22.承诺根据业主实际使用需求调整功能点；</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23.建设融合通信系统功能包括以下功能：</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23.1支持结合各类具备音频通话能力的资源建立部门、群组、外部联系人、视频设备</w:t>
            </w:r>
            <w:r>
              <w:rPr>
                <w:rFonts w:ascii="宋体" w:eastAsia="宋体" w:hAnsi="宋体" w:cs="宋体" w:hint="eastAsia"/>
                <w:color w:val="000000"/>
                <w:kern w:val="0"/>
                <w:sz w:val="21"/>
                <w:szCs w:val="21"/>
                <w:lang w:bidi="ar"/>
              </w:rPr>
              <w:lastRenderedPageBreak/>
              <w:t>等多个通讯群组，支持在通讯群组中单端或多选资源进行一对一或群组音频通话；</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23.2支持音频单呼能力，选择通讯录中的各类型音频资源，一键发起音频单呼；</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23.3支持音频组呼能力，可多选通讯录中的各类音频资源，一键发起音频组呼，或编制一个固定通讯群组，针对群组发起组呼，允许组呼过程中手动停止；</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23.4支持组呼通知能力，通过选择接入的各类具备音频通话能力的资源或群组，进行群组音频通知，对应资源可接听或自动播放通知内容；</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23.5支持设置通知音频的循环播放次数；</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23.6支持提前导入通知的语音文件，支持语音文件发送前试听；</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23.7支持tts文字转语音能力，输入文本内容后转化为音频进行群组通知；</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23.8支持对离线的移动app账户，拨打账户已关联的手机号，推送语音通知；</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23.9支持对单个人员的多种联系方式，如移动app/web账户、联系电话等同时呼出，直到该人员通过其中一种联系方式接听后，停止呼叫；</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23.10提供拨号盘，支持通过拨号，快速拨打音频电话，同时支持在拨号盘设置热线号码，在拨号盘一键发起热线呼叫；</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23.11支持点名功能，可选择接入的具备音频通话能力的各类资源各进行点名，可查看每个资源的点名结果，包含点名成功、点名失败；</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23.12支持与安防平台进行融合，统一部署，指挥中心通过电脑客户端与终端进行音视频通话；</w:t>
            </w:r>
          </w:p>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24.完成国产化适配。</w:t>
            </w:r>
          </w:p>
        </w:tc>
        <w:tc>
          <w:tcPr>
            <w:tcW w:w="5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shd w:val="clear" w:color="auto" w:fill="FFFFFF"/>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shd w:val="clear" w:color="auto" w:fill="FFFFFF"/>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shd w:val="clear" w:color="auto" w:fill="FFFFFF"/>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shd w:val="clear" w:color="auto" w:fill="FFFFFF"/>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shd w:val="clear" w:color="auto" w:fill="FFFFFF"/>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shd w:val="clear" w:color="auto" w:fill="FFFFFF"/>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shd w:val="clear" w:color="auto" w:fill="FFFFFF"/>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w:t>
            </w:r>
          </w:p>
        </w:tc>
        <w:tc>
          <w:tcPr>
            <w:tcW w:w="88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系统对接</w:t>
            </w:r>
          </w:p>
        </w:tc>
        <w:tc>
          <w:tcPr>
            <w:tcW w:w="418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与市</w:t>
            </w:r>
            <w:r>
              <w:rPr>
                <w:rFonts w:eastAsia="宋体" w:cs="宋体" w:hint="eastAsia"/>
                <w:color w:val="000000"/>
                <w:kern w:val="0"/>
                <w:sz w:val="21"/>
                <w:szCs w:val="21"/>
                <w:lang w:bidi="ar"/>
              </w:rPr>
              <w:t>戒毒管理</w:t>
            </w:r>
            <w:r>
              <w:rPr>
                <w:rFonts w:ascii="宋体" w:eastAsia="宋体" w:hAnsi="宋体" w:cs="宋体" w:hint="eastAsia"/>
                <w:color w:val="000000"/>
                <w:kern w:val="0"/>
                <w:sz w:val="21"/>
                <w:szCs w:val="21"/>
                <w:lang w:bidi="ar"/>
              </w:rPr>
              <w:t>局安防管理平台、大数据平台、执法管理平台等的对接，实现所内已建安防设施设备及本项目建设全部安防物联设备的有效管控，包括电梯小型半球、广角人脸半球、广角除雾半球、监舍人脸半球、人脸枪机、人脸球机、双向车辆抓拍机、AR全景摄像机、人脸门禁一体机、刷卡门禁一体机、车底扫描、爆炸物毒品探测仪、生命探测器、应急报警、雷球一体机、探照灯、双光谱摄像机、声光报警智能球机、双目广角拼接摄像机、电子围栏、探访系、亲情电话系统、物品信息采集系统、场所环境信息</w:t>
            </w:r>
            <w:r>
              <w:rPr>
                <w:rFonts w:ascii="宋体" w:eastAsia="宋体" w:hAnsi="宋体" w:cs="宋体" w:hint="eastAsia"/>
                <w:color w:val="000000"/>
                <w:kern w:val="0"/>
                <w:sz w:val="21"/>
                <w:szCs w:val="21"/>
                <w:lang w:bidi="ar"/>
              </w:rPr>
              <w:lastRenderedPageBreak/>
              <w:t>采集系统、位置信息采集系统、信息发布、值班信息发布、奖惩信息发布、广播、智能交互终端室外屏等设备的接入、全景地图可视化和业务工作开展。</w:t>
            </w:r>
          </w:p>
        </w:tc>
        <w:tc>
          <w:tcPr>
            <w:tcW w:w="5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shd w:val="clear" w:color="auto" w:fill="FFFFFF"/>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shd w:val="clear" w:color="auto" w:fill="FFFFFF"/>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shd w:val="clear" w:color="auto" w:fill="FFFFFF"/>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shd w:val="clear" w:color="auto" w:fill="FFFFFF"/>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shd w:val="clear" w:color="auto" w:fill="FFFFFF"/>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shd w:val="clear" w:color="auto" w:fill="FFFFFF"/>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shd w:val="clear" w:color="auto" w:fill="FFFFFF"/>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电梯小型半球</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1.电梯半球，具有不小于400万像素CMOS传感器，支持不低于2560x1440@25fps，中心水平分辨力不小于1500TVL；</w:t>
            </w:r>
            <w:r>
              <w:rPr>
                <w:rFonts w:ascii="宋体" w:eastAsia="宋体" w:hAnsi="宋体" w:cs="宋体" w:hint="eastAsia"/>
                <w:color w:val="000000"/>
                <w:kern w:val="0"/>
                <w:sz w:val="21"/>
                <w:szCs w:val="21"/>
                <w:lang w:bidi="ar"/>
              </w:rPr>
              <w:br/>
              <w:t>2.支持红外补光，补光距离不低于10米，设备水平视场角不小于120°，垂直视场角不小于75°；</w:t>
            </w:r>
            <w:r>
              <w:rPr>
                <w:rFonts w:ascii="宋体" w:eastAsia="宋体" w:hAnsi="宋体" w:cs="宋体" w:hint="eastAsia"/>
                <w:color w:val="000000"/>
                <w:kern w:val="0"/>
                <w:sz w:val="21"/>
                <w:szCs w:val="21"/>
                <w:lang w:bidi="ar"/>
              </w:rPr>
              <w:br/>
              <w:t>3.设备内置GPU芯片；</w:t>
            </w:r>
            <w:r>
              <w:rPr>
                <w:rFonts w:ascii="宋体" w:eastAsia="宋体" w:hAnsi="宋体" w:cs="宋体" w:hint="eastAsia"/>
                <w:color w:val="000000"/>
                <w:kern w:val="0"/>
                <w:sz w:val="21"/>
                <w:szCs w:val="21"/>
                <w:lang w:bidi="ar"/>
              </w:rPr>
              <w:br/>
              <w:t>4.支持视频遮挡检测功能，内置ToF传感器，支持楼层显示功能，支持电梯运行状态检测，包括电梯所在楼层检测、上下行状态检测、电梯运行速度检测，可将检测结果实时叠加在预览画面上，并支持将检测结果实时上传服务器；</w:t>
            </w:r>
            <w:r>
              <w:rPr>
                <w:rFonts w:ascii="宋体" w:eastAsia="宋体" w:hAnsi="宋体" w:cs="宋体" w:hint="eastAsia"/>
                <w:color w:val="000000"/>
                <w:kern w:val="0"/>
                <w:sz w:val="21"/>
                <w:szCs w:val="21"/>
                <w:lang w:bidi="ar"/>
              </w:rPr>
              <w:br/>
              <w:t>5.设备支持用户自定义AI算法库，可运行、停止算法库，可显示当前算法库的运行状态，并支持修改、删除算法库及自定义算法库名称；</w:t>
            </w:r>
            <w:r>
              <w:rPr>
                <w:rFonts w:ascii="宋体" w:eastAsia="宋体" w:hAnsi="宋体" w:cs="宋体" w:hint="eastAsia"/>
                <w:color w:val="000000"/>
                <w:kern w:val="0"/>
                <w:sz w:val="21"/>
                <w:szCs w:val="21"/>
                <w:lang w:bidi="ar"/>
              </w:rPr>
              <w:br/>
              <w:t>6.设备在额定电源电压DC12V±25%范围内正常工作，且支持POE供电，IK08防暴；</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7.实现与安防综合管理平台对接。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无线网桥</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电梯专用无线网桥(单位为套，内含发送端和接收端)，速率不低于100Mbps，多网口，传输距离不小于500米。</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广角人脸半球</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1.传感器类型：不小于400万像素1/2.8" CMOS；</w:t>
            </w:r>
            <w:r>
              <w:rPr>
                <w:rFonts w:ascii="宋体" w:eastAsia="宋体" w:hAnsi="宋体" w:cs="宋体" w:hint="eastAsia"/>
                <w:color w:val="000000"/>
                <w:kern w:val="0"/>
                <w:sz w:val="21"/>
                <w:szCs w:val="21"/>
                <w:lang w:bidi="ar"/>
              </w:rPr>
              <w:br/>
              <w:t>2.最大图像尺寸不低于2560*1920；</w:t>
            </w:r>
            <w:r>
              <w:rPr>
                <w:rFonts w:ascii="宋体" w:eastAsia="宋体" w:hAnsi="宋体" w:cs="宋体" w:hint="eastAsia"/>
                <w:color w:val="000000"/>
                <w:kern w:val="0"/>
                <w:sz w:val="21"/>
                <w:szCs w:val="21"/>
                <w:lang w:bidi="ar"/>
              </w:rPr>
              <w:br/>
              <w:t>3.最低照度：彩色：≤0.005 Lux；黑白：≤0.001 Lux；</w:t>
            </w:r>
            <w:r>
              <w:rPr>
                <w:rFonts w:ascii="宋体" w:eastAsia="宋体" w:hAnsi="宋体" w:cs="宋体" w:hint="eastAsia"/>
                <w:color w:val="000000"/>
                <w:kern w:val="0"/>
                <w:sz w:val="21"/>
                <w:szCs w:val="21"/>
                <w:lang w:bidi="ar"/>
              </w:rPr>
              <w:br/>
              <w:t>4.宽动态：不低于120dB；</w:t>
            </w:r>
            <w:r>
              <w:rPr>
                <w:rFonts w:ascii="宋体" w:eastAsia="宋体" w:hAnsi="宋体" w:cs="宋体" w:hint="eastAsia"/>
                <w:color w:val="000000"/>
                <w:kern w:val="0"/>
                <w:sz w:val="21"/>
                <w:szCs w:val="21"/>
                <w:lang w:bidi="ar"/>
              </w:rPr>
              <w:br/>
              <w:t>5.视场角：水平视场角≥160°，垂直视场角≥120°，对角视场角≥180°；</w:t>
            </w:r>
            <w:r>
              <w:rPr>
                <w:rFonts w:ascii="宋体" w:eastAsia="宋体" w:hAnsi="宋体" w:cs="宋体" w:hint="eastAsia"/>
                <w:color w:val="000000"/>
                <w:kern w:val="0"/>
                <w:sz w:val="21"/>
                <w:szCs w:val="21"/>
                <w:lang w:bidi="ar"/>
              </w:rPr>
              <w:br/>
              <w:t>6.补光灯类型：红外灯；</w:t>
            </w:r>
            <w:r>
              <w:rPr>
                <w:rFonts w:ascii="宋体" w:eastAsia="宋体" w:hAnsi="宋体" w:cs="宋体" w:hint="eastAsia"/>
                <w:color w:val="000000"/>
                <w:kern w:val="0"/>
                <w:sz w:val="21"/>
                <w:szCs w:val="21"/>
                <w:lang w:bidi="ar"/>
              </w:rPr>
              <w:br/>
              <w:t>7.内置GPU芯片，支持人脸抓拍及比对，比对人脸库不低于5000张，支持语音自动播报比对结果；</w:t>
            </w:r>
            <w:r>
              <w:rPr>
                <w:rFonts w:ascii="宋体" w:eastAsia="宋体" w:hAnsi="宋体" w:cs="宋体" w:hint="eastAsia"/>
                <w:color w:val="000000"/>
                <w:kern w:val="0"/>
                <w:sz w:val="21"/>
                <w:szCs w:val="21"/>
                <w:lang w:bidi="ar"/>
              </w:rPr>
              <w:br/>
              <w:t>8.补光距离：≥20 m；</w:t>
            </w:r>
            <w:r>
              <w:rPr>
                <w:rFonts w:ascii="宋体" w:eastAsia="宋体" w:hAnsi="宋体" w:cs="宋体" w:hint="eastAsia"/>
                <w:color w:val="000000"/>
                <w:kern w:val="0"/>
                <w:sz w:val="21"/>
                <w:szCs w:val="21"/>
                <w:lang w:bidi="ar"/>
              </w:rPr>
              <w:br/>
              <w:t>9.支持防补光过曝；</w:t>
            </w:r>
            <w:r>
              <w:rPr>
                <w:rFonts w:ascii="宋体" w:eastAsia="宋体" w:hAnsi="宋体" w:cs="宋体" w:hint="eastAsia"/>
                <w:color w:val="000000"/>
                <w:kern w:val="0"/>
                <w:sz w:val="21"/>
                <w:szCs w:val="21"/>
                <w:lang w:bidi="ar"/>
              </w:rPr>
              <w:br/>
              <w:t>10.视频压缩标准：主码流：H.265/H.264；</w:t>
            </w:r>
            <w:r>
              <w:rPr>
                <w:rFonts w:ascii="宋体" w:eastAsia="宋体" w:hAnsi="宋体" w:cs="宋体" w:hint="eastAsia"/>
                <w:color w:val="000000"/>
                <w:kern w:val="0"/>
                <w:sz w:val="21"/>
                <w:szCs w:val="21"/>
                <w:lang w:bidi="ar"/>
              </w:rPr>
              <w:br/>
              <w:t>11.网络：不少于1个RJ45口；</w:t>
            </w:r>
            <w:r>
              <w:rPr>
                <w:rFonts w:ascii="宋体" w:eastAsia="宋体" w:hAnsi="宋体" w:cs="宋体" w:hint="eastAsia"/>
                <w:color w:val="000000"/>
                <w:kern w:val="0"/>
                <w:sz w:val="21"/>
                <w:szCs w:val="21"/>
                <w:lang w:bidi="ar"/>
              </w:rPr>
              <w:br/>
              <w:t>12.音频：不少于1个内置麦克风、1个内置扬声器；</w:t>
            </w:r>
            <w:r>
              <w:rPr>
                <w:rFonts w:ascii="宋体" w:eastAsia="宋体" w:hAnsi="宋体" w:cs="宋体" w:hint="eastAsia"/>
                <w:color w:val="000000"/>
                <w:kern w:val="0"/>
                <w:sz w:val="21"/>
                <w:szCs w:val="21"/>
                <w:lang w:bidi="ar"/>
              </w:rPr>
              <w:br/>
              <w:t>13.支持PoE供电；</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14.防护：不低于IP67，IK10；</w:t>
            </w:r>
            <w:r>
              <w:rPr>
                <w:rFonts w:ascii="宋体" w:eastAsia="宋体" w:hAnsi="宋体" w:cs="宋体" w:hint="eastAsia"/>
                <w:color w:val="000000"/>
                <w:kern w:val="0"/>
                <w:sz w:val="21"/>
                <w:szCs w:val="21"/>
                <w:lang w:bidi="ar"/>
              </w:rPr>
              <w:br/>
              <w:t>15.实现与安防综合管理平台对接。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228</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广角除雾半球</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1.具有不小于400万像素1/2.8"CMOS传感器；</w:t>
            </w:r>
            <w:r>
              <w:rPr>
                <w:rFonts w:ascii="宋体" w:eastAsia="宋体" w:hAnsi="宋体" w:cs="宋体" w:hint="eastAsia"/>
                <w:color w:val="000000"/>
                <w:kern w:val="0"/>
                <w:sz w:val="21"/>
                <w:szCs w:val="21"/>
                <w:lang w:bidi="ar"/>
              </w:rPr>
              <w:br/>
              <w:t>2.可对镜头前盖玻璃进行加热，去除玻璃上冰状或水状附着物；</w:t>
            </w:r>
            <w:r>
              <w:rPr>
                <w:rFonts w:ascii="宋体" w:eastAsia="宋体" w:hAnsi="宋体" w:cs="宋体" w:hint="eastAsia"/>
                <w:color w:val="000000"/>
                <w:kern w:val="0"/>
                <w:sz w:val="21"/>
                <w:szCs w:val="21"/>
                <w:lang w:bidi="ar"/>
              </w:rPr>
              <w:br/>
              <w:t>3.支持最低照度可达彩色0.005 Lux，黑白0.0001 Lux；</w:t>
            </w:r>
            <w:r>
              <w:rPr>
                <w:rFonts w:ascii="宋体" w:eastAsia="宋体" w:hAnsi="宋体" w:cs="宋体" w:hint="eastAsia"/>
                <w:color w:val="000000"/>
                <w:kern w:val="0"/>
                <w:sz w:val="21"/>
                <w:szCs w:val="21"/>
                <w:lang w:bidi="ar"/>
              </w:rPr>
              <w:br/>
              <w:t>4.水平旋转范围为不低于0°～350°连续旋转，垂直旋转范围为不低于-5°～90°，垂直手控最大速度不小于15°/S；</w:t>
            </w:r>
            <w:r>
              <w:rPr>
                <w:rFonts w:ascii="宋体" w:eastAsia="宋体" w:hAnsi="宋体" w:cs="宋体" w:hint="eastAsia"/>
                <w:color w:val="000000"/>
                <w:kern w:val="0"/>
                <w:sz w:val="21"/>
                <w:szCs w:val="21"/>
                <w:lang w:bidi="ar"/>
              </w:rPr>
              <w:br/>
              <w:t>5.支持PoE供电，内置麦克风；</w:t>
            </w:r>
            <w:r>
              <w:rPr>
                <w:rFonts w:ascii="宋体" w:eastAsia="宋体" w:hAnsi="宋体" w:cs="宋体" w:hint="eastAsia"/>
                <w:color w:val="000000"/>
                <w:kern w:val="0"/>
                <w:sz w:val="21"/>
                <w:szCs w:val="21"/>
                <w:lang w:bidi="ar"/>
              </w:rPr>
              <w:br/>
              <w:t>6.实现与安防综合管理平台对接。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72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监舍人脸半球</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1.具有不小于400万像素1/1.8"CMOS传感器；</w:t>
            </w:r>
            <w:r>
              <w:rPr>
                <w:rFonts w:ascii="宋体" w:eastAsia="宋体" w:hAnsi="宋体" w:cs="宋体" w:hint="eastAsia"/>
                <w:color w:val="000000"/>
                <w:kern w:val="0"/>
                <w:sz w:val="21"/>
                <w:szCs w:val="21"/>
                <w:lang w:bidi="ar"/>
              </w:rPr>
              <w:br/>
              <w:t>2.支持电动变焦，焦距段不小于2.8～12 mm，支持红外补光，补光距离普通监控不小于30 m，人脸抓拍/识别不小于3 m，最低照度彩色不大于0.0002 lux，黑白不大于0.0001 lux；</w:t>
            </w:r>
            <w:r>
              <w:rPr>
                <w:rFonts w:ascii="宋体" w:eastAsia="宋体" w:hAnsi="宋体" w:cs="宋体" w:hint="eastAsia"/>
                <w:color w:val="000000"/>
                <w:kern w:val="0"/>
                <w:sz w:val="21"/>
                <w:szCs w:val="21"/>
                <w:lang w:bidi="ar"/>
              </w:rPr>
              <w:br/>
              <w:t>3.内置GPU芯片，支持全结构化、人脸抓拍、人脸比对、道路监控、智能事件、人数统计等多种智能模式按需切换；</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4.支持对运动人脸进行检测、跟踪、抓拍、评分、筛选，输出最优的人脸，支持人脸去误报、快速抓拍人脸，支持快速抓拍和最佳抓拍两种模式，最多同时检测不少于60张人脸，支持人脸去重；</w:t>
            </w:r>
            <w:r>
              <w:rPr>
                <w:rFonts w:ascii="宋体" w:eastAsia="宋体" w:hAnsi="宋体" w:cs="宋体" w:hint="eastAsia"/>
                <w:color w:val="000000"/>
                <w:kern w:val="0"/>
                <w:sz w:val="21"/>
                <w:szCs w:val="21"/>
                <w:lang w:bidi="ar"/>
              </w:rPr>
              <w:br/>
              <w:t>5.支持人脸比对模式，支持最多不少于10个人脸库，支持不同人脸库不同时间布防，不少于15万张图片库导入，支持比对结果支持报警输出；</w:t>
            </w:r>
            <w:r>
              <w:rPr>
                <w:rFonts w:ascii="宋体" w:eastAsia="宋体" w:hAnsi="宋体" w:cs="宋体" w:hint="eastAsia"/>
                <w:color w:val="000000"/>
                <w:kern w:val="0"/>
                <w:sz w:val="21"/>
                <w:szCs w:val="21"/>
                <w:lang w:bidi="ar"/>
              </w:rPr>
              <w:br/>
              <w:t>7.内置不少于2个麦克风、1个扬声器、1个RS485接口、3个报警输入接口、1个报警输出接口、2个音频输入接口、1个音频输出接口，支持不小于256GB SD卡扩展；</w:t>
            </w:r>
            <w:r>
              <w:rPr>
                <w:rFonts w:ascii="宋体" w:eastAsia="宋体" w:hAnsi="宋体" w:cs="宋体" w:hint="eastAsia"/>
                <w:color w:val="000000"/>
                <w:kern w:val="0"/>
                <w:sz w:val="21"/>
                <w:szCs w:val="21"/>
                <w:lang w:bidi="ar"/>
              </w:rPr>
              <w:br/>
              <w:t>8.支持DC12V，支持POE供电，支持不低于IP67防护等级；</w:t>
            </w:r>
            <w:r>
              <w:rPr>
                <w:rFonts w:ascii="宋体" w:eastAsia="宋体" w:hAnsi="宋体" w:cs="宋体" w:hint="eastAsia"/>
                <w:color w:val="000000"/>
                <w:kern w:val="0"/>
                <w:sz w:val="21"/>
                <w:szCs w:val="21"/>
                <w:lang w:bidi="ar"/>
              </w:rPr>
              <w:br/>
              <w:t>9.实现与安防综合管理平台对接。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216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人脸枪机</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1.具有不小于400万像素CMOS传感器，不小于1/1.8"靶面尺寸，支持主码流不低于2560×1440@25fps；</w:t>
            </w:r>
            <w:r>
              <w:rPr>
                <w:rFonts w:ascii="宋体" w:eastAsia="宋体" w:hAnsi="宋体" w:cs="宋体" w:hint="eastAsia"/>
                <w:color w:val="000000"/>
                <w:kern w:val="0"/>
                <w:sz w:val="21"/>
                <w:szCs w:val="21"/>
                <w:lang w:bidi="ar"/>
              </w:rPr>
              <w:br/>
              <w:t>2.支持电动变焦，镜头焦距段不小于2.7～13.5mm，支持混光补光距离：普通监控不少于50 m，人脸抓拍/识别不少于7 m，白光普通监控不少于30 m，人脸抓拍/识别不少</w:t>
            </w:r>
            <w:r>
              <w:rPr>
                <w:rFonts w:ascii="宋体" w:eastAsia="宋体" w:hAnsi="宋体" w:cs="宋体" w:hint="eastAsia"/>
                <w:color w:val="000000"/>
                <w:kern w:val="0"/>
                <w:sz w:val="21"/>
                <w:szCs w:val="21"/>
                <w:lang w:bidi="ar"/>
              </w:rPr>
              <w:lastRenderedPageBreak/>
              <w:t>于5 m，最低照度彩色不大于0.0002 lux，黑白不大于0.0001 lux；</w:t>
            </w:r>
            <w:r>
              <w:rPr>
                <w:rFonts w:ascii="宋体" w:eastAsia="宋体" w:hAnsi="宋体" w:cs="宋体" w:hint="eastAsia"/>
                <w:color w:val="000000"/>
                <w:kern w:val="0"/>
                <w:sz w:val="21"/>
                <w:szCs w:val="21"/>
                <w:lang w:bidi="ar"/>
              </w:rPr>
              <w:br/>
              <w:t>3.内置GPU芯片，支持全结构化、人脸抓拍、人脸比对、道路监控、智能事件、人数统计，热度图等多种智能模式按需切换，可对检测区域内不低于60个目标（机动车、非机动车及行人）进行检测、框选跟踪、筛选、抓拍，并可分别显示数量，可将人脸与人体关联显示；</w:t>
            </w:r>
            <w:r>
              <w:rPr>
                <w:rFonts w:ascii="宋体" w:eastAsia="宋体" w:hAnsi="宋体" w:cs="宋体" w:hint="eastAsia"/>
                <w:color w:val="000000"/>
                <w:kern w:val="0"/>
                <w:sz w:val="21"/>
                <w:szCs w:val="21"/>
                <w:lang w:bidi="ar"/>
              </w:rPr>
              <w:br/>
              <w:t>4.支持人脸比对模式，可支持不少于15万张图片库导入，比对结果支持报警输出；</w:t>
            </w:r>
            <w:r>
              <w:rPr>
                <w:rFonts w:ascii="宋体" w:eastAsia="宋体" w:hAnsi="宋体" w:cs="宋体" w:hint="eastAsia"/>
                <w:color w:val="000000"/>
                <w:kern w:val="0"/>
                <w:sz w:val="21"/>
                <w:szCs w:val="21"/>
                <w:lang w:bidi="ar"/>
              </w:rPr>
              <w:br/>
              <w:t>5.支持声光报警功能，当报警产生时，可在布防时间内联动声音警报和/或白光闪烁，报警音量和重复次数可设置；</w:t>
            </w:r>
            <w:r>
              <w:rPr>
                <w:rFonts w:ascii="宋体" w:eastAsia="宋体" w:hAnsi="宋体" w:cs="宋体" w:hint="eastAsia"/>
                <w:color w:val="000000"/>
                <w:kern w:val="0"/>
                <w:sz w:val="21"/>
                <w:szCs w:val="21"/>
                <w:lang w:bidi="ar"/>
              </w:rPr>
              <w:br/>
              <w:t>6.具有不少于2个麦克风、1个扬声器、1个RS485接口、3个报警输入接口、2个报警输出接口、2个音频输入接口、1个音频输出接口，支持不小于256GB SD卡扩展；</w:t>
            </w:r>
            <w:r>
              <w:rPr>
                <w:rFonts w:ascii="宋体" w:eastAsia="宋体" w:hAnsi="宋体" w:cs="宋体" w:hint="eastAsia"/>
                <w:color w:val="000000"/>
                <w:kern w:val="0"/>
                <w:sz w:val="21"/>
                <w:szCs w:val="21"/>
                <w:lang w:bidi="ar"/>
              </w:rPr>
              <w:br/>
              <w:t>7.支持不低于IP67，IK10防护，支持DC12V，支持POE供电；</w:t>
            </w:r>
            <w:r>
              <w:rPr>
                <w:rFonts w:ascii="宋体" w:eastAsia="宋体" w:hAnsi="宋体" w:cs="宋体" w:hint="eastAsia"/>
                <w:color w:val="000000"/>
                <w:kern w:val="0"/>
                <w:sz w:val="21"/>
                <w:szCs w:val="21"/>
                <w:lang w:bidi="ar"/>
              </w:rPr>
              <w:br/>
              <w:t>8.实现与安防综合管理平台对接。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296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人脸球机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1.拼接全景枪球,可输出全景和细节两路视频图像，其中全景通道分辨率不小于</w:t>
            </w:r>
            <w:r>
              <w:rPr>
                <w:rFonts w:ascii="宋体" w:eastAsia="宋体" w:hAnsi="宋体" w:cs="宋体" w:hint="eastAsia"/>
                <w:color w:val="000000"/>
                <w:kern w:val="0"/>
                <w:sz w:val="21"/>
                <w:szCs w:val="21"/>
                <w:lang w:bidi="ar"/>
              </w:rPr>
              <w:lastRenderedPageBreak/>
              <w:t>3632*1632，细节分辨率不小于2560*1440,全景通道水平视场角不小于190°，垂直视场角不小于80°；</w:t>
            </w:r>
            <w:r>
              <w:rPr>
                <w:rFonts w:ascii="宋体" w:eastAsia="宋体" w:hAnsi="宋体" w:cs="宋体" w:hint="eastAsia"/>
                <w:color w:val="000000"/>
                <w:kern w:val="0"/>
                <w:sz w:val="21"/>
                <w:szCs w:val="21"/>
                <w:lang w:bidi="ar"/>
              </w:rPr>
              <w:br/>
              <w:t>2.细节镜头不低于23倍光学变倍,支持不小于5.9mm～135.7mm电动变焦,全景镜头焦距为2.8mm，支持最低照度可达彩色0.0002 lux，黑白0.0001 lux, 全景、细节白光补光距离可达30m，细节红外补光距离可达150m；</w:t>
            </w:r>
            <w:r>
              <w:rPr>
                <w:rFonts w:ascii="宋体" w:eastAsia="宋体" w:hAnsi="宋体" w:cs="宋体" w:hint="eastAsia"/>
                <w:color w:val="000000"/>
                <w:kern w:val="0"/>
                <w:sz w:val="21"/>
                <w:szCs w:val="21"/>
                <w:lang w:bidi="ar"/>
              </w:rPr>
              <w:br/>
              <w:t>3.支持水平手控速度不小于160°/S，垂直速度不小于60°/S，云台定位精度为±0.1°,水平旋转范围为360°连续旋转，垂直旋转范围不小于-15°～90°；</w:t>
            </w:r>
            <w:r>
              <w:rPr>
                <w:rFonts w:ascii="宋体" w:eastAsia="宋体" w:hAnsi="宋体" w:cs="宋体" w:hint="eastAsia"/>
                <w:color w:val="000000"/>
                <w:kern w:val="0"/>
                <w:sz w:val="21"/>
                <w:szCs w:val="21"/>
                <w:lang w:bidi="ar"/>
              </w:rPr>
              <w:br/>
              <w:t>4.内置不低于2颗GPU,支持深度学习区域入侵、人车分类侦测、人脸抓拍等轻智能功能；</w:t>
            </w:r>
            <w:r>
              <w:rPr>
                <w:rFonts w:ascii="宋体" w:eastAsia="宋体" w:hAnsi="宋体" w:cs="宋体" w:hint="eastAsia"/>
                <w:color w:val="000000"/>
                <w:kern w:val="0"/>
                <w:sz w:val="21"/>
                <w:szCs w:val="21"/>
                <w:lang w:bidi="ar"/>
              </w:rPr>
              <w:br/>
              <w:t>5.设备具备较好的防护性能环境适应性，工作温度范围可达-30℃～65℃，支持不少于IP66的防护等级,支持6kV防浪涌；</w:t>
            </w:r>
            <w:r>
              <w:rPr>
                <w:rFonts w:ascii="宋体" w:eastAsia="宋体" w:hAnsi="宋体" w:cs="宋体" w:hint="eastAsia"/>
                <w:color w:val="000000"/>
                <w:kern w:val="0"/>
                <w:sz w:val="21"/>
                <w:szCs w:val="21"/>
                <w:lang w:bidi="ar"/>
              </w:rPr>
              <w:br/>
              <w:t>6.设备具备较好的电源适应性，电压在DC36V±30%范围内变化时，设备可正常工作；</w:t>
            </w:r>
            <w:r>
              <w:rPr>
                <w:rFonts w:ascii="宋体" w:eastAsia="宋体" w:hAnsi="宋体" w:cs="宋体" w:hint="eastAsia"/>
                <w:color w:val="000000"/>
                <w:kern w:val="0"/>
                <w:sz w:val="21"/>
                <w:szCs w:val="21"/>
                <w:lang w:bidi="ar"/>
              </w:rPr>
              <w:br/>
              <w:t>7.实现与安防综合管理平台对接。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双向车</w:t>
            </w:r>
            <w:r>
              <w:rPr>
                <w:rFonts w:ascii="宋体" w:eastAsia="宋体" w:hAnsi="宋体" w:cs="宋体" w:hint="eastAsia"/>
                <w:color w:val="000000"/>
                <w:kern w:val="0"/>
                <w:sz w:val="21"/>
                <w:szCs w:val="21"/>
                <w:lang w:bidi="ar"/>
              </w:rPr>
              <w:lastRenderedPageBreak/>
              <w:t>辆抓拍机</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1.设备内置不少于4个镜头，每个不小于400</w:t>
            </w:r>
            <w:r>
              <w:rPr>
                <w:rFonts w:ascii="宋体" w:eastAsia="宋体" w:hAnsi="宋体" w:cs="宋体" w:hint="eastAsia"/>
                <w:color w:val="000000"/>
                <w:kern w:val="0"/>
                <w:sz w:val="21"/>
                <w:szCs w:val="21"/>
                <w:lang w:bidi="ar"/>
              </w:rPr>
              <w:lastRenderedPageBreak/>
              <w:t>万像素，靶面尺寸不小于1/1.8英寸；</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2.设备支持同步采集4路视频流，2路为全景通道，2路为细节通道，组成2组视频采集组，每组均由1路全景通道和1路细节通道组成；</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3.每组视频采集组的细节通道最低照度彩色不大于0.0002 lux，黑白不大于0.0001 lux；</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4.设备内置不少于2个定焦镜头和2个电动变焦镜头，设备的2个PT模块水平方向支持不小于0°～180°旋转，垂直方向支持不小于-5°～25°旋转；</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5.内置不少于2颗GPU芯片，支持人脸、人体、非机动车、机动车属性识别功能，可识别不小于11种行人衣服/裤子颜色、不小于13种车身颜色；</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6.2个视频采集组均具有轨迹关联功能，细节镜头可抓拍、分析检测区域内的行人和非机动车，并在全景画面中叠加目标跟踪框、行进轨迹和方向；</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7.设备具有卡口模式和多镜头协同模式等，其中卡口模式支持多向卡口-Y型、多向卡口-L型、多向卡口-一型、同向卡口等预设场</w:t>
            </w:r>
            <w:r>
              <w:rPr>
                <w:rFonts w:ascii="宋体" w:eastAsia="宋体" w:hAnsi="宋体" w:cs="宋体" w:hint="eastAsia"/>
                <w:color w:val="000000"/>
                <w:kern w:val="0"/>
                <w:sz w:val="21"/>
                <w:szCs w:val="21"/>
                <w:lang w:bidi="ar"/>
              </w:rPr>
              <w:lastRenderedPageBreak/>
              <w:t>景，可实现一键布防；多镜头协同模式支持关联去重、目标关联、轨迹关联等多种协同分析模式；</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8.自带机身平衡检测模块，可指示设备安装是否水平；</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9.设备具有不少于2路音频输入接口，1路音频输出接口，3路报警输入接口，2路报警输出接口；</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10.设备防护等级不低于IP67，工作温度：-30°C～60°C；</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11.含电源与支架；</w:t>
            </w:r>
          </w:p>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全景摄像机</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1.设备内置不少于4个镜头，每个不小于800万像素，前端拼接，分辨率最大可达3200万像素（7680 x 3840），并在此分辨率下可输出25 fps实时图像；</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2.防护</w:t>
            </w:r>
            <w:r>
              <w:rPr>
                <w:rFonts w:eastAsia="宋体" w:cs="宋体" w:hint="eastAsia"/>
                <w:color w:val="000000"/>
                <w:kern w:val="0"/>
                <w:sz w:val="21"/>
                <w:szCs w:val="21"/>
                <w:lang w:bidi="ar"/>
              </w:rPr>
              <w:t>不低于</w:t>
            </w:r>
            <w:r>
              <w:rPr>
                <w:rFonts w:ascii="宋体" w:eastAsia="宋体" w:hAnsi="宋体" w:cs="宋体" w:hint="eastAsia"/>
                <w:color w:val="000000"/>
                <w:kern w:val="0"/>
                <w:sz w:val="21"/>
                <w:szCs w:val="21"/>
                <w:lang w:bidi="ar"/>
              </w:rPr>
              <w:t>：IP67；</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3.设备照度适应范围不小于140dB，宽动态能力综合评价得分应大于等于120dB；</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4.设备支持4路实时视频采集通道，可将采集的4路视频码流实时拼接后输出、预览；</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5.拼接后的预览画面应为以摄像机为圆心的球形场景画面，支持自动播放360度视频</w:t>
            </w:r>
            <w:r>
              <w:rPr>
                <w:rFonts w:ascii="宋体" w:eastAsia="宋体" w:hAnsi="宋体" w:cs="宋体" w:hint="eastAsia"/>
                <w:color w:val="000000"/>
                <w:kern w:val="0"/>
                <w:sz w:val="21"/>
                <w:szCs w:val="21"/>
                <w:lang w:bidi="ar"/>
              </w:rPr>
              <w:lastRenderedPageBreak/>
              <w:t>和VR全景预览模式，可通过鼠标手动预览画面，实现球面任意位置的视频预览；</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6.水平视场角：360°，垂直视场角：360°；</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7.设备可将距离设备1～300m处的景物进行拼接成像；</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8.设备具有不少于1个RJ45网络接口、1个FC光纤接口，1个RS232接口，1个麦克风，1个状态指示灯，1个SD卡槽；</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9.供电方式：DC12V/AC24V；</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10.含配套电源适配器，吊装支架；</w:t>
            </w:r>
          </w:p>
          <w:p w:rsidR="00165832" w:rsidRDefault="00165832" w:rsidP="00543B0B">
            <w:pPr>
              <w:widowControl/>
              <w:jc w:val="left"/>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11.实现与安防综合管理平台对接。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AR全景摄像机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1.不低于1600万像素，不小于1/1.8"靶面尺寸；</w:t>
            </w:r>
            <w:r>
              <w:rPr>
                <w:rFonts w:ascii="宋体" w:eastAsia="宋体" w:hAnsi="宋体" w:cs="宋体" w:hint="eastAsia"/>
                <w:color w:val="000000"/>
                <w:kern w:val="0"/>
                <w:sz w:val="21"/>
                <w:szCs w:val="21"/>
                <w:lang w:bidi="ar"/>
              </w:rPr>
              <w:br/>
              <w:t>2.具备AR全景展示，可添加各类AR标签功能；</w:t>
            </w:r>
            <w:r>
              <w:rPr>
                <w:rFonts w:ascii="宋体" w:eastAsia="宋体" w:hAnsi="宋体" w:cs="宋体" w:hint="eastAsia"/>
                <w:color w:val="000000"/>
                <w:kern w:val="0"/>
                <w:sz w:val="21"/>
                <w:szCs w:val="21"/>
                <w:lang w:bidi="ar"/>
              </w:rPr>
              <w:br/>
              <w:t>3.具备AR视频标签管理功能，支持视频画面中添加不少于200个标签；</w:t>
            </w:r>
            <w:r>
              <w:rPr>
                <w:rFonts w:ascii="宋体" w:eastAsia="宋体" w:hAnsi="宋体" w:cs="宋体" w:hint="eastAsia"/>
                <w:color w:val="000000"/>
                <w:kern w:val="0"/>
                <w:sz w:val="21"/>
                <w:szCs w:val="21"/>
                <w:lang w:bidi="ar"/>
              </w:rPr>
              <w:br/>
              <w:t>4.最低照度彩色≤0.002 lux，黑白≤0.0008 lux，最大亮度鉴别等级（灰度等级）不小于11级；</w:t>
            </w:r>
            <w:r>
              <w:rPr>
                <w:rFonts w:ascii="宋体" w:eastAsia="宋体" w:hAnsi="宋体" w:cs="宋体" w:hint="eastAsia"/>
                <w:color w:val="000000"/>
                <w:kern w:val="0"/>
                <w:sz w:val="21"/>
                <w:szCs w:val="21"/>
                <w:lang w:bidi="ar"/>
              </w:rPr>
              <w:br/>
              <w:t>5.全景不少于4个图像采集模块输出的视频图像拼接而成，镜头焦距2.8 mm；</w:t>
            </w:r>
            <w:r>
              <w:rPr>
                <w:rFonts w:ascii="宋体" w:eastAsia="宋体" w:hAnsi="宋体" w:cs="宋体" w:hint="eastAsia"/>
                <w:color w:val="000000"/>
                <w:kern w:val="0"/>
                <w:sz w:val="21"/>
                <w:szCs w:val="21"/>
                <w:lang w:bidi="ar"/>
              </w:rPr>
              <w:br/>
              <w:t>6.调整角度:水平不少于:0°～355°,垂直</w:t>
            </w:r>
            <w:r>
              <w:rPr>
                <w:rFonts w:ascii="宋体" w:eastAsia="宋体" w:hAnsi="宋体" w:cs="宋体" w:hint="eastAsia"/>
                <w:color w:val="000000"/>
                <w:kern w:val="0"/>
                <w:sz w:val="21"/>
                <w:szCs w:val="21"/>
                <w:lang w:bidi="ar"/>
              </w:rPr>
              <w:lastRenderedPageBreak/>
              <w:t>不少于:0°～90°，最大分辨率≥5520×2700；</w:t>
            </w:r>
            <w:r>
              <w:rPr>
                <w:rFonts w:ascii="宋体" w:eastAsia="宋体" w:hAnsi="宋体" w:cs="宋体" w:hint="eastAsia"/>
                <w:color w:val="000000"/>
                <w:kern w:val="0"/>
                <w:sz w:val="21"/>
                <w:szCs w:val="21"/>
                <w:lang w:bidi="ar"/>
              </w:rPr>
              <w:br/>
              <w:t>7.存储功能:支持Micro SD≥128G；</w:t>
            </w:r>
            <w:r>
              <w:rPr>
                <w:rFonts w:ascii="宋体" w:eastAsia="宋体" w:hAnsi="宋体" w:cs="宋体" w:hint="eastAsia"/>
                <w:color w:val="000000"/>
                <w:kern w:val="0"/>
                <w:sz w:val="21"/>
                <w:szCs w:val="21"/>
                <w:lang w:bidi="ar"/>
              </w:rPr>
              <w:br/>
              <w:t>8.通讯接口:不少于1个RS-485接口,1个RJ45 10M/100M/1000M自适应以太网口；</w:t>
            </w:r>
            <w:r>
              <w:rPr>
                <w:rFonts w:ascii="宋体" w:eastAsia="宋体" w:hAnsi="宋体" w:cs="宋体" w:hint="eastAsia"/>
                <w:color w:val="000000"/>
                <w:kern w:val="0"/>
                <w:sz w:val="21"/>
                <w:szCs w:val="21"/>
                <w:lang w:bidi="ar"/>
              </w:rPr>
              <w:br/>
              <w:t>9.音频接口:不少于1对音频输入(Line in)/输出外部接口；</w:t>
            </w:r>
            <w:r>
              <w:rPr>
                <w:rFonts w:ascii="宋体" w:eastAsia="宋体" w:hAnsi="宋体" w:cs="宋体" w:hint="eastAsia"/>
                <w:color w:val="000000"/>
                <w:kern w:val="0"/>
                <w:sz w:val="21"/>
                <w:szCs w:val="21"/>
                <w:lang w:bidi="ar"/>
              </w:rPr>
              <w:br/>
              <w:t>10.报警输入:不少于2路</w:t>
            </w:r>
            <w:r>
              <w:rPr>
                <w:rFonts w:ascii="宋体" w:eastAsia="宋体" w:hAnsi="宋体" w:cs="宋体" w:hint="eastAsia"/>
                <w:color w:val="000000"/>
                <w:kern w:val="0"/>
                <w:sz w:val="21"/>
                <w:szCs w:val="21"/>
                <w:lang w:bidi="ar"/>
              </w:rPr>
              <w:br/>
              <w:t>11.报警输出:不少于2路(报警输出支持最大DC 12V 1A）；</w:t>
            </w:r>
            <w:r>
              <w:rPr>
                <w:rFonts w:ascii="宋体" w:eastAsia="宋体" w:hAnsi="宋体" w:cs="宋体" w:hint="eastAsia"/>
                <w:color w:val="000000"/>
                <w:kern w:val="0"/>
                <w:sz w:val="21"/>
                <w:szCs w:val="21"/>
                <w:lang w:bidi="ar"/>
              </w:rPr>
              <w:br/>
              <w:t>12.红外照射距离:不少于50米；</w:t>
            </w:r>
            <w:r>
              <w:rPr>
                <w:rFonts w:ascii="宋体" w:eastAsia="宋体" w:hAnsi="宋体" w:cs="宋体" w:hint="eastAsia"/>
                <w:color w:val="000000"/>
                <w:kern w:val="0"/>
                <w:sz w:val="21"/>
                <w:szCs w:val="21"/>
                <w:lang w:bidi="ar"/>
              </w:rPr>
              <w:br/>
              <w:t>13.防护等级:不低于IP67，防暴等级:不低于IK10；</w:t>
            </w:r>
            <w:r>
              <w:rPr>
                <w:rFonts w:ascii="宋体" w:eastAsia="宋体" w:hAnsi="宋体" w:cs="宋体" w:hint="eastAsia"/>
                <w:color w:val="000000"/>
                <w:kern w:val="0"/>
                <w:sz w:val="21"/>
                <w:szCs w:val="21"/>
                <w:lang w:bidi="ar"/>
              </w:rPr>
              <w:br/>
              <w:t>14.含电源适配器；</w:t>
            </w:r>
            <w:r>
              <w:rPr>
                <w:rFonts w:ascii="宋体" w:eastAsia="宋体" w:hAnsi="宋体" w:cs="宋体" w:hint="eastAsia"/>
                <w:color w:val="000000"/>
                <w:kern w:val="0"/>
                <w:sz w:val="21"/>
                <w:szCs w:val="21"/>
                <w:lang w:bidi="ar"/>
              </w:rPr>
              <w:br/>
              <w:t>15.实现与安防综合管理平台对接。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5</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AR实景地图应用平台</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1.具备在高点实况画面中叠加高点摄像机、低点摄像机、建筑物、道路、区域等多类标签功能；</w:t>
            </w:r>
            <w:r>
              <w:rPr>
                <w:rFonts w:ascii="宋体" w:eastAsia="宋体" w:hAnsi="宋体" w:cs="宋体" w:hint="eastAsia"/>
                <w:color w:val="000000"/>
                <w:kern w:val="0"/>
                <w:sz w:val="21"/>
                <w:szCs w:val="21"/>
                <w:lang w:bidi="ar"/>
              </w:rPr>
              <w:br/>
              <w:t>2.具备列表高高联动，在列表中选择其他高点，切换至其它高点实景画面功能；</w:t>
            </w:r>
            <w:r>
              <w:rPr>
                <w:rFonts w:ascii="宋体" w:eastAsia="宋体" w:hAnsi="宋体" w:cs="宋体" w:hint="eastAsia"/>
                <w:color w:val="000000"/>
                <w:kern w:val="0"/>
                <w:sz w:val="21"/>
                <w:szCs w:val="21"/>
                <w:lang w:bidi="ar"/>
              </w:rPr>
              <w:br/>
              <w:t>3.具备高低联动，全景界面中，点击低点相机打开实况画面，以画中画形式呈现功能；</w:t>
            </w:r>
            <w:r>
              <w:rPr>
                <w:rFonts w:ascii="宋体" w:eastAsia="宋体" w:hAnsi="宋体" w:cs="宋体" w:hint="eastAsia"/>
                <w:color w:val="000000"/>
                <w:kern w:val="0"/>
                <w:sz w:val="21"/>
                <w:szCs w:val="21"/>
                <w:lang w:bidi="ar"/>
              </w:rPr>
              <w:br/>
              <w:t>4.具备在AR画面中添加定点标签，包含低</w:t>
            </w:r>
            <w:r>
              <w:rPr>
                <w:rFonts w:ascii="宋体" w:eastAsia="宋体" w:hAnsi="宋体" w:cs="宋体" w:hint="eastAsia"/>
                <w:color w:val="000000"/>
                <w:kern w:val="0"/>
                <w:sz w:val="21"/>
                <w:szCs w:val="21"/>
                <w:lang w:bidi="ar"/>
              </w:rPr>
              <w:lastRenderedPageBreak/>
              <w:t>点摄像机、高点摄像机、建筑物，支持自定义添加配置其他子类标签功能；</w:t>
            </w:r>
            <w:r>
              <w:rPr>
                <w:rFonts w:ascii="宋体" w:eastAsia="宋体" w:hAnsi="宋体" w:cs="宋体" w:hint="eastAsia"/>
                <w:color w:val="000000"/>
                <w:kern w:val="0"/>
                <w:sz w:val="21"/>
                <w:szCs w:val="21"/>
                <w:lang w:bidi="ar"/>
              </w:rPr>
              <w:br/>
              <w:t>5.具备添加矢量标签，包含道路、卡口、警卫录像等方向类标签功能；</w:t>
            </w:r>
            <w:r>
              <w:rPr>
                <w:rFonts w:ascii="宋体" w:eastAsia="宋体" w:hAnsi="宋体" w:cs="宋体" w:hint="eastAsia"/>
                <w:color w:val="000000"/>
                <w:kern w:val="0"/>
                <w:sz w:val="21"/>
                <w:szCs w:val="21"/>
                <w:lang w:bidi="ar"/>
              </w:rPr>
              <w:br/>
              <w:t>6.具备添加区域标签，可自定义区域范围，设置标签内容功能；</w:t>
            </w:r>
            <w:r>
              <w:rPr>
                <w:rFonts w:ascii="宋体" w:eastAsia="宋体" w:hAnsi="宋体" w:cs="宋体" w:hint="eastAsia"/>
                <w:color w:val="000000"/>
                <w:kern w:val="0"/>
                <w:sz w:val="21"/>
                <w:szCs w:val="21"/>
                <w:lang w:bidi="ar"/>
              </w:rPr>
              <w:br/>
              <w:t>7.具备对标签进行收藏，可分组展示，支持增删改等操作，收藏的标签可直接跳转至标签位置功能；</w:t>
            </w:r>
            <w:r>
              <w:rPr>
                <w:rFonts w:ascii="宋体" w:eastAsia="宋体" w:hAnsi="宋体" w:cs="宋体" w:hint="eastAsia"/>
                <w:color w:val="000000"/>
                <w:kern w:val="0"/>
                <w:sz w:val="21"/>
                <w:szCs w:val="21"/>
                <w:lang w:bidi="ar"/>
              </w:rPr>
              <w:br/>
              <w:t>8.具备标签自定义，可根据场景新增自定义标签子类功能；</w:t>
            </w:r>
            <w:r>
              <w:rPr>
                <w:rFonts w:ascii="宋体" w:eastAsia="宋体" w:hAnsi="宋体" w:cs="宋体" w:hint="eastAsia"/>
                <w:color w:val="000000"/>
                <w:kern w:val="0"/>
                <w:sz w:val="21"/>
                <w:szCs w:val="21"/>
                <w:lang w:bidi="ar"/>
              </w:rPr>
              <w:br/>
              <w:t>9.具备配置高点巡逻任务，并可对巡逻切换时间进行设置功能；</w:t>
            </w:r>
            <w:r>
              <w:rPr>
                <w:rFonts w:ascii="宋体" w:eastAsia="宋体" w:hAnsi="宋体" w:cs="宋体" w:hint="eastAsia"/>
                <w:color w:val="000000"/>
                <w:kern w:val="0"/>
                <w:sz w:val="21"/>
                <w:szCs w:val="21"/>
                <w:lang w:bidi="ar"/>
              </w:rPr>
              <w:br/>
              <w:t>10.具备3D定位功能，云台可转动至选择的点位为中心功能；</w:t>
            </w:r>
            <w:r>
              <w:rPr>
                <w:rFonts w:ascii="宋体" w:eastAsia="宋体" w:hAnsi="宋体" w:cs="宋体" w:hint="eastAsia"/>
                <w:color w:val="000000"/>
                <w:kern w:val="0"/>
                <w:sz w:val="21"/>
                <w:szCs w:val="21"/>
                <w:lang w:bidi="ar"/>
              </w:rPr>
              <w:br/>
              <w:t>11.具备拉框缩放功能，可控制鼠标拉框进行画面的缩小和放大功能；</w:t>
            </w:r>
            <w:r>
              <w:rPr>
                <w:rFonts w:ascii="宋体" w:eastAsia="宋体" w:hAnsi="宋体" w:cs="宋体" w:hint="eastAsia"/>
                <w:color w:val="000000"/>
                <w:kern w:val="0"/>
                <w:sz w:val="21"/>
                <w:szCs w:val="21"/>
                <w:lang w:bidi="ar"/>
              </w:rPr>
              <w:br/>
              <w:t>12.需按照安防平台提供的接入标准，主动接入到安防平台，提供如：报警事件推送、设备状态推送、业务数据变化推送等常用数据推送接入。需提供可国产化适配的标准接口，如http、mqtt、webservice等，供应用端做深入应用开发。</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存储阵列-48盘位</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1.机架式磁盘阵列，不低于48盘位；</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2.接入带宽不低于2048Mbps；</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3.采用国产处理器，SATA硬盘/不低于16GB缓存/不低于4个2.5G数据网口/1个千兆管理网口/冗余电；支持NL-SAS 硬盘、HDD硬盘、SSD硬盘；支持硬盘交错/分时启动；</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支持视音频、图片、智能数据流进行混合直存，无须存储服务器和图片服务器的参与，平台服务器宕机时，存储业务正常；支持国际GB/T28181和Onvif视频流直存模式；支持iSCSI直存功能，前端网络摄像机和设备之间可直接通过iSCSI协议进行块存储；</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5.支持网络RAID纠删码技术，多台存储设备组建网络RAID，设置为负载均衡；单台或多台存储设备组建网络RAID，允许每组RAID中任意1-18个磁盘发生故障，数据不丢失，存储服务不中断；允许每组RAID中任意20块硬盘发生故障，业务不中断；</w:t>
            </w:r>
          </w:p>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6.设备支持版本回退功能，在当前版本出现故障或操作失误后，可进行回退到历史版本，回退后录像正常回放，且历史录像完整。</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25T大</w:t>
            </w:r>
            <w:r>
              <w:rPr>
                <w:rFonts w:ascii="宋体" w:eastAsia="宋体" w:hAnsi="宋体" w:cs="宋体" w:hint="eastAsia"/>
                <w:color w:val="000000"/>
                <w:kern w:val="0"/>
                <w:sz w:val="21"/>
                <w:szCs w:val="21"/>
                <w:lang w:bidi="ar"/>
              </w:rPr>
              <w:lastRenderedPageBreak/>
              <w:t>容量硬盘</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1.不低于25TB容量，SATA3.0接口，7200RPM；</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2.传输速率不低于285 MB/s，流畅存储视频有效防止丢帧；</w:t>
            </w:r>
            <w:r>
              <w:rPr>
                <w:rFonts w:ascii="宋体" w:eastAsia="宋体" w:hAnsi="宋体" w:cs="宋体" w:hint="eastAsia"/>
                <w:color w:val="000000"/>
                <w:kern w:val="0"/>
                <w:sz w:val="21"/>
                <w:szCs w:val="21"/>
                <w:lang w:bidi="ar"/>
              </w:rPr>
              <w:br/>
              <w:t>3.满足7*24小时运行可靠性、安全性的需求。</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96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存储阵列-24盘位</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1.机架式磁盘阵列，不低于24盘位，支持SATA硬盘，（内置不低于320T硬盘）；</w:t>
            </w:r>
            <w:r>
              <w:rPr>
                <w:rFonts w:ascii="宋体" w:eastAsia="宋体" w:hAnsi="宋体" w:cs="宋体" w:hint="eastAsia"/>
                <w:color w:val="000000"/>
                <w:kern w:val="0"/>
                <w:sz w:val="21"/>
                <w:szCs w:val="21"/>
                <w:lang w:bidi="ar"/>
              </w:rPr>
              <w:br/>
              <w:t>2.最大支持接入768路(最大接入带宽1536Mbps)；</w:t>
            </w:r>
            <w:r>
              <w:rPr>
                <w:rFonts w:ascii="宋体" w:eastAsia="宋体" w:hAnsi="宋体" w:cs="宋体" w:hint="eastAsia"/>
                <w:color w:val="000000"/>
                <w:kern w:val="0"/>
                <w:sz w:val="21"/>
                <w:szCs w:val="21"/>
                <w:lang w:bidi="ar"/>
              </w:rPr>
              <w:br/>
              <w:t>3.采用国产处理器，内存不低于8GB，配置≥4个风扇，风扇支持热插拔并可冗余温控调速；</w:t>
            </w:r>
            <w:r>
              <w:rPr>
                <w:rFonts w:ascii="宋体" w:eastAsia="宋体" w:hAnsi="宋体" w:cs="宋体" w:hint="eastAsia"/>
                <w:color w:val="000000"/>
                <w:kern w:val="0"/>
                <w:sz w:val="21"/>
                <w:szCs w:val="21"/>
                <w:lang w:bidi="ar"/>
              </w:rPr>
              <w:br/>
              <w:t>4.接口不少于4个2.5G网口；</w:t>
            </w:r>
            <w:r>
              <w:rPr>
                <w:rFonts w:ascii="宋体" w:eastAsia="宋体" w:hAnsi="宋体" w:cs="宋体" w:hint="eastAsia"/>
                <w:color w:val="000000"/>
                <w:kern w:val="0"/>
                <w:sz w:val="21"/>
                <w:szCs w:val="21"/>
                <w:lang w:bidi="ar"/>
              </w:rPr>
              <w:br/>
              <w:t>5.支持视音频、图片、智能数据流进行混合直存，无须存储服务器和图片服务器的参与，平台服务器宕机时，存储业务正常；支持国际GB/T28181和Onvif视频流直存模式；支持iSCSI直存功能，前端网络摄像机和设备之间可直接通过iSCSI协议进行块存储；</w:t>
            </w:r>
            <w:r>
              <w:rPr>
                <w:rFonts w:ascii="宋体" w:eastAsia="宋体" w:hAnsi="宋体" w:cs="宋体" w:hint="eastAsia"/>
                <w:color w:val="000000"/>
                <w:kern w:val="0"/>
                <w:sz w:val="21"/>
                <w:szCs w:val="21"/>
                <w:lang w:bidi="ar"/>
              </w:rPr>
              <w:br/>
              <w:t>6.支持网络RAID纠删码技术，多台存储设备组建网络RAID，设置为负载均衡；单台或多台存储设备组建网络RAID，允许每组RAID中任意1-18个磁盘发生故障，数据不丢失，</w:t>
            </w:r>
            <w:r>
              <w:rPr>
                <w:rFonts w:ascii="宋体" w:eastAsia="宋体" w:hAnsi="宋体" w:cs="宋体" w:hint="eastAsia"/>
                <w:color w:val="000000"/>
                <w:kern w:val="0"/>
                <w:sz w:val="21"/>
                <w:szCs w:val="21"/>
                <w:lang w:bidi="ar"/>
              </w:rPr>
              <w:lastRenderedPageBreak/>
              <w:t>存储服务不中断；允许每组RAID中任意20块硬盘发生故障；</w:t>
            </w:r>
            <w:r>
              <w:rPr>
                <w:rFonts w:ascii="宋体" w:eastAsia="宋体" w:hAnsi="宋体" w:cs="宋体" w:hint="eastAsia"/>
                <w:color w:val="000000"/>
                <w:kern w:val="0"/>
                <w:sz w:val="21"/>
                <w:szCs w:val="21"/>
                <w:lang w:bidi="ar"/>
              </w:rPr>
              <w:br/>
              <w:t>7.内置图文搜索引擎，支持开放式语义检索，输入文字描述即可查找人、车、非机动车及附属物等目标；搜索文本支持不低于32个以内文字。</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流媒体服务器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1.流媒体转发性能不低于250路*4M，含配套基础视频模块国产化适配升级与流媒体转发软件；</w:t>
            </w:r>
            <w:r>
              <w:rPr>
                <w:rFonts w:ascii="宋体" w:eastAsia="宋体" w:hAnsi="宋体" w:cs="宋体" w:hint="eastAsia"/>
                <w:color w:val="000000"/>
                <w:kern w:val="0"/>
                <w:sz w:val="21"/>
                <w:szCs w:val="21"/>
                <w:lang w:bidi="ar"/>
              </w:rPr>
              <w:br/>
              <w:t>2.CPU：配置≥1颗国产处理器，核数≥16核，主频≥2.5GHz；</w:t>
            </w:r>
            <w:r>
              <w:rPr>
                <w:rFonts w:ascii="宋体" w:eastAsia="宋体" w:hAnsi="宋体" w:cs="宋体" w:hint="eastAsia"/>
                <w:color w:val="000000"/>
                <w:kern w:val="0"/>
                <w:sz w:val="21"/>
                <w:szCs w:val="21"/>
                <w:lang w:bidi="ar"/>
              </w:rPr>
              <w:br/>
              <w:t>3.内存：配置≥64G DDR4，≥16根内存插槽，最大支持扩展至1TB内存；</w:t>
            </w:r>
            <w:r>
              <w:rPr>
                <w:rFonts w:ascii="宋体" w:eastAsia="宋体" w:hAnsi="宋体" w:cs="宋体" w:hint="eastAsia"/>
                <w:color w:val="000000"/>
                <w:kern w:val="0"/>
                <w:sz w:val="21"/>
                <w:szCs w:val="21"/>
                <w:lang w:bidi="ar"/>
              </w:rPr>
              <w:br/>
              <w:t>4.硬盘：配置≥2块600G 10K SAS硬盘；</w:t>
            </w:r>
            <w:r>
              <w:rPr>
                <w:rFonts w:ascii="宋体" w:eastAsia="宋体" w:hAnsi="宋体" w:cs="宋体" w:hint="eastAsia"/>
                <w:color w:val="000000"/>
                <w:kern w:val="0"/>
                <w:sz w:val="21"/>
                <w:szCs w:val="21"/>
                <w:lang w:bidi="ar"/>
              </w:rPr>
              <w:br/>
              <w:t>5.阵列卡：配置≥1张SAS+HBA卡（支持RAID 0/1/10）；</w:t>
            </w:r>
            <w:r>
              <w:rPr>
                <w:rFonts w:ascii="宋体" w:eastAsia="宋体" w:hAnsi="宋体" w:cs="宋体" w:hint="eastAsia"/>
                <w:color w:val="000000"/>
                <w:kern w:val="0"/>
                <w:sz w:val="21"/>
                <w:szCs w:val="21"/>
                <w:lang w:bidi="ar"/>
              </w:rPr>
              <w:br/>
              <w:t>6.PCIE扩展：支持不低于6个PCIe扩展插槽；</w:t>
            </w:r>
            <w:r>
              <w:rPr>
                <w:rFonts w:ascii="宋体" w:eastAsia="宋体" w:hAnsi="宋体" w:cs="宋体" w:hint="eastAsia"/>
                <w:color w:val="000000"/>
                <w:kern w:val="0"/>
                <w:sz w:val="21"/>
                <w:szCs w:val="21"/>
                <w:lang w:bidi="ar"/>
              </w:rPr>
              <w:br/>
              <w:t>7.网口：≥4个千兆电口；</w:t>
            </w:r>
            <w:r>
              <w:rPr>
                <w:rFonts w:ascii="宋体" w:eastAsia="宋体" w:hAnsi="宋体" w:cs="宋体" w:hint="eastAsia"/>
                <w:color w:val="000000"/>
                <w:kern w:val="0"/>
                <w:sz w:val="21"/>
                <w:szCs w:val="21"/>
                <w:lang w:bidi="ar"/>
              </w:rPr>
              <w:br/>
              <w:t>8.其他接口：配置≥1个千兆RJ-45管理接口，≥4个USB 3.0接口；≥1个VGA口；</w:t>
            </w:r>
            <w:r>
              <w:rPr>
                <w:rFonts w:ascii="宋体" w:eastAsia="宋体" w:hAnsi="宋体" w:cs="宋体" w:hint="eastAsia"/>
                <w:color w:val="000000"/>
                <w:kern w:val="0"/>
                <w:sz w:val="21"/>
                <w:szCs w:val="21"/>
                <w:lang w:bidi="ar"/>
              </w:rPr>
              <w:br/>
              <w:t>9.电源：配置≥550W（1+1）冗余电源；</w:t>
            </w:r>
            <w:r>
              <w:rPr>
                <w:rFonts w:ascii="宋体" w:eastAsia="宋体" w:hAnsi="宋体" w:cs="宋体" w:hint="eastAsia"/>
                <w:color w:val="000000"/>
                <w:kern w:val="0"/>
                <w:sz w:val="21"/>
                <w:szCs w:val="21"/>
                <w:lang w:bidi="ar"/>
              </w:rPr>
              <w:br/>
              <w:t>10.含国产操作系统、中间件，含配套基础</w:t>
            </w:r>
            <w:r>
              <w:rPr>
                <w:rFonts w:ascii="宋体" w:eastAsia="宋体" w:hAnsi="宋体" w:cs="宋体" w:hint="eastAsia"/>
                <w:color w:val="000000"/>
                <w:kern w:val="0"/>
                <w:sz w:val="21"/>
                <w:szCs w:val="21"/>
                <w:lang w:bidi="ar"/>
              </w:rPr>
              <w:lastRenderedPageBreak/>
              <w:t>视频监控模块国产化适配升级与对接；</w:t>
            </w:r>
            <w:r>
              <w:rPr>
                <w:rFonts w:ascii="宋体" w:eastAsia="宋体" w:hAnsi="宋体" w:cs="宋体" w:hint="eastAsia"/>
                <w:color w:val="000000"/>
                <w:kern w:val="0"/>
                <w:sz w:val="21"/>
                <w:szCs w:val="21"/>
                <w:lang w:bidi="ar"/>
              </w:rPr>
              <w:br/>
              <w:t>11.支持监控摄像机、编码设备、存储设备、解码设备等物联设备在线状态、工作状态、硬盘状态、指标采集等；</w:t>
            </w:r>
            <w:r>
              <w:rPr>
                <w:rFonts w:ascii="宋体" w:eastAsia="宋体" w:hAnsi="宋体" w:cs="宋体" w:hint="eastAsia"/>
                <w:color w:val="000000"/>
                <w:kern w:val="0"/>
                <w:sz w:val="21"/>
                <w:szCs w:val="21"/>
                <w:lang w:bidi="ar"/>
              </w:rPr>
              <w:br/>
              <w:t>12.支持监控点通道的图像质量诊断结果统计和查看，包含：图像偏色、噪声干扰、图像过暗、视频抖动、对比度、条纹干扰、视频遮挡、视频丢帧、信号丢失、图像黑白、图像模糊、场景变换、图像过亮、视频剧变指标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定制支架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根据需要定制。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315</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电源适配器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电源适配器-AC180V~264V-24W-12V2A-。</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56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二合一防雷器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网络/电源二合一防雷器；传输频率 165MHz；额定放电电流（8/20μs）：不小于5KA。</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319</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原有监控拆除</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原有监控拆除并分类打包。</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二、出入口管理</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2.1门禁系统</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人脸门禁一体</w:t>
            </w:r>
            <w:r>
              <w:rPr>
                <w:rFonts w:ascii="宋体" w:eastAsia="宋体" w:hAnsi="宋体" w:cs="宋体" w:hint="eastAsia"/>
                <w:color w:val="000000"/>
                <w:kern w:val="0"/>
                <w:sz w:val="21"/>
                <w:szCs w:val="21"/>
                <w:lang w:bidi="ar"/>
              </w:rPr>
              <w:lastRenderedPageBreak/>
              <w:t>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1.设备外观采用不小于7寸高清触摸屏，不低于200万像素双目摄像头，面部识别距离</w:t>
            </w:r>
            <w:r>
              <w:rPr>
                <w:rFonts w:ascii="宋体" w:eastAsia="宋体" w:hAnsi="宋体" w:cs="宋体" w:hint="eastAsia"/>
                <w:color w:val="000000"/>
                <w:kern w:val="0"/>
                <w:sz w:val="21"/>
                <w:szCs w:val="21"/>
                <w:lang w:bidi="ar"/>
              </w:rPr>
              <w:lastRenderedPageBreak/>
              <w:t>不低于0.3～2m，支持人脸、刷卡、指纹等多种方式一种或多种组合进行认证；</w:t>
            </w:r>
            <w:r>
              <w:rPr>
                <w:rFonts w:ascii="宋体" w:eastAsia="宋体" w:hAnsi="宋体" w:cs="宋体" w:hint="eastAsia"/>
                <w:color w:val="000000"/>
                <w:kern w:val="0"/>
                <w:sz w:val="21"/>
                <w:szCs w:val="21"/>
                <w:lang w:bidi="ar"/>
              </w:rPr>
              <w:br/>
              <w:t>2.设备容量支持不少于10000张人脸库，不少于5000枚指纹，1：N人脸比对时间≤0.2S/人，支持不少于50000张卡，15万条事件记录；支持口罩检测模式，可配置提醒戴口罩 模式、强制戴口罩模式，关联门禁控制；</w:t>
            </w:r>
            <w:r>
              <w:rPr>
                <w:rFonts w:ascii="宋体" w:eastAsia="宋体" w:hAnsi="宋体" w:cs="宋体" w:hint="eastAsia"/>
                <w:color w:val="000000"/>
                <w:kern w:val="0"/>
                <w:sz w:val="21"/>
                <w:szCs w:val="21"/>
                <w:lang w:bidi="ar"/>
              </w:rPr>
              <w:br/>
              <w:t>3.认证方式支持人脸、刷卡、指纹、密码及其组合的认证方式；可读取Mifare卡（IC卡）、CPU卡号、具备NFC功能；支持韦根26/34协议；</w:t>
            </w:r>
            <w:r>
              <w:rPr>
                <w:rFonts w:ascii="宋体" w:eastAsia="宋体" w:hAnsi="宋体" w:cs="宋体" w:hint="eastAsia"/>
                <w:color w:val="000000"/>
                <w:kern w:val="0"/>
                <w:sz w:val="21"/>
                <w:szCs w:val="21"/>
                <w:lang w:bidi="ar"/>
              </w:rPr>
              <w:br/>
              <w:t>4.具备对人脸、卡、密码、指纹、二维码等鉴权结果进行语音提示功能；</w:t>
            </w:r>
            <w:r>
              <w:rPr>
                <w:rFonts w:ascii="宋体" w:eastAsia="宋体" w:hAnsi="宋体" w:cs="宋体" w:hint="eastAsia"/>
                <w:color w:val="000000"/>
                <w:kern w:val="0"/>
                <w:sz w:val="21"/>
                <w:szCs w:val="21"/>
                <w:lang w:bidi="ar"/>
              </w:rPr>
              <w:br/>
              <w:t>5.具备手机照片、打印照片和视频防假等活体检测功能；</w:t>
            </w:r>
            <w:r>
              <w:rPr>
                <w:rFonts w:ascii="宋体" w:eastAsia="宋体" w:hAnsi="宋体" w:cs="宋体" w:hint="eastAsia"/>
                <w:color w:val="000000"/>
                <w:kern w:val="0"/>
                <w:sz w:val="21"/>
                <w:szCs w:val="21"/>
                <w:lang w:bidi="ar"/>
              </w:rPr>
              <w:br/>
              <w:t>6.具备可视对讲功能；</w:t>
            </w:r>
            <w:r>
              <w:rPr>
                <w:rFonts w:ascii="宋体" w:eastAsia="宋体" w:hAnsi="宋体" w:cs="宋体" w:hint="eastAsia"/>
                <w:color w:val="000000"/>
                <w:kern w:val="0"/>
                <w:sz w:val="21"/>
                <w:szCs w:val="21"/>
                <w:lang w:bidi="ar"/>
              </w:rPr>
              <w:br/>
              <w:t>7.输入接口配置不低于LAN*1、RS485*1、Wiegand*1、USB*1、门磁*1、报警输入*2、开门按钮*1等；</w:t>
            </w:r>
            <w:r>
              <w:rPr>
                <w:rFonts w:ascii="宋体" w:eastAsia="宋体" w:hAnsi="宋体" w:cs="宋体" w:hint="eastAsia"/>
                <w:color w:val="000000"/>
                <w:kern w:val="0"/>
                <w:sz w:val="21"/>
                <w:szCs w:val="21"/>
                <w:lang w:bidi="ar"/>
              </w:rPr>
              <w:br/>
              <w:t>8.输出接口配置不低于电锁*1个，报警输出*1个；</w:t>
            </w:r>
            <w:r>
              <w:rPr>
                <w:rFonts w:ascii="宋体" w:eastAsia="宋体" w:hAnsi="宋体" w:cs="宋体" w:hint="eastAsia"/>
                <w:color w:val="000000"/>
                <w:kern w:val="0"/>
                <w:sz w:val="21"/>
                <w:szCs w:val="21"/>
                <w:lang w:bidi="ar"/>
              </w:rPr>
              <w:br/>
              <w:t>9.上行通讯为TCP/IP；</w:t>
            </w:r>
            <w:r>
              <w:rPr>
                <w:rFonts w:ascii="宋体" w:eastAsia="宋体" w:hAnsi="宋体" w:cs="宋体" w:hint="eastAsia"/>
                <w:color w:val="000000"/>
                <w:kern w:val="0"/>
                <w:sz w:val="21"/>
                <w:szCs w:val="21"/>
                <w:lang w:bidi="ar"/>
              </w:rPr>
              <w:br/>
              <w:t>10.工作电压：DC12V/2A；</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11.前面板防破坏能力不低于IK07的要求；结构后壳防破坏能力不低于IK10的要求；防水等级不低于 IP66；</w:t>
            </w:r>
            <w:r>
              <w:rPr>
                <w:rFonts w:ascii="宋体" w:eastAsia="宋体" w:hAnsi="宋体" w:cs="宋体" w:hint="eastAsia"/>
                <w:color w:val="000000"/>
                <w:kern w:val="0"/>
                <w:sz w:val="21"/>
                <w:szCs w:val="21"/>
                <w:lang w:bidi="ar"/>
              </w:rPr>
              <w:br/>
              <w:t>12.支技设备可以当成一路监控镜头进入到NVR或者磁盘阵列进行存储；</w:t>
            </w:r>
            <w:r>
              <w:rPr>
                <w:rFonts w:ascii="宋体" w:eastAsia="宋体" w:hAnsi="宋体" w:cs="宋体" w:hint="eastAsia"/>
                <w:color w:val="000000"/>
                <w:kern w:val="0"/>
                <w:sz w:val="21"/>
                <w:szCs w:val="21"/>
                <w:lang w:bidi="ar"/>
              </w:rPr>
              <w:br/>
              <w:t>13.支持按键呼叫与后台终端、安防系统原有的对讲主机进行可视对讲，后台终端集成平台有弹窗提示，通过集成平台与终端实现双向可视对讲，人脸门禁一体机设备屏幕具有开始、结束触摸按钮，民警在权限范围内的刷卡认证通过后，按钮使能；点击开始按钮后：设备能够人脸识别比对及上传相关比对信息数据，点击结束按钮后：设备恢复至关闭人脸识别状态，且不上传任何数据；</w:t>
            </w:r>
            <w:r>
              <w:rPr>
                <w:rFonts w:ascii="宋体" w:eastAsia="宋体" w:hAnsi="宋体" w:cs="宋体" w:hint="eastAsia"/>
                <w:color w:val="000000"/>
                <w:kern w:val="0"/>
                <w:sz w:val="21"/>
                <w:szCs w:val="21"/>
                <w:lang w:bidi="ar"/>
              </w:rPr>
              <w:br/>
              <w:t>14.对接要求：</w:t>
            </w:r>
            <w:r>
              <w:rPr>
                <w:rFonts w:ascii="宋体" w:eastAsia="宋体" w:hAnsi="宋体" w:cs="宋体" w:hint="eastAsia"/>
                <w:color w:val="000000"/>
                <w:kern w:val="0"/>
                <w:sz w:val="21"/>
                <w:szCs w:val="21"/>
                <w:lang w:bidi="ar"/>
              </w:rPr>
              <w:br/>
              <w:t>14.1.厂商:设备的安装调试、提供支持远程控制SDK、支持开关门事件、报警事件、人脸识别事件、状态推送、门禁权限下发。</w:t>
            </w:r>
            <w:r>
              <w:rPr>
                <w:rFonts w:ascii="宋体" w:eastAsia="宋体" w:hAnsi="宋体" w:cs="宋体" w:hint="eastAsia"/>
                <w:color w:val="000000"/>
                <w:kern w:val="0"/>
                <w:sz w:val="21"/>
                <w:szCs w:val="21"/>
                <w:lang w:bidi="ar"/>
              </w:rPr>
              <w:br/>
              <w:t>14.2.安防平台:开发接入门禁远程控制功能、接收门禁开关门事件、报警事件、人脸识别事件并开发对应事件联动功能、接收状态变化事件。门禁权限下发管理。实现门禁人脸识别、刷卡方式结合的电子巡更。区域</w:t>
            </w:r>
            <w:r>
              <w:rPr>
                <w:rFonts w:ascii="宋体" w:eastAsia="宋体" w:hAnsi="宋体" w:cs="宋体" w:hint="eastAsia"/>
                <w:color w:val="000000"/>
                <w:kern w:val="0"/>
                <w:sz w:val="21"/>
                <w:szCs w:val="21"/>
                <w:lang w:bidi="ar"/>
              </w:rPr>
              <w:lastRenderedPageBreak/>
              <w:t>人员数量统计。</w:t>
            </w:r>
            <w:r>
              <w:rPr>
                <w:rFonts w:ascii="宋体" w:eastAsia="宋体" w:hAnsi="宋体" w:cs="宋体" w:hint="eastAsia"/>
                <w:color w:val="000000"/>
                <w:kern w:val="0"/>
                <w:sz w:val="21"/>
                <w:szCs w:val="21"/>
                <w:lang w:bidi="ar"/>
              </w:rPr>
              <w:br/>
              <w:t>15.含配套基础门禁模块国产化适配升级与对接；</w:t>
            </w:r>
            <w:r>
              <w:rPr>
                <w:rFonts w:ascii="宋体" w:eastAsia="宋体" w:hAnsi="宋体" w:cs="宋体" w:hint="eastAsia"/>
                <w:color w:val="000000"/>
                <w:kern w:val="0"/>
                <w:sz w:val="21"/>
                <w:szCs w:val="21"/>
                <w:lang w:bidi="ar"/>
              </w:rPr>
              <w:br/>
              <w:t>16.实现与安防综合管理平台对接。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201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一卡通管理软件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1.支持各种公/私密算法、一卡一密等多种安全机制；</w:t>
            </w:r>
            <w:r>
              <w:rPr>
                <w:rFonts w:ascii="宋体" w:eastAsia="宋体" w:hAnsi="宋体" w:cs="宋体" w:hint="eastAsia"/>
                <w:color w:val="000000"/>
                <w:kern w:val="0"/>
                <w:sz w:val="21"/>
                <w:szCs w:val="21"/>
                <w:lang w:bidi="ar"/>
              </w:rPr>
              <w:br/>
              <w:t>2.具备多任务自动调度机制、数据自动同步机制等；</w:t>
            </w:r>
            <w:r>
              <w:rPr>
                <w:rFonts w:ascii="宋体" w:eastAsia="宋体" w:hAnsi="宋体" w:cs="宋体" w:hint="eastAsia"/>
                <w:color w:val="000000"/>
                <w:kern w:val="0"/>
                <w:sz w:val="21"/>
                <w:szCs w:val="21"/>
                <w:lang w:bidi="ar"/>
              </w:rPr>
              <w:br/>
              <w:t>3.配置系统组件；</w:t>
            </w:r>
            <w:r>
              <w:rPr>
                <w:rFonts w:ascii="宋体" w:eastAsia="宋体" w:hAnsi="宋体" w:cs="宋体" w:hint="eastAsia"/>
                <w:color w:val="000000"/>
                <w:kern w:val="0"/>
                <w:sz w:val="21"/>
                <w:szCs w:val="21"/>
                <w:lang w:bidi="ar"/>
              </w:rPr>
              <w:br/>
              <w:t>4.与市局执法平台、安防平台对接，支持在国产服务器和操作系统上部署；</w:t>
            </w:r>
            <w:r>
              <w:rPr>
                <w:rFonts w:ascii="宋体" w:eastAsia="宋体" w:hAnsi="宋体" w:cs="宋体" w:hint="eastAsia"/>
                <w:color w:val="000000"/>
                <w:kern w:val="0"/>
                <w:sz w:val="21"/>
                <w:szCs w:val="21"/>
                <w:lang w:bidi="ar"/>
              </w:rPr>
              <w:br/>
              <w:t>5.含卡证管理、门禁管理、巡更管理、消费系统、停车管理、系统管理（民警、职工管理），可分权分时段授权管理。</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开门按钮</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1.结构：塑料面板；</w:t>
            </w:r>
            <w:r>
              <w:rPr>
                <w:rFonts w:ascii="宋体" w:eastAsia="宋体" w:hAnsi="宋体" w:cs="宋体" w:hint="eastAsia"/>
                <w:color w:val="000000"/>
                <w:kern w:val="0"/>
                <w:sz w:val="21"/>
                <w:szCs w:val="21"/>
                <w:lang w:bidi="ar"/>
              </w:rPr>
              <w:br/>
              <w:t>2.性能：最大耐电流1.25A 电压250v；</w:t>
            </w:r>
            <w:r>
              <w:rPr>
                <w:rFonts w:ascii="宋体" w:eastAsia="宋体" w:hAnsi="宋体" w:cs="宋体" w:hint="eastAsia"/>
                <w:color w:val="000000"/>
                <w:kern w:val="0"/>
                <w:sz w:val="21"/>
                <w:szCs w:val="21"/>
                <w:lang w:bidi="ar"/>
              </w:rPr>
              <w:br/>
              <w:t>3.输出：常开；</w:t>
            </w:r>
            <w:r>
              <w:rPr>
                <w:rFonts w:ascii="宋体" w:eastAsia="宋体" w:hAnsi="宋体" w:cs="宋体" w:hint="eastAsia"/>
                <w:color w:val="000000"/>
                <w:kern w:val="0"/>
                <w:sz w:val="21"/>
                <w:szCs w:val="21"/>
                <w:lang w:bidi="ar"/>
              </w:rPr>
              <w:br/>
              <w:t>4.类型：适合埋入式电器盒使用。</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133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电插锁</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1.断电上锁/ 双开钥匙，双锁胆(两侧均为钥匙孔)；</w:t>
            </w:r>
            <w:r>
              <w:rPr>
                <w:rFonts w:ascii="宋体" w:eastAsia="宋体" w:hAnsi="宋体" w:cs="宋体" w:hint="eastAsia"/>
                <w:color w:val="000000"/>
                <w:kern w:val="0"/>
                <w:sz w:val="21"/>
                <w:szCs w:val="21"/>
                <w:lang w:bidi="ar"/>
              </w:rPr>
              <w:br/>
              <w:t>2.高强度实心锁舌；</w:t>
            </w:r>
            <w:r>
              <w:rPr>
                <w:rFonts w:ascii="宋体" w:eastAsia="宋体" w:hAnsi="宋体" w:cs="宋体" w:hint="eastAsia"/>
                <w:color w:val="000000"/>
                <w:kern w:val="0"/>
                <w:sz w:val="21"/>
                <w:szCs w:val="21"/>
                <w:lang w:bidi="ar"/>
              </w:rPr>
              <w:br/>
              <w:t>3.延时0/3/6/9秒可调，承受不小于2000kg压力；</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4.锁状态信号输出:NO/NC/COM，门状态信号输出:NO/COM。</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91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单门电磁锁</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铝合金；电镀拉丝；不低于250kg(550Lbs)直线拉力；支持锁状态信号输出；断电开门；适用木门、玻璃门、金属门、防火门等；含配套支架。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44</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双门电磁锁</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1.最大静态直线拉力：280kg±5%*2；</w:t>
            </w:r>
            <w:r>
              <w:rPr>
                <w:rFonts w:ascii="宋体" w:eastAsia="宋体" w:hAnsi="宋体" w:cs="宋体" w:hint="eastAsia"/>
                <w:color w:val="000000"/>
                <w:kern w:val="0"/>
                <w:sz w:val="21"/>
                <w:szCs w:val="21"/>
                <w:lang w:bidi="ar"/>
              </w:rPr>
              <w:br/>
              <w:t>2.断电开锁，满足消防要求；</w:t>
            </w:r>
            <w:r>
              <w:rPr>
                <w:rFonts w:ascii="宋体" w:eastAsia="宋体" w:hAnsi="宋体" w:cs="宋体" w:hint="eastAsia"/>
                <w:color w:val="000000"/>
                <w:kern w:val="0"/>
                <w:sz w:val="21"/>
                <w:szCs w:val="21"/>
                <w:lang w:bidi="ar"/>
              </w:rPr>
              <w:br/>
              <w:t>3.具有电锁状态指示灯（红灯为开锁状态，绿灯为上锁状态）；</w:t>
            </w:r>
            <w:r>
              <w:rPr>
                <w:rFonts w:ascii="宋体" w:eastAsia="宋体" w:hAnsi="宋体" w:cs="宋体" w:hint="eastAsia"/>
                <w:color w:val="000000"/>
                <w:kern w:val="0"/>
                <w:sz w:val="21"/>
                <w:szCs w:val="21"/>
                <w:lang w:bidi="ar"/>
              </w:rPr>
              <w:br/>
              <w:t>4.支持锁状态侦测信号(门磁)输出：NO/NC/COM接点；</w:t>
            </w:r>
            <w:r>
              <w:rPr>
                <w:rFonts w:ascii="宋体" w:eastAsia="宋体" w:hAnsi="宋体" w:cs="宋体" w:hint="eastAsia"/>
                <w:color w:val="000000"/>
                <w:kern w:val="0"/>
                <w:sz w:val="21"/>
                <w:szCs w:val="21"/>
                <w:lang w:bidi="ar"/>
              </w:rPr>
              <w:br/>
              <w:t>5.工作电压：12V/1040mA 或 24V/520mA；</w:t>
            </w:r>
            <w:r>
              <w:rPr>
                <w:rFonts w:ascii="宋体" w:eastAsia="宋体" w:hAnsi="宋体" w:cs="宋体" w:hint="eastAsia"/>
                <w:color w:val="000000"/>
                <w:kern w:val="0"/>
                <w:sz w:val="21"/>
                <w:szCs w:val="21"/>
                <w:lang w:bidi="ar"/>
              </w:rPr>
              <w:br/>
              <w:t>6.含配套支架。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64</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2.2安全检查</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车底扫描</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1.采用线阵扫描技术方式成像，扫描分辨率≥2000万像素，图像采集灰度等级：不低于13级，A级；</w:t>
            </w:r>
            <w:r>
              <w:rPr>
                <w:rFonts w:ascii="宋体" w:eastAsia="宋体" w:hAnsi="宋体" w:cs="宋体" w:hint="eastAsia"/>
                <w:color w:val="000000"/>
                <w:kern w:val="0"/>
                <w:sz w:val="21"/>
                <w:szCs w:val="21"/>
                <w:lang w:bidi="ar"/>
              </w:rPr>
              <w:br/>
              <w:t>2.系统能在所采集到的车底、车牌及车辆信息上叠加日期、时间、进出方向等信息，并实现显示及存，能按日期、时间、车牌号等信息检索已存储的车底及车牌图像，系统软件支持黑白名单管理，具备自动弹出历史图</w:t>
            </w:r>
            <w:r>
              <w:rPr>
                <w:rFonts w:ascii="宋体" w:eastAsia="宋体" w:hAnsi="宋体" w:cs="宋体" w:hint="eastAsia"/>
                <w:color w:val="000000"/>
                <w:kern w:val="0"/>
                <w:sz w:val="21"/>
                <w:szCs w:val="21"/>
                <w:lang w:bidi="ar"/>
              </w:rPr>
              <w:lastRenderedPageBreak/>
              <w:t>像比对，具备WEB客户端远程访问功能；</w:t>
            </w:r>
            <w:r>
              <w:rPr>
                <w:rFonts w:ascii="宋体" w:eastAsia="宋体" w:hAnsi="宋体" w:cs="宋体" w:hint="eastAsia"/>
                <w:color w:val="000000"/>
                <w:kern w:val="0"/>
                <w:sz w:val="21"/>
                <w:szCs w:val="21"/>
                <w:lang w:bidi="ar"/>
              </w:rPr>
              <w:br/>
              <w:t>3.系统具备按时间或容量管理自动回删功能，能够存储不少于5万张图片，可对车底图像进行饱和度、对比度、均衡、锐化调整并进行放大缩小处理，并可对局部进行放大显示，放大倍数不小于32级；</w:t>
            </w:r>
            <w:r>
              <w:rPr>
                <w:rFonts w:ascii="宋体" w:eastAsia="宋体" w:hAnsi="宋体" w:cs="宋体" w:hint="eastAsia"/>
                <w:color w:val="000000"/>
                <w:kern w:val="0"/>
                <w:sz w:val="21"/>
                <w:szCs w:val="21"/>
                <w:lang w:bidi="ar"/>
              </w:rPr>
              <w:br/>
              <w:t>4.车辆非匀速或短暂停车通过后系统成像完整清晰，扫描方式支持全自动触发，相机最大扫描行频：不低于50kHz；</w:t>
            </w:r>
            <w:r>
              <w:rPr>
                <w:rFonts w:ascii="宋体" w:eastAsia="宋体" w:hAnsi="宋体" w:cs="宋体" w:hint="eastAsia"/>
                <w:color w:val="000000"/>
                <w:kern w:val="0"/>
                <w:sz w:val="21"/>
                <w:szCs w:val="21"/>
                <w:lang w:bidi="ar"/>
              </w:rPr>
              <w:br/>
              <w:t>5.最高支持检测车速：不低于60Km/h，视场角度：180度，防护等级：不小于IP66；</w:t>
            </w:r>
            <w:r>
              <w:rPr>
                <w:rFonts w:ascii="宋体" w:eastAsia="宋体" w:hAnsi="宋体" w:cs="宋体" w:hint="eastAsia"/>
                <w:color w:val="000000"/>
                <w:kern w:val="0"/>
                <w:sz w:val="21"/>
                <w:szCs w:val="21"/>
                <w:lang w:bidi="ar"/>
              </w:rPr>
              <w:br/>
              <w:t>6.设备高度≤7CM；</w:t>
            </w:r>
            <w:r>
              <w:rPr>
                <w:rFonts w:ascii="宋体" w:eastAsia="宋体" w:hAnsi="宋体" w:cs="宋体" w:hint="eastAsia"/>
                <w:color w:val="000000"/>
                <w:kern w:val="0"/>
                <w:sz w:val="21"/>
                <w:szCs w:val="21"/>
                <w:lang w:bidi="ar"/>
              </w:rPr>
              <w:br/>
              <w:t>7.移动式扫描装置采用隐藏式航空接头接插，扫描装置采用棱镜实现光路折射设计，自带辅助照明不低于12组LED，功率≤74W；</w:t>
            </w:r>
            <w:r>
              <w:rPr>
                <w:rFonts w:ascii="宋体" w:eastAsia="宋体" w:hAnsi="宋体" w:cs="宋体" w:hint="eastAsia"/>
                <w:color w:val="000000"/>
                <w:kern w:val="0"/>
                <w:sz w:val="21"/>
                <w:szCs w:val="21"/>
                <w:lang w:bidi="ar"/>
              </w:rPr>
              <w:br/>
              <w:t>8.含配套主机及软件（自动对比报警）；</w:t>
            </w:r>
            <w:r>
              <w:rPr>
                <w:rFonts w:ascii="宋体" w:eastAsia="宋体" w:hAnsi="宋体" w:cs="宋体" w:hint="eastAsia"/>
                <w:color w:val="000000"/>
                <w:kern w:val="0"/>
                <w:sz w:val="21"/>
                <w:szCs w:val="21"/>
                <w:lang w:bidi="ar"/>
              </w:rPr>
              <w:br/>
              <w:t>9.含线圈及车辆检测器等；</w:t>
            </w:r>
            <w:r>
              <w:rPr>
                <w:rFonts w:ascii="宋体" w:eastAsia="宋体" w:hAnsi="宋体" w:cs="宋体" w:hint="eastAsia"/>
                <w:color w:val="000000"/>
                <w:kern w:val="0"/>
                <w:sz w:val="21"/>
                <w:szCs w:val="21"/>
                <w:lang w:bidi="ar"/>
              </w:rPr>
              <w:br/>
              <w:t>10.实现与安防综合管理平台对接。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爆炸物毒品探测仪</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1.可检测爆炸物种类：各种军用、民用、和土制炸药，如黑火药（Black Powder）、 硝酸胺（AN）、梯恩梯（TNT）、二硝基甲烷（DNT）、 三硝基苯甲硝胺（Tetryl）、太安（PETN）、无烟火药（Gun Power）、NG</w:t>
            </w:r>
            <w:r>
              <w:rPr>
                <w:rFonts w:ascii="宋体" w:eastAsia="宋体" w:hAnsi="宋体" w:cs="宋体" w:hint="eastAsia"/>
                <w:color w:val="000000"/>
                <w:kern w:val="0"/>
                <w:sz w:val="21"/>
                <w:szCs w:val="21"/>
                <w:lang w:bidi="ar"/>
              </w:rPr>
              <w:lastRenderedPageBreak/>
              <w:t>炸药、黑索金（RDX）、森特瑞炸药 、C4等可检测毒品种类：毒品类（仅适合毒品测试模式）：可卡因（COC）、 海洛因（Heroin）、吗啡（Morphine）、安非他明（Amphetamine）、四氢大麻酚（THC）、脱氢麻黄碱 冰毒（Dehydr ogenation ephedrine methamphetamine）、 摇头丸（Ec stasy）等。</w:t>
            </w:r>
            <w:r>
              <w:rPr>
                <w:rFonts w:ascii="宋体" w:eastAsia="宋体" w:hAnsi="宋体" w:cs="宋体" w:hint="eastAsia"/>
                <w:color w:val="000000"/>
                <w:kern w:val="0"/>
                <w:sz w:val="21"/>
                <w:szCs w:val="21"/>
                <w:lang w:bidi="ar"/>
              </w:rPr>
              <w:br/>
              <w:t>2.采样方式：试纸擦拭取样；</w:t>
            </w:r>
            <w:r>
              <w:rPr>
                <w:rFonts w:ascii="宋体" w:eastAsia="宋体" w:hAnsi="宋体" w:cs="宋体" w:hint="eastAsia"/>
                <w:color w:val="000000"/>
                <w:kern w:val="0"/>
                <w:sz w:val="21"/>
                <w:szCs w:val="21"/>
                <w:lang w:bidi="ar"/>
              </w:rPr>
              <w:br/>
              <w:t>3.实现与安防综合管理平台对接。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30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生命探测器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需按照安防平台提供的接入标准，主动接入到安防平台，提供如：报警事件推送、设备状态推送、业务数据变化推送等常用数据推送接入。需提供可国产化适配的标准接口，如http、mqtt、webservice等，供应用端做深入应用开发。</w:t>
            </w:r>
            <w:r>
              <w:rPr>
                <w:rFonts w:ascii="宋体" w:eastAsia="宋体" w:hAnsi="宋体" w:cs="宋体" w:hint="eastAsia"/>
                <w:color w:val="000000"/>
                <w:kern w:val="0"/>
                <w:sz w:val="21"/>
                <w:szCs w:val="21"/>
                <w:lang w:bidi="ar"/>
              </w:rPr>
              <w:br/>
              <w:t>1.工业主机：</w:t>
            </w:r>
            <w:r>
              <w:rPr>
                <w:rFonts w:ascii="宋体" w:eastAsia="宋体" w:hAnsi="宋体" w:cs="宋体" w:hint="eastAsia"/>
                <w:color w:val="000000"/>
                <w:kern w:val="0"/>
                <w:sz w:val="21"/>
                <w:szCs w:val="21"/>
                <w:lang w:bidi="ar"/>
              </w:rPr>
              <w:br/>
              <w:t>1.1工业级嵌入式主机，硬盘不低于：1T；</w:t>
            </w:r>
            <w:r>
              <w:rPr>
                <w:rFonts w:ascii="宋体" w:eastAsia="宋体" w:hAnsi="宋体" w:cs="宋体" w:hint="eastAsia"/>
                <w:color w:val="000000"/>
                <w:kern w:val="0"/>
                <w:sz w:val="21"/>
                <w:szCs w:val="21"/>
                <w:lang w:bidi="ar"/>
              </w:rPr>
              <w:br/>
              <w:t>1.2处理器：双核1.99GHz或以上；内存不低于：8G；</w:t>
            </w:r>
            <w:r>
              <w:rPr>
                <w:rFonts w:ascii="宋体" w:eastAsia="宋体" w:hAnsi="宋体" w:cs="宋体" w:hint="eastAsia"/>
                <w:color w:val="000000"/>
                <w:kern w:val="0"/>
                <w:sz w:val="21"/>
                <w:szCs w:val="21"/>
                <w:lang w:bidi="ar"/>
              </w:rPr>
              <w:br/>
              <w:t>1.3接口：提供不少于4个USB接口、2个COM接口、1个TCP/IP接口、1个VGA接口；</w:t>
            </w:r>
            <w:r>
              <w:rPr>
                <w:rFonts w:ascii="宋体" w:eastAsia="宋体" w:hAnsi="宋体" w:cs="宋体" w:hint="eastAsia"/>
                <w:color w:val="000000"/>
                <w:kern w:val="0"/>
                <w:sz w:val="21"/>
                <w:szCs w:val="21"/>
                <w:lang w:bidi="ar"/>
              </w:rPr>
              <w:br/>
              <w:t>1.4触控显示屏：红外触摸屏，不小于19寸，</w:t>
            </w:r>
            <w:r>
              <w:rPr>
                <w:rFonts w:ascii="宋体" w:eastAsia="宋体" w:hAnsi="宋体" w:cs="宋体" w:hint="eastAsia"/>
                <w:color w:val="000000"/>
                <w:kern w:val="0"/>
                <w:sz w:val="21"/>
                <w:szCs w:val="21"/>
                <w:lang w:bidi="ar"/>
              </w:rPr>
              <w:lastRenderedPageBreak/>
              <w:t>分辨率不低于1280*1024。</w:t>
            </w:r>
            <w:r>
              <w:rPr>
                <w:rFonts w:ascii="宋体" w:eastAsia="宋体" w:hAnsi="宋体" w:cs="宋体" w:hint="eastAsia"/>
                <w:color w:val="000000"/>
                <w:kern w:val="0"/>
                <w:sz w:val="21"/>
                <w:szCs w:val="21"/>
                <w:lang w:bidi="ar"/>
              </w:rPr>
              <w:br/>
              <w:t>2.分析软件：</w:t>
            </w:r>
            <w:r>
              <w:rPr>
                <w:rFonts w:ascii="宋体" w:eastAsia="宋体" w:hAnsi="宋体" w:cs="宋体" w:hint="eastAsia"/>
                <w:color w:val="000000"/>
                <w:kern w:val="0"/>
                <w:sz w:val="21"/>
                <w:szCs w:val="21"/>
                <w:lang w:bidi="ar"/>
              </w:rPr>
              <w:br/>
              <w:t>2.1入侵检测及报警功能：通过传感器对车辆据进行采集、分析，将测试结果用红灯\绿灯模式显示在显示器上。且报警音最大不小于140dB（A）；</w:t>
            </w:r>
            <w:r>
              <w:rPr>
                <w:rFonts w:ascii="宋体" w:eastAsia="宋体" w:hAnsi="宋体" w:cs="宋体" w:hint="eastAsia"/>
                <w:color w:val="000000"/>
                <w:kern w:val="0"/>
                <w:sz w:val="21"/>
                <w:szCs w:val="21"/>
                <w:lang w:bidi="ar"/>
              </w:rPr>
              <w:br/>
              <w:t>2.2.传感器实时检测功能：当传感器连接状态出现故障，软件自动中断检测；</w:t>
            </w:r>
            <w:r>
              <w:rPr>
                <w:rFonts w:ascii="宋体" w:eastAsia="宋体" w:hAnsi="宋体" w:cs="宋体" w:hint="eastAsia"/>
                <w:color w:val="000000"/>
                <w:kern w:val="0"/>
                <w:sz w:val="21"/>
                <w:szCs w:val="21"/>
                <w:lang w:bidi="ar"/>
              </w:rPr>
              <w:br/>
              <w:t>2.3具有抗干扰能力，当风力不超过10米/秒时或噪声声级80Db时，设备可正常工作。具有针对干扰的检测模式，可通过软件开启或关闭；</w:t>
            </w:r>
            <w:r>
              <w:rPr>
                <w:rFonts w:ascii="宋体" w:eastAsia="宋体" w:hAnsi="宋体" w:cs="宋体" w:hint="eastAsia"/>
                <w:color w:val="000000"/>
                <w:kern w:val="0"/>
                <w:sz w:val="21"/>
                <w:szCs w:val="21"/>
                <w:lang w:bidi="ar"/>
              </w:rPr>
              <w:br/>
              <w:t>2.4设置功能：可设置服务器、网络继电器、微震参数设置，用户管理，车型设置，设备状态；</w:t>
            </w:r>
            <w:r>
              <w:rPr>
                <w:rFonts w:ascii="宋体" w:eastAsia="宋体" w:hAnsi="宋体" w:cs="宋体" w:hint="eastAsia"/>
                <w:color w:val="000000"/>
                <w:kern w:val="0"/>
                <w:sz w:val="21"/>
                <w:szCs w:val="21"/>
                <w:lang w:bidi="ar"/>
              </w:rPr>
              <w:br/>
              <w:t>2.5检测结果上传功能：检测结果可上传，可设置不小于3个上传地址，上传后可通过平台进行审批。支持web浏览器远程访问，查询。可设置用户权限包括用户权限、审批权限、角色权限。支持对设备按设备类型、车牌、日期、结果、关键字进行检索。可自动进行数据库备份、还原；</w:t>
            </w:r>
            <w:r>
              <w:rPr>
                <w:rFonts w:ascii="宋体" w:eastAsia="宋体" w:hAnsi="宋体" w:cs="宋体" w:hint="eastAsia"/>
                <w:color w:val="000000"/>
                <w:kern w:val="0"/>
                <w:sz w:val="21"/>
                <w:szCs w:val="21"/>
                <w:lang w:bidi="ar"/>
              </w:rPr>
              <w:br/>
              <w:t>2.6具有适配windows及国产麒麟、统信等</w:t>
            </w:r>
            <w:r>
              <w:rPr>
                <w:rFonts w:ascii="宋体" w:eastAsia="宋体" w:hAnsi="宋体" w:cs="宋体" w:hint="eastAsia"/>
                <w:color w:val="000000"/>
                <w:kern w:val="0"/>
                <w:sz w:val="21"/>
                <w:szCs w:val="21"/>
                <w:lang w:bidi="ar"/>
              </w:rPr>
              <w:lastRenderedPageBreak/>
              <w:t>操作系统版本，适配国产数据库。</w:t>
            </w:r>
            <w:r>
              <w:rPr>
                <w:rFonts w:ascii="宋体" w:eastAsia="宋体" w:hAnsi="宋体" w:cs="宋体" w:hint="eastAsia"/>
                <w:color w:val="000000"/>
                <w:kern w:val="0"/>
                <w:sz w:val="21"/>
                <w:szCs w:val="21"/>
                <w:lang w:bidi="ar"/>
              </w:rPr>
              <w:br/>
              <w:t>3.数据处理主机：</w:t>
            </w:r>
            <w:r>
              <w:rPr>
                <w:rFonts w:ascii="宋体" w:eastAsia="宋体" w:hAnsi="宋体" w:cs="宋体" w:hint="eastAsia"/>
                <w:color w:val="000000"/>
                <w:kern w:val="0"/>
                <w:sz w:val="21"/>
                <w:szCs w:val="21"/>
                <w:lang w:bidi="ar"/>
              </w:rPr>
              <w:br/>
              <w:t>3.1工作原理：车辆内部藏匿有人时，藏匿者的心脏会产生有节律的跳动，此震动会传递到车辆的悬挂、车厢底部等位置，通过连接传感器和被测车辆，将此震动采集并通过数据线缆传递回数据分析设备，软件进行分析.分析软件运算范围精确集中在心脏跳动的频率范围内，以这种震动分析为基础，在显示终端上可明确显示是否有人存在，并伴随声音报警；</w:t>
            </w:r>
            <w:r>
              <w:rPr>
                <w:rFonts w:ascii="宋体" w:eastAsia="宋体" w:hAnsi="宋体" w:cs="宋体" w:hint="eastAsia"/>
                <w:color w:val="000000"/>
                <w:kern w:val="0"/>
                <w:sz w:val="21"/>
                <w:szCs w:val="21"/>
                <w:lang w:bidi="ar"/>
              </w:rPr>
              <w:br/>
              <w:t>3.2接入传感器种类：可以接入有线传感器、无线传感器、地埋式车辆传感器；</w:t>
            </w:r>
            <w:r>
              <w:rPr>
                <w:rFonts w:ascii="宋体" w:eastAsia="宋体" w:hAnsi="宋体" w:cs="宋体" w:hint="eastAsia"/>
                <w:color w:val="000000"/>
                <w:kern w:val="0"/>
                <w:sz w:val="21"/>
                <w:szCs w:val="21"/>
                <w:lang w:bidi="ar"/>
              </w:rPr>
              <w:br/>
              <w:t>3.3数据处理主机具有独立的传感器接入提示，当传感器未连接时，有明确提示，便于管理人员及时判断处置。</w:t>
            </w:r>
            <w:r>
              <w:rPr>
                <w:rFonts w:ascii="宋体" w:eastAsia="宋体" w:hAnsi="宋体" w:cs="宋体" w:hint="eastAsia"/>
                <w:color w:val="000000"/>
                <w:kern w:val="0"/>
                <w:sz w:val="21"/>
                <w:szCs w:val="21"/>
                <w:lang w:bidi="ar"/>
              </w:rPr>
              <w:br/>
              <w:t>4.地面振动传感器：</w:t>
            </w:r>
            <w:r>
              <w:rPr>
                <w:rFonts w:ascii="宋体" w:eastAsia="宋体" w:hAnsi="宋体" w:cs="宋体" w:hint="eastAsia"/>
                <w:color w:val="000000"/>
                <w:kern w:val="0"/>
                <w:sz w:val="21"/>
                <w:szCs w:val="21"/>
                <w:lang w:bidi="ar"/>
              </w:rPr>
              <w:br/>
              <w:t>4.1地面振动传感器：本项目包含地面传感器不小于3个；</w:t>
            </w:r>
            <w:r>
              <w:rPr>
                <w:rFonts w:ascii="宋体" w:eastAsia="宋体" w:hAnsi="宋体" w:cs="宋体" w:hint="eastAsia"/>
                <w:color w:val="000000"/>
                <w:kern w:val="0"/>
                <w:sz w:val="21"/>
                <w:szCs w:val="21"/>
                <w:lang w:bidi="ar"/>
              </w:rPr>
              <w:br/>
              <w:t>4.2机械式震动传感器，由永久磁铁、线圈、弹簧、阻尼器和壳体组成。工作电压：12VDC；采集频率范围：0.5HZ～20HZ；</w:t>
            </w:r>
            <w:r>
              <w:rPr>
                <w:rFonts w:ascii="宋体" w:eastAsia="宋体" w:hAnsi="宋体" w:cs="宋体" w:hint="eastAsia"/>
                <w:color w:val="000000"/>
                <w:kern w:val="0"/>
                <w:sz w:val="21"/>
                <w:szCs w:val="21"/>
                <w:lang w:bidi="ar"/>
              </w:rPr>
              <w:br/>
              <w:t>4.3跌落测试：应通过防跌落测试，跌落高</w:t>
            </w:r>
            <w:r>
              <w:rPr>
                <w:rFonts w:ascii="宋体" w:eastAsia="宋体" w:hAnsi="宋体" w:cs="宋体" w:hint="eastAsia"/>
                <w:color w:val="000000"/>
                <w:kern w:val="0"/>
                <w:sz w:val="21"/>
                <w:szCs w:val="21"/>
                <w:lang w:bidi="ar"/>
              </w:rPr>
              <w:lastRenderedPageBreak/>
              <w:t>度≥2.0米。碾压测试：经轻型货车3次碾压后，应无机械损伤且能正常工作。</w:t>
            </w:r>
            <w:r>
              <w:rPr>
                <w:rFonts w:ascii="宋体" w:eastAsia="宋体" w:hAnsi="宋体" w:cs="宋体" w:hint="eastAsia"/>
                <w:color w:val="000000"/>
                <w:kern w:val="0"/>
                <w:sz w:val="21"/>
                <w:szCs w:val="21"/>
                <w:lang w:bidi="ar"/>
              </w:rPr>
              <w:br/>
              <w:t>5.车辆振动传感器：本项目包含有线传感器不小于2个、无线传感器不少于2个。</w:t>
            </w:r>
            <w:r>
              <w:rPr>
                <w:rFonts w:ascii="宋体" w:eastAsia="宋体" w:hAnsi="宋体" w:cs="宋体" w:hint="eastAsia"/>
                <w:color w:val="000000"/>
                <w:kern w:val="0"/>
                <w:sz w:val="21"/>
                <w:szCs w:val="21"/>
                <w:lang w:bidi="ar"/>
              </w:rPr>
              <w:br/>
              <w:t>5.1有线车辆振动传感器：</w:t>
            </w:r>
            <w:r>
              <w:rPr>
                <w:rFonts w:ascii="宋体" w:eastAsia="宋体" w:hAnsi="宋体" w:cs="宋体" w:hint="eastAsia"/>
                <w:color w:val="000000"/>
                <w:kern w:val="0"/>
                <w:sz w:val="21"/>
                <w:szCs w:val="21"/>
                <w:lang w:bidi="ar"/>
              </w:rPr>
              <w:br/>
              <w:t>5.1.1由永久磁铁、线圈、弹簧、阻尼器和壳体组成。工作电压：12VDC；采集频率范围：0.5HZ～20HZ；</w:t>
            </w:r>
            <w:r>
              <w:rPr>
                <w:rFonts w:ascii="宋体" w:eastAsia="宋体" w:hAnsi="宋体" w:cs="宋体" w:hint="eastAsia"/>
                <w:color w:val="000000"/>
                <w:kern w:val="0"/>
                <w:sz w:val="21"/>
                <w:szCs w:val="21"/>
                <w:lang w:bidi="ar"/>
              </w:rPr>
              <w:br/>
              <w:t>5.1.2跌落测试：发通过防跌落测试，跌落高度≥3.5米。碾压测试：经轻型货车3次碾压后，应无机械损伤且能正常工作；</w:t>
            </w:r>
            <w:r>
              <w:rPr>
                <w:rFonts w:ascii="宋体" w:eastAsia="宋体" w:hAnsi="宋体" w:cs="宋体" w:hint="eastAsia"/>
                <w:color w:val="000000"/>
                <w:kern w:val="0"/>
                <w:sz w:val="21"/>
                <w:szCs w:val="21"/>
                <w:lang w:bidi="ar"/>
              </w:rPr>
              <w:br/>
              <w:t>5.1.3重量不大于500g(不含吸附磁铁)。</w:t>
            </w:r>
            <w:r>
              <w:rPr>
                <w:rFonts w:ascii="宋体" w:eastAsia="宋体" w:hAnsi="宋体" w:cs="宋体" w:hint="eastAsia"/>
                <w:color w:val="000000"/>
                <w:kern w:val="0"/>
                <w:sz w:val="21"/>
                <w:szCs w:val="21"/>
                <w:lang w:bidi="ar"/>
              </w:rPr>
              <w:br/>
              <w:t>5.2无线车辆振动传感器：</w:t>
            </w:r>
            <w:r>
              <w:rPr>
                <w:rFonts w:ascii="宋体" w:eastAsia="宋体" w:hAnsi="宋体" w:cs="宋体" w:hint="eastAsia"/>
                <w:color w:val="000000"/>
                <w:kern w:val="0"/>
                <w:sz w:val="21"/>
                <w:szCs w:val="21"/>
                <w:lang w:bidi="ar"/>
              </w:rPr>
              <w:br/>
              <w:t>5.2.1跌落测试：发通过防跌落测试，跌落高度≥3.0米。磁铁吸附能力：无线传感器磁铁吸附能力≥20kg；</w:t>
            </w:r>
            <w:r>
              <w:rPr>
                <w:rFonts w:ascii="宋体" w:eastAsia="宋体" w:hAnsi="宋体" w:cs="宋体" w:hint="eastAsia"/>
                <w:color w:val="000000"/>
                <w:kern w:val="0"/>
                <w:sz w:val="21"/>
                <w:szCs w:val="21"/>
                <w:lang w:bidi="ar"/>
              </w:rPr>
              <w:br/>
              <w:t>5.2.2无线车辆传感器具有防丢报警功能，报警持续时间0-180秒可设定；</w:t>
            </w:r>
            <w:r>
              <w:rPr>
                <w:rFonts w:ascii="宋体" w:eastAsia="宋体" w:hAnsi="宋体" w:cs="宋体" w:hint="eastAsia"/>
                <w:color w:val="000000"/>
                <w:kern w:val="0"/>
                <w:sz w:val="21"/>
                <w:szCs w:val="21"/>
                <w:lang w:bidi="ar"/>
              </w:rPr>
              <w:br/>
              <w:t>5.2.3无线车辆传感器自身具有液晶显示屏，屏幕尺寸不小于10mm*20mm，可显示信道、剩余电量、检测时间。无线传感器具有节能模式，可通过自带按键设置节能模式。设置结果可在显示屏上显示；</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5.2.4满电工作时间≥24小时。</w:t>
            </w:r>
            <w:r>
              <w:rPr>
                <w:rFonts w:ascii="宋体" w:eastAsia="宋体" w:hAnsi="宋体" w:cs="宋体" w:hint="eastAsia"/>
                <w:color w:val="000000"/>
                <w:kern w:val="0"/>
                <w:sz w:val="21"/>
                <w:szCs w:val="21"/>
                <w:lang w:bidi="ar"/>
              </w:rPr>
              <w:br/>
              <w:t>6.无线感应器防丢装置及程序：</w:t>
            </w:r>
            <w:r>
              <w:rPr>
                <w:rFonts w:ascii="宋体" w:eastAsia="宋体" w:hAnsi="宋体" w:cs="宋体" w:hint="eastAsia"/>
                <w:color w:val="000000"/>
                <w:kern w:val="0"/>
                <w:sz w:val="21"/>
                <w:szCs w:val="21"/>
                <w:lang w:bidi="ar"/>
              </w:rPr>
              <w:br/>
              <w:t>6.1具有防丢报警功能，可设定无线传感器丢失时间及报警持续时间。</w:t>
            </w:r>
            <w:r>
              <w:rPr>
                <w:rFonts w:ascii="宋体" w:eastAsia="宋体" w:hAnsi="宋体" w:cs="宋体" w:hint="eastAsia"/>
                <w:color w:val="000000"/>
                <w:kern w:val="0"/>
                <w:sz w:val="21"/>
                <w:szCs w:val="21"/>
                <w:lang w:bidi="ar"/>
              </w:rPr>
              <w:br/>
              <w:t>6.2提供不少于2个防丢报警标签，通讯频率2.4GHz。</w:t>
            </w:r>
            <w:r>
              <w:rPr>
                <w:rFonts w:ascii="宋体" w:eastAsia="宋体" w:hAnsi="宋体" w:cs="宋体" w:hint="eastAsia"/>
                <w:color w:val="000000"/>
                <w:kern w:val="0"/>
                <w:sz w:val="21"/>
                <w:szCs w:val="21"/>
                <w:lang w:bidi="ar"/>
              </w:rPr>
              <w:br/>
              <w:t>7.无线传输收发装置及天线：</w:t>
            </w:r>
            <w:r>
              <w:rPr>
                <w:rFonts w:ascii="宋体" w:eastAsia="宋体" w:hAnsi="宋体" w:cs="宋体" w:hint="eastAsia"/>
                <w:color w:val="000000"/>
                <w:kern w:val="0"/>
                <w:sz w:val="21"/>
                <w:szCs w:val="21"/>
                <w:lang w:bidi="ar"/>
              </w:rPr>
              <w:br/>
              <w:t>7.1硬件上可明确显示与无线传感器连接信号强度、连接状态及电量；</w:t>
            </w:r>
            <w:r>
              <w:rPr>
                <w:rFonts w:ascii="宋体" w:eastAsia="宋体" w:hAnsi="宋体" w:cs="宋体" w:hint="eastAsia"/>
                <w:color w:val="000000"/>
                <w:kern w:val="0"/>
                <w:sz w:val="21"/>
                <w:szCs w:val="21"/>
                <w:lang w:bidi="ar"/>
              </w:rPr>
              <w:br/>
              <w:t>7.2具有不低于12路通讯通道号，可通过硬件设置通讯通道号。并可对无线传感器连接数量进行配置；</w:t>
            </w:r>
            <w:r>
              <w:rPr>
                <w:rFonts w:ascii="宋体" w:eastAsia="宋体" w:hAnsi="宋体" w:cs="宋体" w:hint="eastAsia"/>
                <w:color w:val="000000"/>
                <w:kern w:val="0"/>
                <w:sz w:val="21"/>
                <w:szCs w:val="21"/>
                <w:lang w:bidi="ar"/>
              </w:rPr>
              <w:br/>
              <w:t>7.3可以同时连接不少于6路天线。</w:t>
            </w:r>
            <w:r>
              <w:rPr>
                <w:rFonts w:ascii="宋体" w:eastAsia="宋体" w:hAnsi="宋体" w:cs="宋体" w:hint="eastAsia"/>
                <w:color w:val="000000"/>
                <w:kern w:val="0"/>
                <w:sz w:val="21"/>
                <w:szCs w:val="21"/>
                <w:lang w:bidi="ar"/>
              </w:rPr>
              <w:br/>
              <w:t>8.数据传输部件：</w:t>
            </w:r>
            <w:r>
              <w:rPr>
                <w:rFonts w:ascii="宋体" w:eastAsia="宋体" w:hAnsi="宋体" w:cs="宋体" w:hint="eastAsia"/>
                <w:color w:val="000000"/>
                <w:kern w:val="0"/>
                <w:sz w:val="21"/>
                <w:szCs w:val="21"/>
                <w:lang w:bidi="ar"/>
              </w:rPr>
              <w:br/>
              <w:t>8.1具有拉伸和卡位停顿功能，具有限位保护装置，可容纳数据电缆最大长度≥18米。</w:t>
            </w:r>
            <w:r>
              <w:rPr>
                <w:rFonts w:ascii="宋体" w:eastAsia="宋体" w:hAnsi="宋体" w:cs="宋体" w:hint="eastAsia"/>
                <w:color w:val="000000"/>
                <w:kern w:val="0"/>
                <w:sz w:val="21"/>
                <w:szCs w:val="21"/>
                <w:lang w:bidi="ar"/>
              </w:rPr>
              <w:br/>
              <w:t>9.专用连接数据电缆：</w:t>
            </w:r>
            <w:r>
              <w:rPr>
                <w:rFonts w:ascii="宋体" w:eastAsia="宋体" w:hAnsi="宋体" w:cs="宋体" w:hint="eastAsia"/>
                <w:color w:val="000000"/>
                <w:kern w:val="0"/>
                <w:sz w:val="21"/>
                <w:szCs w:val="21"/>
                <w:lang w:bidi="ar"/>
              </w:rPr>
              <w:br/>
              <w:t>9.1三芯、低电压、低衰减；</w:t>
            </w:r>
            <w:r>
              <w:rPr>
                <w:rFonts w:ascii="宋体" w:eastAsia="宋体" w:hAnsi="宋体" w:cs="宋体" w:hint="eastAsia"/>
                <w:color w:val="000000"/>
                <w:kern w:val="0"/>
                <w:sz w:val="21"/>
                <w:szCs w:val="21"/>
                <w:lang w:bidi="ar"/>
              </w:rPr>
              <w:br/>
              <w:t>9.2接口防水防尘等级：</w:t>
            </w:r>
            <w:r>
              <w:rPr>
                <w:rFonts w:eastAsia="宋体" w:cs="宋体" w:hint="eastAsia"/>
                <w:color w:val="000000"/>
                <w:kern w:val="0"/>
                <w:sz w:val="21"/>
                <w:szCs w:val="21"/>
                <w:lang w:bidi="ar"/>
              </w:rPr>
              <w:t>不低于</w:t>
            </w:r>
            <w:r>
              <w:rPr>
                <w:rFonts w:ascii="宋体" w:eastAsia="宋体" w:hAnsi="宋体" w:cs="宋体" w:hint="eastAsia"/>
                <w:color w:val="000000"/>
                <w:kern w:val="0"/>
                <w:sz w:val="21"/>
                <w:szCs w:val="21"/>
                <w:lang w:bidi="ar"/>
              </w:rPr>
              <w:t>IP65；碾压测试：经轻型货车100次碾压后，应无机械损伤且能正常工作。</w:t>
            </w:r>
            <w:r>
              <w:rPr>
                <w:rFonts w:ascii="宋体" w:eastAsia="宋体" w:hAnsi="宋体" w:cs="宋体" w:hint="eastAsia"/>
                <w:color w:val="000000"/>
                <w:kern w:val="0"/>
                <w:sz w:val="21"/>
                <w:szCs w:val="21"/>
                <w:lang w:bidi="ar"/>
              </w:rPr>
              <w:br/>
              <w:t>10机柜：</w:t>
            </w:r>
            <w:r>
              <w:rPr>
                <w:rFonts w:ascii="宋体" w:eastAsia="宋体" w:hAnsi="宋体" w:cs="宋体" w:hint="eastAsia"/>
                <w:color w:val="000000"/>
                <w:kern w:val="0"/>
                <w:sz w:val="21"/>
                <w:szCs w:val="21"/>
                <w:lang w:bidi="ar"/>
              </w:rPr>
              <w:br/>
              <w:t>10.1根据采购人现场实际使用环境进行设</w:t>
            </w:r>
            <w:r>
              <w:rPr>
                <w:rFonts w:ascii="宋体" w:eastAsia="宋体" w:hAnsi="宋体" w:cs="宋体" w:hint="eastAsia"/>
                <w:color w:val="000000"/>
                <w:kern w:val="0"/>
                <w:sz w:val="21"/>
                <w:szCs w:val="21"/>
                <w:lang w:bidi="ar"/>
              </w:rPr>
              <w:lastRenderedPageBreak/>
              <w:t>计，要求防水防晒等；</w:t>
            </w:r>
            <w:r>
              <w:rPr>
                <w:rFonts w:ascii="宋体" w:eastAsia="宋体" w:hAnsi="宋体" w:cs="宋体" w:hint="eastAsia"/>
                <w:color w:val="000000"/>
                <w:kern w:val="0"/>
                <w:sz w:val="21"/>
                <w:szCs w:val="21"/>
                <w:lang w:bidi="ar"/>
              </w:rPr>
              <w:br/>
              <w:t>10.2可显示无线传感器信号强度及电量；</w:t>
            </w:r>
            <w:r>
              <w:rPr>
                <w:rFonts w:ascii="宋体" w:eastAsia="宋体" w:hAnsi="宋体" w:cs="宋体" w:hint="eastAsia"/>
                <w:color w:val="000000"/>
                <w:kern w:val="0"/>
                <w:sz w:val="21"/>
                <w:szCs w:val="21"/>
                <w:lang w:bidi="ar"/>
              </w:rPr>
              <w:br/>
              <w:t>10.3可显示地面传感器、车辆传感器连接状态；</w:t>
            </w:r>
            <w:r>
              <w:rPr>
                <w:rFonts w:ascii="宋体" w:eastAsia="宋体" w:hAnsi="宋体" w:cs="宋体" w:hint="eastAsia"/>
                <w:color w:val="000000"/>
                <w:kern w:val="0"/>
                <w:sz w:val="21"/>
                <w:szCs w:val="21"/>
                <w:lang w:bidi="ar"/>
              </w:rPr>
              <w:br/>
              <w:t>10.4具有三色外接声光报警器。</w:t>
            </w:r>
            <w:r>
              <w:rPr>
                <w:rFonts w:ascii="宋体" w:eastAsia="宋体" w:hAnsi="宋体" w:cs="宋体" w:hint="eastAsia"/>
                <w:color w:val="000000"/>
                <w:kern w:val="0"/>
                <w:sz w:val="21"/>
                <w:szCs w:val="21"/>
                <w:lang w:bidi="ar"/>
              </w:rPr>
              <w:br/>
              <w:t>11.充电装置：</w:t>
            </w:r>
            <w:r>
              <w:rPr>
                <w:rFonts w:ascii="宋体" w:eastAsia="宋体" w:hAnsi="宋体" w:cs="宋体" w:hint="eastAsia"/>
                <w:color w:val="000000"/>
                <w:kern w:val="0"/>
                <w:sz w:val="21"/>
                <w:szCs w:val="21"/>
                <w:lang w:bidi="ar"/>
              </w:rPr>
              <w:br/>
              <w:t>11.1充电可采用航空接口/磁吸两种方式可选；</w:t>
            </w:r>
            <w:r>
              <w:rPr>
                <w:rFonts w:ascii="宋体" w:eastAsia="宋体" w:hAnsi="宋体" w:cs="宋体" w:hint="eastAsia"/>
                <w:color w:val="000000"/>
                <w:kern w:val="0"/>
                <w:sz w:val="21"/>
                <w:szCs w:val="21"/>
                <w:lang w:bidi="ar"/>
              </w:rPr>
              <w:br/>
              <w:t>11.2预设磁吸充电不少于4个。</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pStyle w:val="15"/>
              <w:spacing w:after="0" w:line="240" w:lineRule="auto"/>
              <w:jc w:val="center"/>
              <w:rPr>
                <w:rFonts w:ascii="宋体" w:hAnsi="宋体" w:cs="宋体"/>
                <w:b/>
                <w:bCs/>
                <w:sz w:val="21"/>
                <w:szCs w:val="21"/>
              </w:rPr>
            </w:pPr>
            <w:r>
              <w:rPr>
                <w:rFonts w:ascii="宋体" w:hAnsi="宋体" w:cs="宋体" w:hint="eastAsia"/>
                <w:b/>
                <w:bCs/>
                <w:sz w:val="21"/>
                <w:szCs w:val="21"/>
              </w:rPr>
              <w:lastRenderedPageBreak/>
              <w:t>三、报警应用</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b/>
                <w:bCs/>
                <w:sz w:val="21"/>
                <w:szCs w:val="21"/>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pStyle w:val="15"/>
              <w:spacing w:after="0" w:line="240" w:lineRule="auto"/>
              <w:jc w:val="center"/>
              <w:rPr>
                <w:rFonts w:ascii="宋体" w:hAnsi="宋体" w:cs="宋体"/>
                <w:b/>
                <w:bCs/>
                <w:sz w:val="21"/>
                <w:szCs w:val="21"/>
              </w:rPr>
            </w:pPr>
            <w:r>
              <w:rPr>
                <w:rFonts w:ascii="宋体" w:hAnsi="宋体" w:cs="宋体" w:hint="eastAsia"/>
                <w:b/>
                <w:bCs/>
                <w:sz w:val="21"/>
                <w:szCs w:val="21"/>
              </w:rPr>
              <w:t>3.1应急报警</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31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应急报警主机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pStyle w:val="15"/>
              <w:spacing w:after="0" w:line="240" w:lineRule="auto"/>
              <w:rPr>
                <w:rFonts w:ascii="宋体" w:hAnsi="宋体" w:cs="宋体"/>
                <w:sz w:val="21"/>
                <w:szCs w:val="21"/>
              </w:rPr>
            </w:pPr>
            <w:r>
              <w:rPr>
                <w:rFonts w:ascii="宋体" w:hAnsi="宋体" w:cs="宋体" w:hint="eastAsia"/>
                <w:color w:val="000000"/>
                <w:sz w:val="21"/>
                <w:szCs w:val="21"/>
                <w:lang w:bidi="ar"/>
              </w:rPr>
              <w:t>1.防区数量：板载不低于8路；</w:t>
            </w:r>
            <w:r>
              <w:rPr>
                <w:rFonts w:ascii="宋体" w:hAnsi="宋体" w:cs="宋体" w:hint="eastAsia"/>
                <w:color w:val="000000"/>
                <w:sz w:val="21"/>
                <w:szCs w:val="21"/>
                <w:lang w:bidi="ar"/>
              </w:rPr>
              <w:br/>
              <w:t>2.继电器数量：板载不低于4路；</w:t>
            </w:r>
            <w:r>
              <w:rPr>
                <w:rFonts w:ascii="宋体" w:hAnsi="宋体" w:cs="宋体" w:hint="eastAsia"/>
                <w:color w:val="000000"/>
                <w:sz w:val="21"/>
                <w:szCs w:val="21"/>
                <w:lang w:bidi="ar"/>
              </w:rPr>
              <w:br/>
              <w:t>3.日志容量不低于4万条；</w:t>
            </w:r>
            <w:r>
              <w:rPr>
                <w:rFonts w:ascii="宋体" w:hAnsi="宋体" w:cs="宋体" w:hint="eastAsia"/>
                <w:color w:val="000000"/>
                <w:sz w:val="21"/>
                <w:szCs w:val="21"/>
                <w:lang w:bidi="ar"/>
              </w:rPr>
              <w:br/>
              <w:t>4.传输距离：双总线，每条总线最长支持2.4Km（每条总线可增加2个中继器扩展至7.2km，总共支持14.4km）；</w:t>
            </w:r>
            <w:r>
              <w:rPr>
                <w:rFonts w:ascii="宋体" w:hAnsi="宋体" w:cs="宋体" w:hint="eastAsia"/>
                <w:color w:val="000000"/>
                <w:sz w:val="21"/>
                <w:szCs w:val="21"/>
                <w:lang w:bidi="ar"/>
              </w:rPr>
              <w:br/>
              <w:t>5.硬件接口不少于：RS485*1，MBUS*2，RJ45*1，PSTN*1，4G*1，RS232*1；</w:t>
            </w:r>
            <w:r>
              <w:rPr>
                <w:rFonts w:ascii="宋体" w:hAnsi="宋体" w:cs="宋体" w:hint="eastAsia"/>
                <w:color w:val="000000"/>
                <w:sz w:val="21"/>
                <w:szCs w:val="21"/>
                <w:lang w:bidi="ar"/>
              </w:rPr>
              <w:br/>
              <w:t>6.供电方式：AC220V；</w:t>
            </w:r>
            <w:r>
              <w:rPr>
                <w:rFonts w:ascii="宋体" w:hAnsi="宋体" w:cs="宋体" w:hint="eastAsia"/>
                <w:color w:val="000000"/>
                <w:sz w:val="21"/>
                <w:szCs w:val="21"/>
                <w:lang w:bidi="ar"/>
              </w:rPr>
              <w:br/>
              <w:t>7.设备功耗：裸机功耗≤5W，满载功耗≤60W；</w:t>
            </w:r>
            <w:r>
              <w:rPr>
                <w:rFonts w:ascii="宋体" w:hAnsi="宋体" w:cs="宋体" w:hint="eastAsia"/>
                <w:color w:val="000000"/>
                <w:sz w:val="21"/>
                <w:szCs w:val="21"/>
                <w:lang w:bidi="ar"/>
              </w:rPr>
              <w:br/>
              <w:t>8.工作温度：–10℃～+55℃，工作湿度：10％～90％,使用环境：室内；</w:t>
            </w:r>
            <w:r>
              <w:rPr>
                <w:rFonts w:ascii="宋体" w:hAnsi="宋体" w:cs="宋体" w:hint="eastAsia"/>
                <w:color w:val="000000"/>
                <w:sz w:val="21"/>
                <w:szCs w:val="21"/>
                <w:lang w:bidi="ar"/>
              </w:rPr>
              <w:br/>
              <w:t>9.防区报警：支持探测器/紧急报警装置触</w:t>
            </w:r>
            <w:r>
              <w:rPr>
                <w:rFonts w:ascii="宋体" w:hAnsi="宋体" w:cs="宋体" w:hint="eastAsia"/>
                <w:color w:val="000000"/>
                <w:sz w:val="21"/>
                <w:szCs w:val="21"/>
                <w:lang w:bidi="ar"/>
              </w:rPr>
              <w:lastRenderedPageBreak/>
              <w:t>发信号接收，进行入侵/紧急报警事件管理；</w:t>
            </w:r>
            <w:r>
              <w:rPr>
                <w:rFonts w:ascii="宋体" w:hAnsi="宋体" w:cs="宋体" w:hint="eastAsia"/>
                <w:color w:val="000000"/>
                <w:sz w:val="21"/>
                <w:szCs w:val="21"/>
                <w:lang w:bidi="ar"/>
              </w:rPr>
              <w:br/>
              <w:t>10.断电报警：当市电断电时，设备可通过蓄电池正常工作8小时以上（需选配蓄电池），并将断电事件进行通知上报；</w:t>
            </w:r>
            <w:r>
              <w:rPr>
                <w:rFonts w:ascii="宋体" w:hAnsi="宋体" w:cs="宋体" w:hint="eastAsia"/>
                <w:color w:val="000000"/>
                <w:sz w:val="21"/>
                <w:szCs w:val="21"/>
                <w:lang w:bidi="ar"/>
              </w:rPr>
              <w:br/>
              <w:t>11.外接键盘：支持32个报警键盘接入，包括1个全局键盘和31个子系统键盘；</w:t>
            </w:r>
            <w:r>
              <w:rPr>
                <w:rFonts w:ascii="宋体" w:hAnsi="宋体" w:cs="宋体" w:hint="eastAsia"/>
                <w:color w:val="000000"/>
                <w:sz w:val="21"/>
                <w:szCs w:val="21"/>
                <w:lang w:bidi="ar"/>
              </w:rPr>
              <w:br/>
              <w:t>12.报警管理：支持报警键盘、客户端软件、中心平台进行报警管理操作；</w:t>
            </w:r>
            <w:r>
              <w:rPr>
                <w:rFonts w:ascii="宋体" w:hAnsi="宋体" w:cs="宋体" w:hint="eastAsia"/>
                <w:color w:val="000000"/>
                <w:sz w:val="21"/>
                <w:szCs w:val="21"/>
                <w:lang w:bidi="ar"/>
              </w:rPr>
              <w:br/>
              <w:t>13.报警指示：支持报警键盘、警号、继电器联动、中心平台上报等报警事件指示功能；</w:t>
            </w:r>
            <w:r>
              <w:rPr>
                <w:rFonts w:ascii="宋体" w:hAnsi="宋体" w:cs="宋体" w:hint="eastAsia"/>
                <w:color w:val="000000"/>
                <w:sz w:val="21"/>
                <w:szCs w:val="21"/>
                <w:lang w:bidi="ar"/>
              </w:rPr>
              <w:br/>
              <w:t>14.联动控制：支持报警事件联动，平台控制继电器输出，实现场景化联动输出，实现个性化管理；</w:t>
            </w:r>
            <w:r>
              <w:rPr>
                <w:rFonts w:ascii="宋体" w:hAnsi="宋体" w:cs="宋体" w:hint="eastAsia"/>
                <w:color w:val="000000"/>
                <w:sz w:val="21"/>
                <w:szCs w:val="21"/>
                <w:lang w:bidi="ar"/>
              </w:rPr>
              <w:br/>
              <w:t>15.事件上传：支持断网续传功能，设备离线状态下产生事件在与平台连接后会重新上传；</w:t>
            </w:r>
            <w:r>
              <w:rPr>
                <w:rFonts w:ascii="宋体" w:hAnsi="宋体" w:cs="宋体" w:hint="eastAsia"/>
                <w:color w:val="000000"/>
                <w:sz w:val="21"/>
                <w:szCs w:val="21"/>
                <w:lang w:bidi="ar"/>
              </w:rPr>
              <w:br/>
              <w:t>16.子系统管理：支持不少于8个子系统，实现对防区进行分区管理，支持外出布防、在家布防、撤防、消警、旁路等功能；</w:t>
            </w:r>
            <w:r>
              <w:rPr>
                <w:rFonts w:ascii="宋体" w:hAnsi="宋体" w:cs="宋体" w:hint="eastAsia"/>
                <w:color w:val="000000"/>
                <w:sz w:val="21"/>
                <w:szCs w:val="21"/>
                <w:lang w:bidi="ar"/>
              </w:rPr>
              <w:br/>
              <w:t>17.防区设置：支持即时防区、延时防区、紧急防区、超时防区等场景化防区类型设置；</w:t>
            </w:r>
            <w:r>
              <w:rPr>
                <w:rFonts w:ascii="宋体" w:hAnsi="宋体" w:cs="宋体" w:hint="eastAsia"/>
                <w:color w:val="000000"/>
                <w:sz w:val="21"/>
                <w:szCs w:val="21"/>
                <w:lang w:bidi="ar"/>
              </w:rPr>
              <w:br/>
              <w:t>18.配置管理：支持配置文件导出和导入功能，实现参数备份和快速移机；</w:t>
            </w:r>
            <w:r>
              <w:rPr>
                <w:rFonts w:ascii="宋体" w:hAnsi="宋体" w:cs="宋体" w:hint="eastAsia"/>
                <w:color w:val="000000"/>
                <w:sz w:val="21"/>
                <w:szCs w:val="21"/>
                <w:lang w:bidi="ar"/>
              </w:rPr>
              <w:br/>
              <w:t>19.含配套基础报警模块国产化适配升级与对接；</w:t>
            </w:r>
            <w:r>
              <w:rPr>
                <w:rFonts w:ascii="宋体" w:hAnsi="宋体" w:cs="宋体" w:hint="eastAsia"/>
                <w:color w:val="000000"/>
                <w:sz w:val="21"/>
                <w:szCs w:val="21"/>
                <w:lang w:bidi="ar"/>
              </w:rPr>
              <w:br/>
            </w:r>
            <w:r>
              <w:rPr>
                <w:rFonts w:ascii="宋体" w:hAnsi="宋体" w:cs="宋体" w:hint="eastAsia"/>
                <w:color w:val="000000"/>
                <w:sz w:val="21"/>
                <w:szCs w:val="21"/>
                <w:lang w:bidi="ar"/>
              </w:rPr>
              <w:lastRenderedPageBreak/>
              <w:t>20.实现与安防综合管理平台对接。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pStyle w:val="15"/>
              <w:spacing w:after="0" w:line="240" w:lineRule="auto"/>
              <w:jc w:val="center"/>
              <w:rPr>
                <w:rFonts w:ascii="宋体" w:hAnsi="宋体" w:cs="宋体"/>
                <w:color w:val="000000"/>
                <w:sz w:val="21"/>
                <w:szCs w:val="21"/>
                <w:lang w:bidi="ar"/>
              </w:rPr>
            </w:pPr>
            <w:r>
              <w:rPr>
                <w:rFonts w:ascii="宋体" w:hAnsi="宋体" w:cs="宋体" w:hint="eastAsia"/>
                <w:color w:val="00000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pStyle w:val="15"/>
              <w:spacing w:after="0" w:line="240" w:lineRule="auto"/>
              <w:jc w:val="center"/>
              <w:rPr>
                <w:rFonts w:ascii="宋体" w:hAnsi="宋体" w:cs="宋体"/>
                <w:color w:val="000000"/>
                <w:sz w:val="21"/>
                <w:szCs w:val="21"/>
                <w:lang w:bidi="ar"/>
              </w:rPr>
            </w:pPr>
            <w:r>
              <w:rPr>
                <w:rFonts w:ascii="宋体" w:hAnsi="宋体" w:cs="宋体" w:hint="eastAsia"/>
                <w:color w:val="00000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32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控制键盘</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1.设备类型：控制键盘；</w:t>
            </w:r>
            <w:r>
              <w:rPr>
                <w:rFonts w:ascii="宋体" w:eastAsia="宋体" w:hAnsi="宋体" w:cs="宋体" w:hint="eastAsia"/>
                <w:color w:val="000000"/>
                <w:kern w:val="0"/>
                <w:sz w:val="21"/>
                <w:szCs w:val="21"/>
                <w:lang w:bidi="ar"/>
              </w:rPr>
              <w:br/>
              <w:t>2.通讯协议：RS485；</w:t>
            </w:r>
            <w:r>
              <w:rPr>
                <w:rFonts w:ascii="宋体" w:eastAsia="宋体" w:hAnsi="宋体" w:cs="宋体" w:hint="eastAsia"/>
                <w:color w:val="000000"/>
                <w:kern w:val="0"/>
                <w:sz w:val="21"/>
                <w:szCs w:val="21"/>
                <w:lang w:bidi="ar"/>
              </w:rPr>
              <w:br/>
              <w:t>3.传输距离不低于：800m；</w:t>
            </w:r>
            <w:r>
              <w:rPr>
                <w:rFonts w:ascii="宋体" w:eastAsia="宋体" w:hAnsi="宋体" w:cs="宋体" w:hint="eastAsia"/>
                <w:color w:val="000000"/>
                <w:kern w:val="0"/>
                <w:sz w:val="21"/>
                <w:szCs w:val="21"/>
                <w:lang w:bidi="ar"/>
              </w:rPr>
              <w:br/>
              <w:t>4.使用环境：室内；</w:t>
            </w:r>
            <w:r>
              <w:rPr>
                <w:rFonts w:ascii="宋体" w:eastAsia="宋体" w:hAnsi="宋体" w:cs="宋体" w:hint="eastAsia"/>
                <w:color w:val="000000"/>
                <w:kern w:val="0"/>
                <w:sz w:val="21"/>
                <w:szCs w:val="21"/>
                <w:lang w:bidi="ar"/>
              </w:rPr>
              <w:br/>
              <w:t>5.显示屏不小于：LCD（尺寸80X25mm）；</w:t>
            </w:r>
            <w:r>
              <w:rPr>
                <w:rFonts w:ascii="宋体" w:eastAsia="宋体" w:hAnsi="宋体" w:cs="宋体" w:hint="eastAsia"/>
                <w:color w:val="000000"/>
                <w:kern w:val="0"/>
                <w:sz w:val="21"/>
                <w:szCs w:val="21"/>
                <w:lang w:bidi="ar"/>
              </w:rPr>
              <w:br/>
              <w:t>6.操作按键不少于：20个；</w:t>
            </w:r>
            <w:r>
              <w:rPr>
                <w:rFonts w:ascii="宋体" w:eastAsia="宋体" w:hAnsi="宋体" w:cs="宋体" w:hint="eastAsia"/>
                <w:color w:val="000000"/>
                <w:kern w:val="0"/>
                <w:sz w:val="21"/>
                <w:szCs w:val="21"/>
                <w:lang w:bidi="ar"/>
              </w:rPr>
              <w:br/>
              <w:t>7.操作指令接收：支持对报警系统进行布防、撤防、消警、旁路、旁路恢复、紧急求助等操作；</w:t>
            </w:r>
            <w:r>
              <w:rPr>
                <w:rFonts w:ascii="宋体" w:eastAsia="宋体" w:hAnsi="宋体" w:cs="宋体" w:hint="eastAsia"/>
                <w:color w:val="000000"/>
                <w:kern w:val="0"/>
                <w:sz w:val="21"/>
                <w:szCs w:val="21"/>
                <w:lang w:bidi="ar"/>
              </w:rPr>
              <w:br/>
              <w:t>8.操作方式管理：支持密码、遥控器、刷卡方式对报警系统进行操作指令交互；</w:t>
            </w:r>
            <w:r>
              <w:rPr>
                <w:rFonts w:ascii="宋体" w:eastAsia="宋体" w:hAnsi="宋体" w:cs="宋体" w:hint="eastAsia"/>
                <w:color w:val="000000"/>
                <w:kern w:val="0"/>
                <w:sz w:val="21"/>
                <w:szCs w:val="21"/>
                <w:lang w:bidi="ar"/>
              </w:rPr>
              <w:br/>
              <w:t>9.报警状态指示：支持对报警系统防区报警状态进行实时指示，包括指示灯变化，提示音变化，文字内容变化等；</w:t>
            </w:r>
            <w:r>
              <w:rPr>
                <w:rFonts w:ascii="宋体" w:eastAsia="宋体" w:hAnsi="宋体" w:cs="宋体" w:hint="eastAsia"/>
                <w:color w:val="000000"/>
                <w:kern w:val="0"/>
                <w:sz w:val="21"/>
                <w:szCs w:val="21"/>
                <w:lang w:bidi="ar"/>
              </w:rPr>
              <w:br/>
              <w:t>10.系统状态展示：支持对报警系统运行状态进行展示，包括主电源状态、蓄电池状态、防拆状态、子系统布撤防状态，防区状态、扩展模块状态等；</w:t>
            </w:r>
            <w:r>
              <w:rPr>
                <w:rFonts w:ascii="宋体" w:eastAsia="宋体" w:hAnsi="宋体" w:cs="宋体" w:hint="eastAsia"/>
                <w:color w:val="000000"/>
                <w:kern w:val="0"/>
                <w:sz w:val="21"/>
                <w:szCs w:val="21"/>
                <w:lang w:bidi="ar"/>
              </w:rPr>
              <w:br/>
              <w:t>11.胁迫码功能：支持通过胁迫密码进行布撤防管理，并将警情进行中心上报；</w:t>
            </w:r>
            <w:r>
              <w:rPr>
                <w:rFonts w:ascii="宋体" w:eastAsia="宋体" w:hAnsi="宋体" w:cs="宋体" w:hint="eastAsia"/>
                <w:color w:val="000000"/>
                <w:kern w:val="0"/>
                <w:sz w:val="21"/>
                <w:szCs w:val="21"/>
                <w:lang w:bidi="ar"/>
              </w:rPr>
              <w:br/>
              <w:t>12.防区名称自定义：支持防区名称自定义配置，在键盘屏幕中展示对应文字内容；</w:t>
            </w:r>
            <w:r>
              <w:rPr>
                <w:rFonts w:ascii="宋体" w:eastAsia="宋体" w:hAnsi="宋体" w:cs="宋体" w:hint="eastAsia"/>
                <w:color w:val="000000"/>
                <w:kern w:val="0"/>
                <w:sz w:val="21"/>
                <w:szCs w:val="21"/>
                <w:lang w:bidi="ar"/>
              </w:rPr>
              <w:br/>
              <w:t>13.配置管理：支持通过键盘对报警主机进</w:t>
            </w:r>
            <w:r>
              <w:rPr>
                <w:rFonts w:ascii="宋体" w:eastAsia="宋体" w:hAnsi="宋体" w:cs="宋体" w:hint="eastAsia"/>
                <w:color w:val="000000"/>
                <w:kern w:val="0"/>
                <w:sz w:val="21"/>
                <w:szCs w:val="21"/>
                <w:lang w:bidi="ar"/>
              </w:rPr>
              <w:lastRenderedPageBreak/>
              <w:t>行参数配置，包括密码修改、防区类型配置、上报中心参数配置等。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33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报警模块</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1.设备类型：总线单防区扩展模块；</w:t>
            </w:r>
            <w:r>
              <w:rPr>
                <w:rFonts w:ascii="宋体" w:eastAsia="宋体" w:hAnsi="宋体" w:cs="宋体" w:hint="eastAsia"/>
                <w:color w:val="000000"/>
                <w:kern w:val="0"/>
                <w:sz w:val="21"/>
                <w:szCs w:val="21"/>
                <w:lang w:bidi="ar"/>
              </w:rPr>
              <w:br/>
              <w:t>2.防区数量不低于：1个；</w:t>
            </w:r>
            <w:r>
              <w:rPr>
                <w:rFonts w:ascii="宋体" w:eastAsia="宋体" w:hAnsi="宋体" w:cs="宋体" w:hint="eastAsia"/>
                <w:color w:val="000000"/>
                <w:kern w:val="0"/>
                <w:sz w:val="21"/>
                <w:szCs w:val="21"/>
                <w:lang w:bidi="ar"/>
              </w:rPr>
              <w:br/>
              <w:t>3.通讯接口：M-BUS；</w:t>
            </w:r>
            <w:r>
              <w:rPr>
                <w:rFonts w:ascii="宋体" w:eastAsia="宋体" w:hAnsi="宋体" w:cs="宋体" w:hint="eastAsia"/>
                <w:color w:val="000000"/>
                <w:kern w:val="0"/>
                <w:sz w:val="21"/>
                <w:szCs w:val="21"/>
                <w:lang w:bidi="ar"/>
              </w:rPr>
              <w:br/>
              <w:t>4.通讯线材：RVV2*1.5；</w:t>
            </w:r>
            <w:r>
              <w:rPr>
                <w:rFonts w:ascii="宋体" w:eastAsia="宋体" w:hAnsi="宋体" w:cs="宋体" w:hint="eastAsia"/>
                <w:color w:val="000000"/>
                <w:kern w:val="0"/>
                <w:sz w:val="21"/>
                <w:szCs w:val="21"/>
                <w:lang w:bidi="ar"/>
              </w:rPr>
              <w:br/>
              <w:t>5.通讯协议：M-BUS协议。</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34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声光报警器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1.设备类型：声光警号（声光报警器）；</w:t>
            </w:r>
            <w:r>
              <w:rPr>
                <w:rFonts w:ascii="宋体" w:eastAsia="宋体" w:hAnsi="宋体" w:cs="宋体" w:hint="eastAsia"/>
                <w:color w:val="000000"/>
                <w:kern w:val="0"/>
                <w:sz w:val="21"/>
                <w:szCs w:val="21"/>
                <w:lang w:bidi="ar"/>
              </w:rPr>
              <w:br/>
              <w:t>2.警灯颜色：红色；</w:t>
            </w:r>
            <w:r>
              <w:rPr>
                <w:rFonts w:ascii="宋体" w:eastAsia="宋体" w:hAnsi="宋体" w:cs="宋体" w:hint="eastAsia"/>
                <w:color w:val="000000"/>
                <w:kern w:val="0"/>
                <w:sz w:val="21"/>
                <w:szCs w:val="21"/>
                <w:lang w:bidi="ar"/>
              </w:rPr>
              <w:br/>
              <w:t>3.报警音量不低于：105dB；</w:t>
            </w:r>
            <w:r>
              <w:rPr>
                <w:rFonts w:ascii="宋体" w:eastAsia="宋体" w:hAnsi="宋体" w:cs="宋体" w:hint="eastAsia"/>
                <w:color w:val="000000"/>
                <w:kern w:val="0"/>
                <w:sz w:val="21"/>
                <w:szCs w:val="21"/>
                <w:lang w:bidi="ar"/>
              </w:rPr>
              <w:br/>
              <w:t>4.硬件接口：红/黑线；</w:t>
            </w:r>
            <w:r>
              <w:rPr>
                <w:rFonts w:ascii="宋体" w:eastAsia="宋体" w:hAnsi="宋体" w:cs="宋体" w:hint="eastAsia"/>
                <w:color w:val="000000"/>
                <w:kern w:val="0"/>
                <w:sz w:val="21"/>
                <w:szCs w:val="21"/>
                <w:lang w:bidi="ar"/>
              </w:rPr>
              <w:br/>
              <w:t>5.使用环境：室内/外（IP54室外防水）；</w:t>
            </w:r>
            <w:r>
              <w:rPr>
                <w:rFonts w:ascii="宋体" w:eastAsia="宋体" w:hAnsi="宋体" w:cs="宋体" w:hint="eastAsia"/>
                <w:color w:val="000000"/>
                <w:kern w:val="0"/>
                <w:sz w:val="21"/>
                <w:szCs w:val="21"/>
                <w:lang w:bidi="ar"/>
              </w:rPr>
              <w:br/>
              <w:t>6.外壳材质：PC+ABS；</w:t>
            </w:r>
            <w:r>
              <w:rPr>
                <w:rFonts w:ascii="宋体" w:eastAsia="宋体" w:hAnsi="宋体" w:cs="宋体" w:hint="eastAsia"/>
                <w:color w:val="000000"/>
                <w:kern w:val="0"/>
                <w:sz w:val="21"/>
                <w:szCs w:val="21"/>
                <w:lang w:bidi="ar"/>
              </w:rPr>
              <w:br/>
              <w:t>7.安装方式：壁挂；</w:t>
            </w:r>
            <w:r>
              <w:rPr>
                <w:rFonts w:ascii="宋体" w:eastAsia="宋体" w:hAnsi="宋体" w:cs="宋体" w:hint="eastAsia"/>
                <w:color w:val="000000"/>
                <w:kern w:val="0"/>
                <w:sz w:val="21"/>
                <w:szCs w:val="21"/>
                <w:lang w:bidi="ar"/>
              </w:rPr>
              <w:br/>
              <w:t>8.工作电源：DC12V/220mA（宽压8-16V DC）。</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35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紧急呼叫(电梯内)</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1.具备常开/常闭的触点模式，一键紧急报警；</w:t>
            </w:r>
            <w:r>
              <w:rPr>
                <w:rFonts w:ascii="宋体" w:eastAsia="宋体" w:hAnsi="宋体" w:cs="宋体" w:hint="eastAsia"/>
                <w:color w:val="000000"/>
                <w:kern w:val="0"/>
                <w:sz w:val="21"/>
                <w:szCs w:val="21"/>
                <w:lang w:bidi="ar"/>
              </w:rPr>
              <w:br/>
              <w:t>2.支持86盒安装方式，螺丝固定；</w:t>
            </w:r>
            <w:r>
              <w:rPr>
                <w:rFonts w:ascii="宋体" w:eastAsia="宋体" w:hAnsi="宋体" w:cs="宋体" w:hint="eastAsia"/>
                <w:color w:val="000000"/>
                <w:kern w:val="0"/>
                <w:sz w:val="21"/>
                <w:szCs w:val="21"/>
                <w:lang w:bidi="ar"/>
              </w:rPr>
              <w:br/>
              <w:t>3.支持电压≤250VDC，电流≤300mA的环境下工作；</w:t>
            </w:r>
            <w:r>
              <w:rPr>
                <w:rFonts w:ascii="宋体" w:eastAsia="宋体" w:hAnsi="宋体" w:cs="宋体" w:hint="eastAsia"/>
                <w:color w:val="000000"/>
                <w:kern w:val="0"/>
                <w:sz w:val="21"/>
                <w:szCs w:val="21"/>
                <w:lang w:bidi="ar"/>
              </w:rPr>
              <w:br/>
              <w:t>4.设备无需供电；</w:t>
            </w:r>
            <w:r>
              <w:rPr>
                <w:rFonts w:ascii="宋体" w:eastAsia="宋体" w:hAnsi="宋体" w:cs="宋体" w:hint="eastAsia"/>
                <w:color w:val="000000"/>
                <w:kern w:val="0"/>
                <w:sz w:val="21"/>
                <w:szCs w:val="21"/>
                <w:lang w:bidi="ar"/>
              </w:rPr>
              <w:br/>
              <w:t>5.自带配套复位钥匙，出警确认警情，通过钥匙复位。</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36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报警按钮</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1.支持常开/常闭的触点模式，一键紧急报警；</w:t>
            </w:r>
            <w:r>
              <w:rPr>
                <w:rFonts w:ascii="宋体" w:eastAsia="宋体" w:hAnsi="宋体" w:cs="宋体" w:hint="eastAsia"/>
                <w:color w:val="000000"/>
                <w:kern w:val="0"/>
                <w:sz w:val="21"/>
                <w:szCs w:val="21"/>
                <w:lang w:bidi="ar"/>
              </w:rPr>
              <w:br/>
              <w:t>2.支持凸出墙体表面安装，螺丝固定；</w:t>
            </w:r>
            <w:r>
              <w:rPr>
                <w:rFonts w:ascii="宋体" w:eastAsia="宋体" w:hAnsi="宋体" w:cs="宋体" w:hint="eastAsia"/>
                <w:color w:val="000000"/>
                <w:kern w:val="0"/>
                <w:sz w:val="21"/>
                <w:szCs w:val="21"/>
                <w:lang w:bidi="ar"/>
              </w:rPr>
              <w:br/>
              <w:t>3.支持电压≤250VDC，电流≤300mA的环境下工作；</w:t>
            </w:r>
            <w:r>
              <w:rPr>
                <w:rFonts w:ascii="宋体" w:eastAsia="宋体" w:hAnsi="宋体" w:cs="宋体" w:hint="eastAsia"/>
                <w:color w:val="000000"/>
                <w:kern w:val="0"/>
                <w:sz w:val="21"/>
                <w:szCs w:val="21"/>
                <w:lang w:bidi="ar"/>
              </w:rPr>
              <w:br/>
              <w:t>4.设备无需供电；</w:t>
            </w:r>
            <w:r>
              <w:rPr>
                <w:rFonts w:ascii="宋体" w:eastAsia="宋体" w:hAnsi="宋体" w:cs="宋体" w:hint="eastAsia"/>
                <w:color w:val="000000"/>
                <w:kern w:val="0"/>
                <w:sz w:val="21"/>
                <w:szCs w:val="21"/>
                <w:lang w:bidi="ar"/>
              </w:rPr>
              <w:br/>
              <w:t>5.自带配套复位钥匙，</w:t>
            </w:r>
            <w:r>
              <w:rPr>
                <w:rFonts w:eastAsia="宋体" w:cs="宋体" w:hint="eastAsia"/>
                <w:color w:val="000000"/>
                <w:kern w:val="0"/>
                <w:sz w:val="21"/>
                <w:szCs w:val="21"/>
                <w:lang w:bidi="ar"/>
              </w:rPr>
              <w:t>支持</w:t>
            </w:r>
            <w:r>
              <w:rPr>
                <w:rFonts w:ascii="宋体" w:eastAsia="宋体" w:hAnsi="宋体" w:cs="宋体" w:hint="eastAsia"/>
                <w:color w:val="000000"/>
                <w:kern w:val="0"/>
                <w:sz w:val="21"/>
                <w:szCs w:val="21"/>
                <w:lang w:bidi="ar"/>
              </w:rPr>
              <w:t>出警确认警情，通过钥匙复位。</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3.2入侵报警</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37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雷球一体机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1.探测距离不低于200m雷达，光学变倍不低于32倍，周界毫米波雷球；</w:t>
            </w:r>
            <w:r>
              <w:rPr>
                <w:rFonts w:ascii="宋体" w:eastAsia="宋体" w:hAnsi="宋体" w:cs="宋体" w:hint="eastAsia"/>
                <w:color w:val="000000"/>
                <w:kern w:val="0"/>
                <w:sz w:val="21"/>
                <w:szCs w:val="21"/>
                <w:lang w:bidi="ar"/>
              </w:rPr>
              <w:br/>
              <w:t>2.采用不少于三摄像头+雷达设计，支持远程灵活多维度调节。全天候雷达视频多维感知远距离周界检测，细节联动；</w:t>
            </w:r>
            <w:r>
              <w:rPr>
                <w:rFonts w:ascii="宋体" w:eastAsia="宋体" w:hAnsi="宋体" w:cs="宋体" w:hint="eastAsia"/>
                <w:color w:val="000000"/>
                <w:kern w:val="0"/>
                <w:sz w:val="21"/>
                <w:szCs w:val="21"/>
                <w:lang w:bidi="ar"/>
              </w:rPr>
              <w:br/>
              <w:t>3.支持在白天、黑夜、下雨、大雾等各种天气环境下正常工作，支持多种场景一键配置；</w:t>
            </w:r>
            <w:r>
              <w:rPr>
                <w:rFonts w:ascii="宋体" w:eastAsia="宋体" w:hAnsi="宋体" w:cs="宋体" w:hint="eastAsia"/>
                <w:color w:val="000000"/>
                <w:kern w:val="0"/>
                <w:sz w:val="21"/>
                <w:szCs w:val="21"/>
                <w:lang w:bidi="ar"/>
              </w:rPr>
              <w:br/>
              <w:t>4.3个摄像机靶面尺寸均不小于1/1.8英寸；</w:t>
            </w:r>
            <w:r>
              <w:rPr>
                <w:rFonts w:ascii="宋体" w:eastAsia="宋体" w:hAnsi="宋体" w:cs="宋体" w:hint="eastAsia"/>
                <w:color w:val="000000"/>
                <w:kern w:val="0"/>
                <w:sz w:val="21"/>
                <w:szCs w:val="21"/>
                <w:lang w:bidi="ar"/>
              </w:rPr>
              <w:br/>
              <w:t>5.补光：全景不低于150米无红暴，细节不低于200米无红暴；</w:t>
            </w:r>
            <w:r>
              <w:rPr>
                <w:rFonts w:ascii="宋体" w:eastAsia="宋体" w:hAnsi="宋体" w:cs="宋体" w:hint="eastAsia"/>
                <w:color w:val="000000"/>
                <w:kern w:val="0"/>
                <w:sz w:val="21"/>
                <w:szCs w:val="21"/>
                <w:lang w:bidi="ar"/>
              </w:rPr>
              <w:br/>
              <w:t>6.最低照度：彩色不大于：0.0005 Lux ，黑白不大于：0.0001 Lux；</w:t>
            </w:r>
            <w:r>
              <w:rPr>
                <w:rFonts w:ascii="宋体" w:eastAsia="宋体" w:hAnsi="宋体" w:cs="宋体" w:hint="eastAsia"/>
                <w:color w:val="000000"/>
                <w:kern w:val="0"/>
                <w:sz w:val="21"/>
                <w:szCs w:val="21"/>
                <w:lang w:bidi="ar"/>
              </w:rPr>
              <w:br/>
              <w:t>7.水平范围：全景0°～270°；细节0°～</w:t>
            </w:r>
            <w:r>
              <w:rPr>
                <w:rFonts w:ascii="宋体" w:eastAsia="宋体" w:hAnsi="宋体" w:cs="宋体" w:hint="eastAsia"/>
                <w:color w:val="000000"/>
                <w:kern w:val="0"/>
                <w:sz w:val="21"/>
                <w:szCs w:val="21"/>
                <w:lang w:bidi="ar"/>
              </w:rPr>
              <w:lastRenderedPageBreak/>
              <w:t>360°；</w:t>
            </w:r>
            <w:r>
              <w:rPr>
                <w:rFonts w:ascii="宋体" w:eastAsia="宋体" w:hAnsi="宋体" w:cs="宋体" w:hint="eastAsia"/>
                <w:color w:val="000000"/>
                <w:kern w:val="0"/>
                <w:sz w:val="21"/>
                <w:szCs w:val="21"/>
                <w:lang w:bidi="ar"/>
              </w:rPr>
              <w:br/>
              <w:t>8.垂直范围：全景-10°～10°；细节-20°～90°；</w:t>
            </w:r>
            <w:r>
              <w:rPr>
                <w:rFonts w:ascii="宋体" w:eastAsia="宋体" w:hAnsi="宋体" w:cs="宋体" w:hint="eastAsia"/>
                <w:color w:val="000000"/>
                <w:kern w:val="0"/>
                <w:sz w:val="21"/>
                <w:szCs w:val="21"/>
                <w:lang w:bidi="ar"/>
              </w:rPr>
              <w:br/>
              <w:t>9.报警输入：支持不低于7路，报警输出：支持不低于2路；</w:t>
            </w:r>
            <w:r>
              <w:rPr>
                <w:rFonts w:ascii="宋体" w:eastAsia="宋体" w:hAnsi="宋体" w:cs="宋体" w:hint="eastAsia"/>
                <w:color w:val="000000"/>
                <w:kern w:val="0"/>
                <w:sz w:val="21"/>
                <w:szCs w:val="21"/>
                <w:lang w:bidi="ar"/>
              </w:rPr>
              <w:br/>
              <w:t>10.支持雷达、视频同时对多目标进行周界入侵检测；</w:t>
            </w:r>
            <w:r>
              <w:rPr>
                <w:rFonts w:ascii="宋体" w:eastAsia="宋体" w:hAnsi="宋体" w:cs="宋体" w:hint="eastAsia"/>
                <w:color w:val="000000"/>
                <w:kern w:val="0"/>
                <w:sz w:val="21"/>
                <w:szCs w:val="21"/>
                <w:lang w:bidi="ar"/>
              </w:rPr>
              <w:br/>
              <w:t>11.支持探测目标的距离、方向、速度信息，并支持目标定位，轨迹跟踪；</w:t>
            </w:r>
            <w:r>
              <w:rPr>
                <w:rFonts w:ascii="宋体" w:eastAsia="宋体" w:hAnsi="宋体" w:cs="宋体" w:hint="eastAsia"/>
                <w:color w:val="000000"/>
                <w:kern w:val="0"/>
                <w:sz w:val="21"/>
                <w:szCs w:val="21"/>
                <w:lang w:bidi="ar"/>
              </w:rPr>
              <w:br/>
              <w:t>12.当雷达探测到对应事件后，可触发报警并联动细节摄像机对目标进行跟踪，跟踪过程中进行目标抓拍，抓拍图片可设置目标属性；</w:t>
            </w:r>
            <w:r>
              <w:rPr>
                <w:rFonts w:ascii="宋体" w:eastAsia="宋体" w:hAnsi="宋体" w:cs="宋体" w:hint="eastAsia"/>
                <w:color w:val="000000"/>
                <w:kern w:val="0"/>
                <w:sz w:val="21"/>
                <w:szCs w:val="21"/>
                <w:lang w:bidi="ar"/>
              </w:rPr>
              <w:br/>
              <w:t>13.当雷达探测到检测区域存在多个目标后，可联动细节摄像机对多个目标进行循环跟踪；</w:t>
            </w:r>
            <w:r>
              <w:rPr>
                <w:rFonts w:ascii="宋体" w:eastAsia="宋体" w:hAnsi="宋体" w:cs="宋体" w:hint="eastAsia"/>
                <w:color w:val="000000"/>
                <w:kern w:val="0"/>
                <w:sz w:val="21"/>
                <w:szCs w:val="21"/>
                <w:lang w:bidi="ar"/>
              </w:rPr>
              <w:br/>
              <w:t>14.当目标触发雷达事件后，雷达可联动细节摄像机对目标进行复核，确认为人、非机动车或车辆时再触发报警；</w:t>
            </w:r>
            <w:r>
              <w:rPr>
                <w:rFonts w:ascii="宋体" w:eastAsia="宋体" w:hAnsi="宋体" w:cs="宋体" w:hint="eastAsia"/>
                <w:color w:val="000000"/>
                <w:kern w:val="0"/>
                <w:sz w:val="21"/>
                <w:szCs w:val="21"/>
                <w:lang w:bidi="ar"/>
              </w:rPr>
              <w:br/>
              <w:t>15.设备具有不低于1个RJ45网络接口、1路音频输入、1路音频输出、7路报警输入、2路报警输出、1个RS485接口；</w:t>
            </w:r>
            <w:r>
              <w:rPr>
                <w:rFonts w:ascii="宋体" w:eastAsia="宋体" w:hAnsi="宋体" w:cs="宋体" w:hint="eastAsia"/>
                <w:color w:val="000000"/>
                <w:kern w:val="0"/>
                <w:sz w:val="21"/>
                <w:szCs w:val="21"/>
                <w:lang w:bidi="ar"/>
              </w:rPr>
              <w:br/>
              <w:t>16.防护能力支持</w:t>
            </w:r>
            <w:r>
              <w:rPr>
                <w:rFonts w:eastAsia="宋体" w:cs="宋体" w:hint="eastAsia"/>
                <w:color w:val="000000"/>
                <w:kern w:val="0"/>
                <w:sz w:val="21"/>
                <w:szCs w:val="21"/>
                <w:lang w:bidi="ar"/>
              </w:rPr>
              <w:t>不低于</w:t>
            </w:r>
            <w:r>
              <w:rPr>
                <w:rFonts w:ascii="宋体" w:eastAsia="宋体" w:hAnsi="宋体" w:cs="宋体" w:hint="eastAsia"/>
                <w:color w:val="000000"/>
                <w:kern w:val="0"/>
                <w:sz w:val="21"/>
                <w:szCs w:val="21"/>
                <w:lang w:bidi="ar"/>
              </w:rPr>
              <w:t>IP67，支持空气放</w:t>
            </w:r>
            <w:r>
              <w:rPr>
                <w:rFonts w:ascii="宋体" w:eastAsia="宋体" w:hAnsi="宋体" w:cs="宋体" w:hint="eastAsia"/>
                <w:color w:val="000000"/>
                <w:kern w:val="0"/>
                <w:sz w:val="21"/>
                <w:szCs w:val="21"/>
                <w:lang w:bidi="ar"/>
              </w:rPr>
              <w:lastRenderedPageBreak/>
              <w:t>电20KV，接触放电10KV；</w:t>
            </w:r>
            <w:r>
              <w:rPr>
                <w:rFonts w:ascii="宋体" w:eastAsia="宋体" w:hAnsi="宋体" w:cs="宋体" w:hint="eastAsia"/>
                <w:color w:val="000000"/>
                <w:kern w:val="0"/>
                <w:sz w:val="21"/>
                <w:szCs w:val="21"/>
                <w:lang w:bidi="ar"/>
              </w:rPr>
              <w:br/>
              <w:t>17.含配套基础管理模块国产化适配升级与对接，实现与安防综合管理平台对接。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38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探照灯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1.支持多种控制方式；支持快速、中速、慢速三种速度模式切换；</w:t>
            </w:r>
            <w:r>
              <w:rPr>
                <w:rFonts w:ascii="宋体" w:eastAsia="宋体" w:hAnsi="宋体" w:cs="宋体" w:hint="eastAsia"/>
                <w:color w:val="000000"/>
                <w:kern w:val="0"/>
                <w:sz w:val="21"/>
                <w:szCs w:val="21"/>
                <w:lang w:bidi="ar"/>
              </w:rPr>
              <w:br/>
              <w:t>2.主动式“瞬间致盲”功能；</w:t>
            </w:r>
            <w:r>
              <w:rPr>
                <w:rFonts w:ascii="宋体" w:eastAsia="宋体" w:hAnsi="宋体" w:cs="宋体" w:hint="eastAsia"/>
                <w:color w:val="000000"/>
                <w:kern w:val="0"/>
                <w:sz w:val="21"/>
                <w:szCs w:val="21"/>
                <w:lang w:bidi="ar"/>
              </w:rPr>
              <w:br/>
              <w:t xml:space="preserve">3.持无人值守功能，任意时段定时开关、自动启停； </w:t>
            </w:r>
            <w:r>
              <w:rPr>
                <w:rFonts w:ascii="宋体" w:eastAsia="宋体" w:hAnsi="宋体" w:cs="宋体" w:hint="eastAsia"/>
                <w:color w:val="000000"/>
                <w:kern w:val="0"/>
                <w:sz w:val="21"/>
                <w:szCs w:val="21"/>
                <w:lang w:bidi="ar"/>
              </w:rPr>
              <w:br/>
              <w:t xml:space="preserve">4.支持快速定位功能，可快速到达任意坐标位置； </w:t>
            </w:r>
            <w:r>
              <w:rPr>
                <w:rFonts w:ascii="宋体" w:eastAsia="宋体" w:hAnsi="宋体" w:cs="宋体" w:hint="eastAsia"/>
                <w:color w:val="000000"/>
                <w:kern w:val="0"/>
                <w:sz w:val="21"/>
                <w:szCs w:val="21"/>
                <w:lang w:bidi="ar"/>
              </w:rPr>
              <w:br/>
              <w:t>5.调节角度水平：360 度无限位，垂直：90 度；</w:t>
            </w:r>
            <w:r>
              <w:rPr>
                <w:rFonts w:ascii="宋体" w:eastAsia="宋体" w:hAnsi="宋体" w:cs="宋体" w:hint="eastAsia"/>
                <w:color w:val="000000"/>
                <w:kern w:val="0"/>
                <w:sz w:val="21"/>
                <w:szCs w:val="21"/>
                <w:lang w:bidi="ar"/>
              </w:rPr>
              <w:br/>
              <w:t xml:space="preserve">6.高速定位，快速响应：5秒内到达任意指定位置； </w:t>
            </w:r>
            <w:r>
              <w:rPr>
                <w:rFonts w:ascii="宋体" w:eastAsia="宋体" w:hAnsi="宋体" w:cs="宋体" w:hint="eastAsia"/>
                <w:color w:val="000000"/>
                <w:kern w:val="0"/>
                <w:sz w:val="21"/>
                <w:szCs w:val="21"/>
                <w:lang w:bidi="ar"/>
              </w:rPr>
              <w:br/>
              <w:t>7.预置位不低于168个，巡迹不低于8条；</w:t>
            </w:r>
            <w:r>
              <w:rPr>
                <w:rFonts w:ascii="宋体" w:eastAsia="宋体" w:hAnsi="宋体" w:cs="宋体" w:hint="eastAsia"/>
                <w:color w:val="000000"/>
                <w:kern w:val="0"/>
                <w:sz w:val="21"/>
                <w:szCs w:val="21"/>
                <w:lang w:bidi="ar"/>
              </w:rPr>
              <w:br/>
              <w:t xml:space="preserve">8.光源寿命：≥6000h； </w:t>
            </w:r>
            <w:r>
              <w:rPr>
                <w:rFonts w:ascii="宋体" w:eastAsia="宋体" w:hAnsi="宋体" w:cs="宋体" w:hint="eastAsia"/>
                <w:color w:val="000000"/>
                <w:kern w:val="0"/>
                <w:sz w:val="21"/>
                <w:szCs w:val="21"/>
                <w:lang w:bidi="ar"/>
              </w:rPr>
              <w:br/>
              <w:t xml:space="preserve">9.有效射程：≥2000米； </w:t>
            </w:r>
            <w:r>
              <w:rPr>
                <w:rFonts w:ascii="宋体" w:eastAsia="宋体" w:hAnsi="宋体" w:cs="宋体" w:hint="eastAsia"/>
                <w:color w:val="000000"/>
                <w:kern w:val="0"/>
                <w:sz w:val="21"/>
                <w:szCs w:val="21"/>
                <w:lang w:bidi="ar"/>
              </w:rPr>
              <w:br/>
              <w:t>10.</w:t>
            </w:r>
            <w:r>
              <w:rPr>
                <w:rFonts w:eastAsia="宋体" w:cs="宋体" w:hint="eastAsia"/>
                <w:color w:val="000000"/>
                <w:kern w:val="0"/>
                <w:sz w:val="21"/>
                <w:szCs w:val="21"/>
                <w:lang w:bidi="ar"/>
              </w:rPr>
              <w:t>支持</w:t>
            </w:r>
            <w:r>
              <w:rPr>
                <w:rFonts w:ascii="宋体" w:eastAsia="宋体" w:hAnsi="宋体" w:cs="宋体" w:hint="eastAsia"/>
                <w:color w:val="000000"/>
                <w:kern w:val="0"/>
                <w:sz w:val="21"/>
                <w:szCs w:val="21"/>
                <w:lang w:bidi="ar"/>
              </w:rPr>
              <w:t>预置位功能：一键移动至重点区域，快速响应；</w:t>
            </w:r>
            <w:r>
              <w:rPr>
                <w:rFonts w:ascii="宋体" w:eastAsia="宋体" w:hAnsi="宋体" w:cs="宋体" w:hint="eastAsia"/>
                <w:color w:val="000000"/>
                <w:kern w:val="0"/>
                <w:sz w:val="21"/>
                <w:szCs w:val="21"/>
                <w:lang w:bidi="ar"/>
              </w:rPr>
              <w:br/>
              <w:t>11.</w:t>
            </w:r>
            <w:r>
              <w:rPr>
                <w:rFonts w:eastAsia="宋体" w:cs="宋体" w:hint="eastAsia"/>
                <w:color w:val="000000"/>
                <w:kern w:val="0"/>
                <w:sz w:val="21"/>
                <w:szCs w:val="21"/>
                <w:lang w:bidi="ar"/>
              </w:rPr>
              <w:t>支持</w:t>
            </w:r>
            <w:r>
              <w:rPr>
                <w:rFonts w:ascii="宋体" w:eastAsia="宋体" w:hAnsi="宋体" w:cs="宋体" w:hint="eastAsia"/>
                <w:color w:val="000000"/>
                <w:kern w:val="0"/>
                <w:sz w:val="21"/>
                <w:szCs w:val="21"/>
                <w:lang w:bidi="ar"/>
              </w:rPr>
              <w:t>自动二次启动功能：灯具首次开启不成功，将自动启动，确保紧急情况用灯需求；</w:t>
            </w:r>
            <w:r>
              <w:rPr>
                <w:rFonts w:ascii="宋体" w:eastAsia="宋体" w:hAnsi="宋体" w:cs="宋体" w:hint="eastAsia"/>
                <w:color w:val="000000"/>
                <w:kern w:val="0"/>
                <w:sz w:val="21"/>
                <w:szCs w:val="21"/>
                <w:lang w:bidi="ar"/>
              </w:rPr>
              <w:br/>
              <w:t>12.</w:t>
            </w:r>
            <w:r>
              <w:rPr>
                <w:rFonts w:eastAsia="宋体" w:cs="宋体" w:hint="eastAsia"/>
                <w:color w:val="000000"/>
                <w:kern w:val="0"/>
                <w:sz w:val="21"/>
                <w:szCs w:val="21"/>
                <w:lang w:bidi="ar"/>
              </w:rPr>
              <w:t>支持</w:t>
            </w:r>
            <w:r>
              <w:rPr>
                <w:rFonts w:ascii="宋体" w:eastAsia="宋体" w:hAnsi="宋体" w:cs="宋体" w:hint="eastAsia"/>
                <w:color w:val="000000"/>
                <w:kern w:val="0"/>
                <w:sz w:val="21"/>
                <w:szCs w:val="21"/>
                <w:lang w:bidi="ar"/>
              </w:rPr>
              <w:t>状态记忆功能：自动记忆保存所设</w:t>
            </w:r>
            <w:r>
              <w:rPr>
                <w:rFonts w:ascii="宋体" w:eastAsia="宋体" w:hAnsi="宋体" w:cs="宋体" w:hint="eastAsia"/>
                <w:color w:val="000000"/>
                <w:kern w:val="0"/>
                <w:sz w:val="21"/>
                <w:szCs w:val="21"/>
                <w:lang w:bidi="ar"/>
              </w:rPr>
              <w:lastRenderedPageBreak/>
              <w:t>置的工作状态与模式，无需重复设置；</w:t>
            </w:r>
            <w:r>
              <w:rPr>
                <w:rFonts w:ascii="宋体" w:eastAsia="宋体" w:hAnsi="宋体" w:cs="宋体" w:hint="eastAsia"/>
                <w:color w:val="000000"/>
                <w:kern w:val="0"/>
                <w:sz w:val="21"/>
                <w:szCs w:val="21"/>
                <w:lang w:bidi="ar"/>
              </w:rPr>
              <w:br/>
              <w:t>13.</w:t>
            </w:r>
            <w:r>
              <w:rPr>
                <w:rFonts w:eastAsia="宋体" w:cs="宋体" w:hint="eastAsia"/>
                <w:color w:val="000000"/>
                <w:kern w:val="0"/>
                <w:sz w:val="21"/>
                <w:szCs w:val="21"/>
                <w:lang w:bidi="ar"/>
              </w:rPr>
              <w:t>支持</w:t>
            </w:r>
            <w:r>
              <w:rPr>
                <w:rFonts w:ascii="宋体" w:eastAsia="宋体" w:hAnsi="宋体" w:cs="宋体" w:hint="eastAsia"/>
                <w:color w:val="000000"/>
                <w:kern w:val="0"/>
                <w:sz w:val="21"/>
                <w:szCs w:val="21"/>
                <w:lang w:bidi="ar"/>
              </w:rPr>
              <w:t xml:space="preserve">周界防卫系统联网联动功能：可与周界防卫、监控系统、报警器联网联动；          </w:t>
            </w:r>
            <w:r>
              <w:rPr>
                <w:rFonts w:ascii="宋体" w:eastAsia="宋体" w:hAnsi="宋体" w:cs="宋体" w:hint="eastAsia"/>
                <w:color w:val="000000"/>
                <w:kern w:val="0"/>
                <w:sz w:val="21"/>
                <w:szCs w:val="21"/>
                <w:lang w:bidi="ar"/>
              </w:rPr>
              <w:br/>
              <w:t>14.</w:t>
            </w:r>
            <w:r>
              <w:rPr>
                <w:rFonts w:eastAsia="宋体" w:cs="宋体" w:hint="eastAsia"/>
                <w:color w:val="000000"/>
                <w:kern w:val="0"/>
                <w:sz w:val="21"/>
                <w:szCs w:val="21"/>
                <w:lang w:bidi="ar"/>
              </w:rPr>
              <w:t>支持</w:t>
            </w:r>
            <w:r>
              <w:rPr>
                <w:rFonts w:ascii="宋体" w:eastAsia="宋体" w:hAnsi="宋体" w:cs="宋体" w:hint="eastAsia"/>
                <w:color w:val="000000"/>
                <w:kern w:val="0"/>
                <w:sz w:val="21"/>
                <w:szCs w:val="21"/>
                <w:lang w:bidi="ar"/>
              </w:rPr>
              <w:t xml:space="preserve">主备用控制方式：具备无线遥控、网络、报警联动等多种通信方式同时通信；            </w:t>
            </w:r>
            <w:r>
              <w:rPr>
                <w:rFonts w:ascii="宋体" w:eastAsia="宋体" w:hAnsi="宋体" w:cs="宋体" w:hint="eastAsia"/>
                <w:color w:val="000000"/>
                <w:kern w:val="0"/>
                <w:sz w:val="21"/>
                <w:szCs w:val="21"/>
                <w:lang w:bidi="ar"/>
              </w:rPr>
              <w:br/>
              <w:t xml:space="preserve">15.配备智慧监所照明管理系统，软件可实时反馈设备工作状态、模式，可通过系统平台统一控制、切换工作模式。 </w:t>
            </w:r>
            <w:r>
              <w:rPr>
                <w:rFonts w:ascii="宋体" w:eastAsia="宋体" w:hAnsi="宋体" w:cs="宋体" w:hint="eastAsia"/>
                <w:color w:val="000000"/>
                <w:kern w:val="0"/>
                <w:sz w:val="21"/>
                <w:szCs w:val="21"/>
                <w:lang w:bidi="ar"/>
              </w:rPr>
              <w:br/>
              <w:t>16.</w:t>
            </w:r>
            <w:r>
              <w:rPr>
                <w:rFonts w:eastAsia="宋体" w:cs="宋体" w:hint="eastAsia"/>
                <w:color w:val="000000"/>
                <w:kern w:val="0"/>
                <w:sz w:val="21"/>
                <w:szCs w:val="21"/>
                <w:lang w:bidi="ar"/>
              </w:rPr>
              <w:t>支持</w:t>
            </w:r>
            <w:r>
              <w:rPr>
                <w:rFonts w:ascii="宋体" w:eastAsia="宋体" w:hAnsi="宋体" w:cs="宋体" w:hint="eastAsia"/>
                <w:color w:val="000000"/>
                <w:kern w:val="0"/>
                <w:sz w:val="21"/>
                <w:szCs w:val="21"/>
                <w:lang w:bidi="ar"/>
              </w:rPr>
              <w:t>跟踪照射：可与雷达等安防系统配合，实现自动跟踪照射目标；</w:t>
            </w:r>
            <w:r>
              <w:rPr>
                <w:rFonts w:ascii="宋体" w:eastAsia="宋体" w:hAnsi="宋体" w:cs="宋体" w:hint="eastAsia"/>
                <w:color w:val="000000"/>
                <w:kern w:val="0"/>
                <w:sz w:val="21"/>
                <w:szCs w:val="21"/>
                <w:lang w:bidi="ar"/>
              </w:rPr>
              <w:br/>
              <w:t xml:space="preserve">17.支持根据报警点位联动不同的预制点位进行定向强光打击；                                                                                </w:t>
            </w:r>
            <w:r>
              <w:rPr>
                <w:rFonts w:ascii="宋体" w:eastAsia="宋体" w:hAnsi="宋体" w:cs="宋体" w:hint="eastAsia"/>
                <w:color w:val="000000"/>
                <w:kern w:val="0"/>
                <w:sz w:val="21"/>
                <w:szCs w:val="21"/>
                <w:lang w:bidi="ar"/>
              </w:rPr>
              <w:br/>
              <w:t>18.含配套软件、设备；</w:t>
            </w:r>
            <w:r>
              <w:rPr>
                <w:rFonts w:ascii="宋体" w:eastAsia="宋体" w:hAnsi="宋体" w:cs="宋体" w:hint="eastAsia"/>
                <w:color w:val="000000"/>
                <w:kern w:val="0"/>
                <w:sz w:val="21"/>
                <w:szCs w:val="21"/>
                <w:lang w:bidi="ar"/>
              </w:rPr>
              <w:br/>
              <w:t>19.实现与安防综合管理平台对接。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39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双光谱摄像机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1.不低于400万像素；</w:t>
            </w:r>
            <w:r>
              <w:rPr>
                <w:rFonts w:ascii="宋体" w:eastAsia="宋体" w:hAnsi="宋体" w:cs="宋体" w:hint="eastAsia"/>
                <w:color w:val="000000"/>
                <w:kern w:val="0"/>
                <w:sz w:val="21"/>
                <w:szCs w:val="21"/>
                <w:lang w:bidi="ar"/>
              </w:rPr>
              <w:br/>
              <w:t>2.热成像：分辨率不低于：256×192；焦距不小于：10mm；视场角不小于：18°×13.5°；</w:t>
            </w:r>
            <w:r>
              <w:rPr>
                <w:rFonts w:ascii="宋体" w:eastAsia="宋体" w:hAnsi="宋体" w:cs="宋体" w:hint="eastAsia"/>
                <w:color w:val="000000"/>
                <w:kern w:val="0"/>
                <w:sz w:val="21"/>
                <w:szCs w:val="21"/>
                <w:lang w:bidi="ar"/>
              </w:rPr>
              <w:br/>
              <w:t>3.可见光：分辨率不低于：2688×1520，400万；焦距不小于：8mm；视场角不小于：39.4°×22.1°；</w:t>
            </w:r>
            <w:r>
              <w:rPr>
                <w:rFonts w:ascii="宋体" w:eastAsia="宋体" w:hAnsi="宋体" w:cs="宋体" w:hint="eastAsia"/>
                <w:color w:val="000000"/>
                <w:kern w:val="0"/>
                <w:sz w:val="21"/>
                <w:szCs w:val="21"/>
                <w:lang w:bidi="ar"/>
              </w:rPr>
              <w:br/>
              <w:t>4.测温精度</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：±2℃或量程的±2% ℃ （取最大值）；</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5.测温范围</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：-20℃～550℃；</w:t>
            </w:r>
            <w:r>
              <w:rPr>
                <w:rFonts w:ascii="宋体" w:eastAsia="宋体" w:hAnsi="宋体" w:cs="宋体" w:hint="eastAsia"/>
                <w:color w:val="000000"/>
                <w:kern w:val="0"/>
                <w:sz w:val="21"/>
                <w:szCs w:val="21"/>
                <w:lang w:bidi="ar"/>
              </w:rPr>
              <w:br/>
              <w:t>6.支持</w:t>
            </w:r>
            <w:r>
              <w:rPr>
                <w:rFonts w:eastAsia="宋体" w:cs="宋体" w:hint="eastAsia"/>
                <w:color w:val="000000"/>
                <w:kern w:val="0"/>
                <w:sz w:val="21"/>
                <w:szCs w:val="21"/>
                <w:lang w:bidi="ar"/>
              </w:rPr>
              <w:t>不少于</w:t>
            </w:r>
            <w:r>
              <w:rPr>
                <w:rFonts w:ascii="宋体" w:eastAsia="宋体" w:hAnsi="宋体" w:cs="宋体" w:hint="eastAsia"/>
                <w:color w:val="000000"/>
                <w:kern w:val="0"/>
                <w:sz w:val="21"/>
                <w:szCs w:val="21"/>
                <w:lang w:bidi="ar"/>
              </w:rPr>
              <w:t>30米红外补光；</w:t>
            </w:r>
            <w:r>
              <w:rPr>
                <w:rFonts w:ascii="宋体" w:eastAsia="宋体" w:hAnsi="宋体" w:cs="宋体" w:hint="eastAsia"/>
                <w:color w:val="000000"/>
                <w:kern w:val="0"/>
                <w:sz w:val="21"/>
                <w:szCs w:val="21"/>
                <w:lang w:bidi="ar"/>
              </w:rPr>
              <w:br/>
              <w:t>7.电源：支持DC 12 V（±25%），支持PoE (802.3af, class3)；</w:t>
            </w:r>
            <w:r>
              <w:rPr>
                <w:rFonts w:ascii="宋体" w:eastAsia="宋体" w:hAnsi="宋体" w:cs="宋体" w:hint="eastAsia"/>
                <w:color w:val="000000"/>
                <w:kern w:val="0"/>
                <w:sz w:val="21"/>
                <w:szCs w:val="21"/>
                <w:lang w:bidi="ar"/>
              </w:rPr>
              <w:br/>
              <w:t>8.工作温度</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：-40℃～70℃，湿度</w:t>
            </w:r>
            <w:r>
              <w:rPr>
                <w:rFonts w:eastAsia="宋体" w:cs="宋体" w:hint="eastAsia"/>
                <w:color w:val="000000"/>
                <w:kern w:val="0"/>
                <w:sz w:val="21"/>
                <w:szCs w:val="21"/>
                <w:lang w:bidi="ar"/>
              </w:rPr>
              <w:t>不</w:t>
            </w:r>
            <w:r>
              <w:rPr>
                <w:rFonts w:ascii="宋体" w:eastAsia="宋体" w:hAnsi="宋体" w:cs="宋体" w:hint="eastAsia"/>
                <w:color w:val="000000"/>
                <w:kern w:val="0"/>
                <w:sz w:val="21"/>
                <w:szCs w:val="21"/>
                <w:lang w:bidi="ar"/>
              </w:rPr>
              <w:t>小于95%；</w:t>
            </w:r>
            <w:r>
              <w:rPr>
                <w:rFonts w:ascii="宋体" w:eastAsia="宋体" w:hAnsi="宋体" w:cs="宋体" w:hint="eastAsia"/>
                <w:color w:val="000000"/>
                <w:kern w:val="0"/>
                <w:sz w:val="21"/>
                <w:szCs w:val="21"/>
                <w:lang w:bidi="ar"/>
              </w:rPr>
              <w:br/>
              <w:t>9.防护等级</w:t>
            </w:r>
            <w:r>
              <w:rPr>
                <w:rFonts w:eastAsia="宋体" w:cs="宋体" w:hint="eastAsia"/>
                <w:color w:val="000000"/>
                <w:kern w:val="0"/>
                <w:sz w:val="21"/>
                <w:szCs w:val="21"/>
                <w:lang w:bidi="ar"/>
              </w:rPr>
              <w:t>不低于</w:t>
            </w:r>
            <w:r>
              <w:rPr>
                <w:rFonts w:ascii="宋体" w:eastAsia="宋体" w:hAnsi="宋体" w:cs="宋体" w:hint="eastAsia"/>
                <w:color w:val="000000"/>
                <w:kern w:val="0"/>
                <w:sz w:val="21"/>
                <w:szCs w:val="21"/>
                <w:lang w:bidi="ar"/>
              </w:rPr>
              <w:t>：IP67；</w:t>
            </w:r>
            <w:r>
              <w:rPr>
                <w:rFonts w:ascii="宋体" w:eastAsia="宋体" w:hAnsi="宋体" w:cs="宋体" w:hint="eastAsia"/>
                <w:color w:val="000000"/>
                <w:kern w:val="0"/>
                <w:sz w:val="21"/>
                <w:szCs w:val="21"/>
                <w:lang w:bidi="ar"/>
              </w:rPr>
              <w:br/>
              <w:t>10.CPU、GPU占用超过预设值或内存可用容量低于预设值时,可通过客户端软件或IE浏览器给出报警信息；</w:t>
            </w:r>
            <w:r>
              <w:rPr>
                <w:rFonts w:ascii="宋体" w:eastAsia="宋体" w:hAnsi="宋体" w:cs="宋体" w:hint="eastAsia"/>
                <w:color w:val="000000"/>
                <w:kern w:val="0"/>
                <w:sz w:val="21"/>
                <w:szCs w:val="21"/>
                <w:lang w:bidi="ar"/>
              </w:rPr>
              <w:br/>
              <w:t>11.可在热成像画面中设置点、线段、区域测温规则，最多可设置35个点，35个区域和11条线；</w:t>
            </w:r>
            <w:r>
              <w:rPr>
                <w:rFonts w:ascii="宋体" w:eastAsia="宋体" w:hAnsi="宋体" w:cs="宋体" w:hint="eastAsia"/>
                <w:color w:val="000000"/>
                <w:kern w:val="0"/>
                <w:sz w:val="21"/>
                <w:szCs w:val="21"/>
                <w:lang w:bidi="ar"/>
              </w:rPr>
              <w:br/>
              <w:t>12.可对监控画面中由目标发生镜面反射而产生的报警进行过滤；</w:t>
            </w:r>
            <w:r>
              <w:rPr>
                <w:rFonts w:ascii="宋体" w:eastAsia="宋体" w:hAnsi="宋体" w:cs="宋体" w:hint="eastAsia"/>
                <w:color w:val="000000"/>
                <w:kern w:val="0"/>
                <w:sz w:val="21"/>
                <w:szCs w:val="21"/>
                <w:lang w:bidi="ar"/>
              </w:rPr>
              <w:br/>
              <w:t>13.可开启或关闭畸变校正功能，开启后样机视场角应减小，开启畸变校正功能后，样机几何失真率应≤2%；</w:t>
            </w:r>
            <w:r>
              <w:rPr>
                <w:rFonts w:ascii="宋体" w:eastAsia="宋体" w:hAnsi="宋体" w:cs="宋体" w:hint="eastAsia"/>
                <w:color w:val="000000"/>
                <w:kern w:val="0"/>
                <w:sz w:val="21"/>
                <w:szCs w:val="21"/>
                <w:lang w:bidi="ar"/>
              </w:rPr>
              <w:br/>
              <w:t>14.可设置当检测区域中小于、 等于、 大于样机预设人数时触发报警， 可支持人数实时变化抓拍报警；人员检测时间可设置；</w:t>
            </w:r>
            <w:r>
              <w:rPr>
                <w:rFonts w:ascii="宋体" w:eastAsia="宋体" w:hAnsi="宋体" w:cs="宋体" w:hint="eastAsia"/>
                <w:color w:val="000000"/>
                <w:kern w:val="0"/>
                <w:sz w:val="21"/>
                <w:szCs w:val="21"/>
                <w:lang w:bidi="ar"/>
              </w:rPr>
              <w:br/>
              <w:t>15.需按照安防平台提供的接入标准，主动接入到安防平台，提供如：报警事件推送、</w:t>
            </w:r>
            <w:r>
              <w:rPr>
                <w:rFonts w:ascii="宋体" w:eastAsia="宋体" w:hAnsi="宋体" w:cs="宋体" w:hint="eastAsia"/>
                <w:color w:val="000000"/>
                <w:kern w:val="0"/>
                <w:sz w:val="21"/>
                <w:szCs w:val="21"/>
                <w:lang w:bidi="ar"/>
              </w:rPr>
              <w:lastRenderedPageBreak/>
              <w:t>设备状态推送、业务数据变化推送等常用数据推送接入。需提供可国产化适配的标准接口，如http、mqtt、webservice等，供应用端做深入应用开发。</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40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声光报警智能球机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1.设备内置不低于2个镜头，可以输出两路视频图像，1路全景视频图像、1路细节视频图像，内置不低于2颗GPU芯片，全景通道支持最大像素为 2560×1440，细节通道支持最大像素为 2560×1440，红外距离可达150米，细节镜头支持不低于32倍光学变倍，最大焦距≥188mm；</w:t>
            </w:r>
            <w:r>
              <w:rPr>
                <w:rFonts w:ascii="宋体" w:eastAsia="宋体" w:hAnsi="宋体" w:cs="宋体" w:hint="eastAsia"/>
                <w:color w:val="000000"/>
                <w:kern w:val="0"/>
                <w:sz w:val="21"/>
                <w:szCs w:val="21"/>
                <w:lang w:bidi="ar"/>
              </w:rPr>
              <w:br/>
              <w:t>2.支持最低照度可达彩色0.0002 Lux，黑白0.0001 Lux；</w:t>
            </w:r>
            <w:r>
              <w:rPr>
                <w:rFonts w:ascii="宋体" w:eastAsia="宋体" w:hAnsi="宋体" w:cs="宋体" w:hint="eastAsia"/>
                <w:color w:val="000000"/>
                <w:kern w:val="0"/>
                <w:sz w:val="21"/>
                <w:szCs w:val="21"/>
                <w:lang w:bidi="ar"/>
              </w:rPr>
              <w:br/>
              <w:t>3.支持水平手控速度不小于160°/S，垂直速度不小于120°/S，云台定位精度为±0.1°，水平旋转范围为360°连续旋转，垂直旋转范围为-15°～90°；</w:t>
            </w:r>
            <w:r>
              <w:rPr>
                <w:rFonts w:ascii="宋体" w:eastAsia="宋体" w:hAnsi="宋体" w:cs="宋体" w:hint="eastAsia"/>
                <w:color w:val="000000"/>
                <w:kern w:val="0"/>
                <w:sz w:val="21"/>
                <w:szCs w:val="21"/>
                <w:lang w:bidi="ar"/>
              </w:rPr>
              <w:br/>
              <w:t>4.内置不低于两个扬声器，并可随细节视频图像以及补光灯、白光报警灯360°同步旋转，支持对150米以外人员进行报警提示，在夜晚无光照环境下，正向人员能明显感觉到报警灯闪烁，支持白光报警时，光束呈现束状型，全景图像中可明确指示报警方向；</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5.支持循环跟踪功能，当全景视频图像中有多个目标触发报警事件后，细节视频图像可联动对多个目标循环跟踪，支持跟踪报警功能，可对监视画面中的多个目标进行跟踪，并可显示移动目标的属性（人、车、其他）；当移动目标进入监视画面时可报警上传，离开监视画面5s后解除报警；</w:t>
            </w:r>
            <w:r>
              <w:rPr>
                <w:rFonts w:ascii="宋体" w:eastAsia="宋体" w:hAnsi="宋体" w:cs="宋体" w:hint="eastAsia"/>
                <w:color w:val="000000"/>
                <w:kern w:val="0"/>
                <w:sz w:val="21"/>
                <w:szCs w:val="21"/>
                <w:lang w:bidi="ar"/>
              </w:rPr>
              <w:br/>
              <w:t>6.支持定位联动功能，可自动标定全景视频图像与细节视频图像，使通过客户端软件或IE浏览器在全景视频图像中点击或框选任意区域后，在细节视频图像旋转角度范围允许的条件下，可将该区域处于细节视频图像中央，支持图片合成功能，报警事件触发后，样机可联动全景视频图像与细节视频图像进行抓图，并将两张报警图片合成；</w:t>
            </w:r>
            <w:r>
              <w:rPr>
                <w:rFonts w:ascii="宋体" w:eastAsia="宋体" w:hAnsi="宋体" w:cs="宋体" w:hint="eastAsia"/>
                <w:color w:val="000000"/>
                <w:kern w:val="0"/>
                <w:sz w:val="21"/>
                <w:szCs w:val="21"/>
                <w:lang w:bidi="ar"/>
              </w:rPr>
              <w:br/>
              <w:t>7.支持</w:t>
            </w:r>
            <w:r>
              <w:rPr>
                <w:rFonts w:eastAsia="宋体" w:cs="宋体" w:hint="eastAsia"/>
                <w:color w:val="000000"/>
                <w:kern w:val="0"/>
                <w:sz w:val="21"/>
                <w:szCs w:val="21"/>
                <w:lang w:bidi="ar"/>
              </w:rPr>
              <w:t>不低于</w:t>
            </w:r>
            <w:r>
              <w:rPr>
                <w:rFonts w:ascii="宋体" w:eastAsia="宋体" w:hAnsi="宋体" w:cs="宋体" w:hint="eastAsia"/>
                <w:color w:val="000000"/>
                <w:kern w:val="0"/>
                <w:sz w:val="21"/>
                <w:szCs w:val="21"/>
                <w:lang w:bidi="ar"/>
              </w:rPr>
              <w:t>IP67，工作温度范围可达-40℃～70℃；</w:t>
            </w:r>
            <w:r>
              <w:rPr>
                <w:rFonts w:ascii="宋体" w:eastAsia="宋体" w:hAnsi="宋体" w:cs="宋体" w:hint="eastAsia"/>
                <w:color w:val="000000"/>
                <w:kern w:val="0"/>
                <w:sz w:val="21"/>
                <w:szCs w:val="21"/>
                <w:lang w:bidi="ar"/>
              </w:rPr>
              <w:br/>
              <w:t>8.报警结束后，球机复位或巡航模式；</w:t>
            </w:r>
            <w:r>
              <w:rPr>
                <w:rFonts w:ascii="宋体" w:eastAsia="宋体" w:hAnsi="宋体" w:cs="宋体" w:hint="eastAsia"/>
                <w:color w:val="000000"/>
                <w:kern w:val="0"/>
                <w:sz w:val="21"/>
                <w:szCs w:val="21"/>
                <w:lang w:bidi="ar"/>
              </w:rPr>
              <w:br/>
              <w:t>9.需按照安防平台提供的接入标准，主动接入到安防平台，提供如：报警事件推送、设备状态推送、业务数据变化推送等常用数据推送接入。需提供可国产化适配的标准接口，如http、mqtt、webservice等，供应</w:t>
            </w:r>
            <w:r>
              <w:rPr>
                <w:rFonts w:ascii="宋体" w:eastAsia="宋体" w:hAnsi="宋体" w:cs="宋体" w:hint="eastAsia"/>
                <w:color w:val="000000"/>
                <w:kern w:val="0"/>
                <w:sz w:val="21"/>
                <w:szCs w:val="21"/>
                <w:lang w:bidi="ar"/>
              </w:rPr>
              <w:lastRenderedPageBreak/>
              <w:t>用端做深入应用开发；</w:t>
            </w:r>
            <w:r>
              <w:rPr>
                <w:rFonts w:ascii="宋体" w:eastAsia="宋体" w:hAnsi="宋体" w:cs="宋体" w:hint="eastAsia"/>
                <w:color w:val="000000"/>
                <w:kern w:val="0"/>
                <w:sz w:val="21"/>
                <w:szCs w:val="21"/>
                <w:lang w:bidi="ar"/>
              </w:rPr>
              <w:br/>
              <w:t>10.含电源适配器。</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41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双目广角拼接摄像机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1.支持双镜头拼接，水平视场角不低于180°，画面比例不低于20:9，最高分辨率可达3040×1368 @25fps；</w:t>
            </w:r>
            <w:r>
              <w:rPr>
                <w:rFonts w:ascii="宋体" w:eastAsia="宋体" w:hAnsi="宋体" w:cs="宋体" w:hint="eastAsia"/>
                <w:color w:val="000000"/>
                <w:kern w:val="0"/>
                <w:sz w:val="21"/>
                <w:szCs w:val="21"/>
                <w:lang w:bidi="ar"/>
              </w:rPr>
              <w:br/>
              <w:t>2.采用深度学习硬件及算法，支持越界侦测，区域入侵侦测，进入区域侦测和离开区域侦测，联动声光预警；</w:t>
            </w:r>
            <w:r>
              <w:rPr>
                <w:rFonts w:ascii="宋体" w:eastAsia="宋体" w:hAnsi="宋体" w:cs="宋体" w:hint="eastAsia"/>
                <w:color w:val="000000"/>
                <w:kern w:val="0"/>
                <w:sz w:val="21"/>
                <w:szCs w:val="21"/>
                <w:lang w:bidi="ar"/>
              </w:rPr>
              <w:br/>
              <w:t>3.人数统计模式支持但不限于：a)人员统计：支持实时报警，人数变化报警和拥堵等级变化报警，并支持人数异常和停留时间异常报警。b)行为分析：支持离岗检测，以及在离岗检测报警。c)区域关注度：支持区域人数检测、停留时长检测、实时数据上传，并支持区域人数分析和队列状态分析展示。d)热度图：支持设备上报和平台查询方式获取信息，并支持上报伪彩图背景大图；</w:t>
            </w:r>
            <w:r>
              <w:rPr>
                <w:rFonts w:ascii="宋体" w:eastAsia="宋体" w:hAnsi="宋体" w:cs="宋体" w:hint="eastAsia"/>
                <w:color w:val="000000"/>
                <w:kern w:val="0"/>
                <w:sz w:val="21"/>
                <w:szCs w:val="21"/>
                <w:lang w:bidi="ar"/>
              </w:rPr>
              <w:br/>
              <w:t>4.AR平台功能：支持对接AR实景地图应用平台、AR实景地图应用平台，实现标签标注、标签预警、高高联动、高低联动、低高联动等功能。系统支持在摄像机的实时视频画面中添加最多200个AR标签，且可实现标签与标签联动的功能；</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5.支持普通监控、热度统计、人数统计模式切换使用，支持主码流视频画面按比例进行裁减；</w:t>
            </w:r>
            <w:r>
              <w:rPr>
                <w:rFonts w:ascii="宋体" w:eastAsia="宋体" w:hAnsi="宋体" w:cs="宋体" w:hint="eastAsia"/>
                <w:color w:val="000000"/>
                <w:kern w:val="0"/>
                <w:sz w:val="21"/>
                <w:szCs w:val="21"/>
                <w:lang w:bidi="ar"/>
              </w:rPr>
              <w:br/>
              <w:t>6.景深范围</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：1.4 m~∞ ，焦距：2.8 mm，水平视场角</w:t>
            </w:r>
            <w:r>
              <w:rPr>
                <w:rFonts w:eastAsia="宋体" w:cs="宋体" w:hint="eastAsia"/>
                <w:color w:val="000000"/>
                <w:kern w:val="0"/>
                <w:sz w:val="21"/>
                <w:szCs w:val="21"/>
                <w:lang w:bidi="ar"/>
              </w:rPr>
              <w:t>不低于</w:t>
            </w:r>
            <w:r>
              <w:rPr>
                <w:rFonts w:ascii="宋体" w:eastAsia="宋体" w:hAnsi="宋体" w:cs="宋体" w:hint="eastAsia"/>
                <w:color w:val="000000"/>
                <w:kern w:val="0"/>
                <w:sz w:val="21"/>
                <w:szCs w:val="21"/>
                <w:lang w:bidi="ar"/>
              </w:rPr>
              <w:t>：180° ± 10°，垂直视场角</w:t>
            </w:r>
            <w:r>
              <w:rPr>
                <w:rFonts w:eastAsia="宋体" w:cs="宋体" w:hint="eastAsia"/>
                <w:color w:val="000000"/>
                <w:kern w:val="0"/>
                <w:sz w:val="21"/>
                <w:szCs w:val="21"/>
                <w:lang w:bidi="ar"/>
              </w:rPr>
              <w:t>不低于</w:t>
            </w:r>
            <w:r>
              <w:rPr>
                <w:rFonts w:ascii="宋体" w:eastAsia="宋体" w:hAnsi="宋体" w:cs="宋体" w:hint="eastAsia"/>
                <w:color w:val="000000"/>
                <w:kern w:val="0"/>
                <w:sz w:val="21"/>
                <w:szCs w:val="21"/>
                <w:lang w:bidi="ar"/>
              </w:rPr>
              <w:t>：81°±10°；</w:t>
            </w:r>
            <w:r>
              <w:rPr>
                <w:rFonts w:ascii="宋体" w:eastAsia="宋体" w:hAnsi="宋体" w:cs="宋体" w:hint="eastAsia"/>
                <w:color w:val="000000"/>
                <w:kern w:val="0"/>
                <w:sz w:val="21"/>
                <w:szCs w:val="21"/>
                <w:lang w:bidi="ar"/>
              </w:rPr>
              <w:br/>
              <w:t>7.支持背光补偿，强光抑制；</w:t>
            </w:r>
            <w:r>
              <w:rPr>
                <w:rFonts w:ascii="宋体" w:eastAsia="宋体" w:hAnsi="宋体" w:cs="宋体" w:hint="eastAsia"/>
                <w:color w:val="000000"/>
                <w:kern w:val="0"/>
                <w:sz w:val="21"/>
                <w:szCs w:val="21"/>
                <w:lang w:bidi="ar"/>
              </w:rPr>
              <w:br/>
              <w:t>8.支持最大256GB MicroSD/MicroSDHC/MicroSDXC卡本地存储，标配</w:t>
            </w:r>
            <w:r>
              <w:rPr>
                <w:rFonts w:eastAsia="宋体" w:cs="宋体" w:hint="eastAsia"/>
                <w:color w:val="000000"/>
                <w:kern w:val="0"/>
                <w:sz w:val="21"/>
                <w:szCs w:val="21"/>
                <w:lang w:bidi="ar"/>
              </w:rPr>
              <w:t>不低于</w:t>
            </w:r>
            <w:r>
              <w:rPr>
                <w:rFonts w:ascii="宋体" w:eastAsia="宋体" w:hAnsi="宋体" w:cs="宋体" w:hint="eastAsia"/>
                <w:color w:val="000000"/>
                <w:kern w:val="0"/>
                <w:sz w:val="21"/>
                <w:szCs w:val="21"/>
                <w:lang w:bidi="ar"/>
              </w:rPr>
              <w:t>64GB MicroSD卡；</w:t>
            </w:r>
            <w:r>
              <w:rPr>
                <w:rFonts w:ascii="宋体" w:eastAsia="宋体" w:hAnsi="宋体" w:cs="宋体" w:hint="eastAsia"/>
                <w:color w:val="000000"/>
                <w:kern w:val="0"/>
                <w:sz w:val="21"/>
                <w:szCs w:val="21"/>
                <w:lang w:bidi="ar"/>
              </w:rPr>
              <w:br/>
              <w:t>9.内置不低于1个GPU、1个内置麦克风、1个内置扬声器，支持双向语音对讲；</w:t>
            </w:r>
            <w:r>
              <w:rPr>
                <w:rFonts w:ascii="宋体" w:eastAsia="宋体" w:hAnsi="宋体" w:cs="宋体" w:hint="eastAsia"/>
                <w:color w:val="000000"/>
                <w:kern w:val="0"/>
                <w:sz w:val="21"/>
                <w:szCs w:val="21"/>
                <w:lang w:bidi="ar"/>
              </w:rPr>
              <w:br/>
              <w:t>10.支持白光灯补光，不低于2颗补光灯，不低于2颗报警灯，照射距离最远可达30 m；</w:t>
            </w:r>
            <w:r>
              <w:rPr>
                <w:rFonts w:ascii="宋体" w:eastAsia="宋体" w:hAnsi="宋体" w:cs="宋体" w:hint="eastAsia"/>
                <w:color w:val="000000"/>
                <w:kern w:val="0"/>
                <w:sz w:val="21"/>
                <w:szCs w:val="21"/>
                <w:lang w:bidi="ar"/>
              </w:rPr>
              <w:br/>
              <w:t>11.防尘防水</w:t>
            </w:r>
            <w:r>
              <w:rPr>
                <w:rFonts w:eastAsia="宋体" w:cs="宋体" w:hint="eastAsia"/>
                <w:color w:val="000000"/>
                <w:kern w:val="0"/>
                <w:sz w:val="21"/>
                <w:szCs w:val="21"/>
                <w:lang w:bidi="ar"/>
              </w:rPr>
              <w:t>不低于</w:t>
            </w:r>
            <w:r>
              <w:rPr>
                <w:rFonts w:ascii="宋体" w:eastAsia="宋体" w:hAnsi="宋体" w:cs="宋体" w:hint="eastAsia"/>
                <w:color w:val="000000"/>
                <w:kern w:val="0"/>
                <w:sz w:val="21"/>
                <w:szCs w:val="21"/>
                <w:lang w:bidi="ar"/>
              </w:rPr>
              <w:t>IP67；</w:t>
            </w:r>
            <w:r>
              <w:rPr>
                <w:rFonts w:ascii="宋体" w:eastAsia="宋体" w:hAnsi="宋体" w:cs="宋体" w:hint="eastAsia"/>
                <w:color w:val="000000"/>
                <w:kern w:val="0"/>
                <w:sz w:val="21"/>
                <w:szCs w:val="21"/>
                <w:lang w:bidi="ar"/>
              </w:rPr>
              <w:br/>
              <w:t>12.最低照度：彩色不低于：0.0005 Lux ；</w:t>
            </w:r>
            <w:r>
              <w:rPr>
                <w:rFonts w:ascii="宋体" w:eastAsia="宋体" w:hAnsi="宋体" w:cs="宋体" w:hint="eastAsia"/>
                <w:color w:val="000000"/>
                <w:kern w:val="0"/>
                <w:sz w:val="21"/>
                <w:szCs w:val="21"/>
                <w:lang w:bidi="ar"/>
              </w:rPr>
              <w:br/>
              <w:t>13.需按照安防平台提供的接入标准，主动接入到安防平台，提供如：报警事件推送、设备状态推送、业务数据变化推送等常用数据推送接入。需提供可国产化适配的标准接口，如http、mqtt、webservice等，供应用端做深入应用开发。</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19</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42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定制支</w:t>
            </w:r>
            <w:r>
              <w:rPr>
                <w:rFonts w:ascii="宋体" w:eastAsia="宋体" w:hAnsi="宋体" w:cs="宋体" w:hint="eastAsia"/>
                <w:color w:val="000000"/>
                <w:kern w:val="0"/>
                <w:sz w:val="21"/>
                <w:szCs w:val="21"/>
                <w:lang w:bidi="ar"/>
              </w:rPr>
              <w:lastRenderedPageBreak/>
              <w:t>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根据需要定制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57</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43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电源适配器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电源适配器-AC180V~264V-24W-12V2A-</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35</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44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二合一防雷器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网络/电源二合一防雷器；传输频率 165MHz；额定放电电流（8/20μs）：不小于5KA；</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113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45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4m立杆</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1.材质均采用Q235B，杆体内外热浸锌；应符合GB/T13912-2002国家标准；</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2.名称:监控杆H=4.0米（带避雷针）；</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3.技术要求:材质均采用Q235B，杆体内外热浸锌；镀锌层附着力达GB/T13912-2002要求, 镀锌后，锌层平均厚度≥80μm。 喷塑层附着力达到GB9286-880级要求，喷塑后，杆件表面喷涂层平均厚度≥140μm；</w:t>
            </w:r>
          </w:p>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4.规格尺寸:八棱锥形杆Φ160～110*6mm，避雷针Φ18*500mm；基坑开挖尺寸1000*1000*1000mm；含地笼基础件、含手孔井。</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5</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46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1.5m支臂</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1.5米支臂，材质均采用Q235B，杆体内外热浸锌；厚4mm；应符合GB/T13912-2002国家标准。</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47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高空支臂</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0.5米支臂，材质均采用Q235B，杆体内外热浸锌；厚4mm；应符合GB/T13912-2002国</w:t>
            </w:r>
            <w:r>
              <w:rPr>
                <w:rFonts w:ascii="宋体" w:eastAsia="宋体" w:hAnsi="宋体" w:cs="宋体" w:hint="eastAsia"/>
                <w:color w:val="000000"/>
                <w:kern w:val="0"/>
                <w:sz w:val="21"/>
                <w:szCs w:val="21"/>
                <w:lang w:bidi="ar"/>
              </w:rPr>
              <w:lastRenderedPageBreak/>
              <w:t>家标准，定制高空支臂，可支持旋转检修。</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5</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48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室外监控箱</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1.非智能设备箱，含帽檐尺寸不低于：500mm×440mm×320mm（高x宽x深）；</w:t>
            </w:r>
            <w:r>
              <w:rPr>
                <w:rFonts w:ascii="宋体" w:eastAsia="宋体" w:hAnsi="宋体" w:cs="宋体" w:hint="eastAsia"/>
                <w:color w:val="000000"/>
                <w:kern w:val="0"/>
                <w:sz w:val="21"/>
                <w:szCs w:val="21"/>
                <w:lang w:bidi="ar"/>
              </w:rPr>
              <w:br/>
              <w:t>2.材质：冷轧钢板；</w:t>
            </w:r>
            <w:r>
              <w:rPr>
                <w:rFonts w:ascii="宋体" w:eastAsia="宋体" w:hAnsi="宋体" w:cs="宋体" w:hint="eastAsia"/>
                <w:color w:val="000000"/>
                <w:kern w:val="0"/>
                <w:sz w:val="21"/>
                <w:szCs w:val="21"/>
                <w:lang w:bidi="ar"/>
              </w:rPr>
              <w:br/>
              <w:t>3.元器件不少于：2P 10A空开1个，2P 40kA防雷器1个，维护插座1个；</w:t>
            </w:r>
            <w:r>
              <w:rPr>
                <w:rFonts w:ascii="宋体" w:eastAsia="宋体" w:hAnsi="宋体" w:cs="宋体" w:hint="eastAsia"/>
                <w:color w:val="000000"/>
                <w:kern w:val="0"/>
                <w:sz w:val="21"/>
                <w:szCs w:val="21"/>
                <w:lang w:bidi="ar"/>
              </w:rPr>
              <w:br/>
              <w:t>4.根据实际情况安装（抱杆或壁装）；</w:t>
            </w:r>
            <w:r>
              <w:rPr>
                <w:rFonts w:ascii="宋体" w:eastAsia="宋体" w:hAnsi="宋体" w:cs="宋体" w:hint="eastAsia"/>
                <w:color w:val="000000"/>
                <w:kern w:val="0"/>
                <w:sz w:val="21"/>
                <w:szCs w:val="21"/>
                <w:lang w:bidi="ar"/>
              </w:rPr>
              <w:br/>
              <w:t>5.含抱箍配件、含熔纤盘、室外监控接入交换机（不少于8口）、含托盘，含托盘安装支架。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17</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49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信号线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屏蔽双绞线4芯485通讯线信号线国标RVSP4*1.5。</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1850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50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沥青开挖及恢复</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开挖及恢复。</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51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混凝土开挖及恢复</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开挖及恢复。</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52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外墙暗敷</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外墙开槽及恢复。</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2500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53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设备间迁移改造</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keepNext/>
              <w:jc w:val="left"/>
              <w:outlineLvl w:val="2"/>
              <w:rPr>
                <w:rFonts w:ascii="宋体" w:eastAsia="宋体" w:hAnsi="宋体" w:cs="宋体"/>
                <w:sz w:val="21"/>
                <w:szCs w:val="21"/>
              </w:rPr>
            </w:pPr>
            <w:r>
              <w:rPr>
                <w:rFonts w:ascii="宋体" w:eastAsia="宋体" w:hAnsi="宋体" w:cs="宋体" w:hint="eastAsia"/>
                <w:sz w:val="21"/>
                <w:szCs w:val="21"/>
              </w:rPr>
              <w:t>本项目需将综合楼原2个设备间1个设备柜、戒毒人员舍房原2个设备间2个设备柜、车间原1个设备间进行迁移，以上设备间设</w:t>
            </w:r>
            <w:r>
              <w:rPr>
                <w:rFonts w:ascii="宋体" w:eastAsia="宋体" w:hAnsi="宋体" w:cs="宋体" w:hint="eastAsia"/>
                <w:sz w:val="21"/>
                <w:szCs w:val="21"/>
              </w:rPr>
              <w:lastRenderedPageBreak/>
              <w:t>备柜中涉及的所有前端点位及配套网络电源线缆等，需迁移至新设备间（综合楼1个新设备间、戒毒人员舍房2个新设备间、车间1个新设备间）</w:t>
            </w:r>
          </w:p>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，并对新设备间进行墙面刷白等基础装饰。</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keepNext/>
              <w:jc w:val="center"/>
              <w:outlineLvl w:val="2"/>
              <w:rPr>
                <w:rFonts w:ascii="宋体" w:eastAsia="宋体" w:hAnsi="宋体" w:cs="宋体"/>
                <w:sz w:val="21"/>
                <w:szCs w:val="21"/>
              </w:rPr>
            </w:pPr>
            <w:r>
              <w:rPr>
                <w:rFonts w:ascii="宋体" w:eastAsia="宋体" w:hAnsi="宋体" w:cs="宋体" w:hint="eastAsia"/>
                <w:color w:val="000000"/>
                <w:kern w:val="0"/>
                <w:sz w:val="21"/>
                <w:szCs w:val="21"/>
                <w:lang w:bidi="ar"/>
              </w:rPr>
              <w:lastRenderedPageBreak/>
              <w:t>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keepNext/>
              <w:jc w:val="center"/>
              <w:outlineLvl w:val="2"/>
              <w:rPr>
                <w:rFonts w:ascii="宋体" w:eastAsia="宋体" w:hAnsi="宋体" w:cs="宋体"/>
                <w:sz w:val="21"/>
                <w:szCs w:val="21"/>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keepNext/>
              <w:jc w:val="center"/>
              <w:outlineLvl w:val="2"/>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keepNext/>
              <w:jc w:val="center"/>
              <w:outlineLvl w:val="2"/>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keepNext/>
              <w:jc w:val="center"/>
              <w:outlineLvl w:val="2"/>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keepNext/>
              <w:jc w:val="center"/>
              <w:outlineLvl w:val="2"/>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keepNext/>
              <w:jc w:val="center"/>
              <w:outlineLvl w:val="2"/>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keepNext/>
              <w:jc w:val="center"/>
              <w:outlineLvl w:val="2"/>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keepNext/>
              <w:jc w:val="center"/>
              <w:outlineLvl w:val="2"/>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54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安装辅材</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拆除原有设备，光纤跳线、网络跳线、轧带、绝缘胶布、波纹管、标签纸、开槽，恢复墙面等。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55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电子围栏主机</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1.不小于4.3英寸的液晶显示操作屏，可显示每个防区的工作电压，带有4个功能按键可进行布防、撤防、电压调节等操作；</w:t>
            </w:r>
            <w:r>
              <w:rPr>
                <w:rFonts w:ascii="宋体" w:eastAsia="宋体" w:hAnsi="宋体" w:cs="宋体" w:hint="eastAsia"/>
                <w:color w:val="000000"/>
                <w:kern w:val="0"/>
                <w:sz w:val="21"/>
                <w:szCs w:val="21"/>
                <w:lang w:bidi="ar"/>
              </w:rPr>
              <w:br/>
              <w:t>2.支持防区电压无级调控（最小颗粒度</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0.1Kv），电压值调控范围</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(0.9Kv-6.5Kv)；</w:t>
            </w:r>
            <w:r>
              <w:rPr>
                <w:rFonts w:ascii="宋体" w:eastAsia="宋体" w:hAnsi="宋体" w:cs="宋体" w:hint="eastAsia"/>
                <w:color w:val="000000"/>
                <w:kern w:val="0"/>
                <w:sz w:val="21"/>
                <w:szCs w:val="21"/>
                <w:lang w:bidi="ar"/>
              </w:rPr>
              <w:br/>
              <w:t>3.支持防区报警图标显示,可实时监控每个防区情况,一旦报警被触发图标立即闪烁并报警提示；</w:t>
            </w:r>
            <w:r>
              <w:rPr>
                <w:rFonts w:ascii="宋体" w:eastAsia="宋体" w:hAnsi="宋体" w:cs="宋体" w:hint="eastAsia"/>
                <w:color w:val="000000"/>
                <w:kern w:val="0"/>
                <w:sz w:val="21"/>
                <w:szCs w:val="21"/>
                <w:lang w:bidi="ar"/>
              </w:rPr>
              <w:br/>
              <w:t>4.内接式螺丝接线端子台，支持继电器干接点、RS485接口、RJ45（TCP/IP）三种通信接口，实现跟中心报警主机的通信；</w:t>
            </w:r>
            <w:r>
              <w:rPr>
                <w:rFonts w:ascii="宋体" w:eastAsia="宋体" w:hAnsi="宋体" w:cs="宋体" w:hint="eastAsia"/>
                <w:color w:val="000000"/>
                <w:kern w:val="0"/>
                <w:sz w:val="21"/>
                <w:szCs w:val="21"/>
                <w:lang w:bidi="ar"/>
              </w:rPr>
              <w:br/>
              <w:t>5.内置十进制拨码模块，地址支持0～99，采用RS485通信方式；</w:t>
            </w:r>
            <w:r>
              <w:rPr>
                <w:rFonts w:ascii="宋体" w:eastAsia="宋体" w:hAnsi="宋体" w:cs="宋体" w:hint="eastAsia"/>
                <w:color w:val="000000"/>
                <w:kern w:val="0"/>
                <w:sz w:val="21"/>
                <w:szCs w:val="21"/>
                <w:lang w:bidi="ar"/>
              </w:rPr>
              <w:br/>
              <w:t>6.支持一路第三防区扩展，该功能可以支持</w:t>
            </w:r>
            <w:r>
              <w:rPr>
                <w:rFonts w:ascii="宋体" w:eastAsia="宋体" w:hAnsi="宋体" w:cs="宋体" w:hint="eastAsia"/>
                <w:color w:val="000000"/>
                <w:kern w:val="0"/>
                <w:sz w:val="21"/>
                <w:szCs w:val="21"/>
                <w:lang w:bidi="ar"/>
              </w:rPr>
              <w:lastRenderedPageBreak/>
              <w:t>脉冲主机外接一路探测器；</w:t>
            </w:r>
            <w:r>
              <w:rPr>
                <w:rFonts w:ascii="宋体" w:eastAsia="宋体" w:hAnsi="宋体" w:cs="宋体" w:hint="eastAsia"/>
                <w:color w:val="000000"/>
                <w:kern w:val="0"/>
                <w:sz w:val="21"/>
                <w:szCs w:val="21"/>
                <w:lang w:bidi="ar"/>
              </w:rPr>
              <w:br/>
              <w:t>7.支持输出一路DC12V 1A供电，给就近其他探测器提供供电；</w:t>
            </w:r>
            <w:r>
              <w:rPr>
                <w:rFonts w:ascii="宋体" w:eastAsia="宋体" w:hAnsi="宋体" w:cs="宋体" w:hint="eastAsia"/>
                <w:color w:val="000000"/>
                <w:kern w:val="0"/>
                <w:sz w:val="21"/>
                <w:szCs w:val="21"/>
                <w:lang w:bidi="ar"/>
              </w:rPr>
              <w:br/>
              <w:t>8.支持防区报警（短路、断路、触网）、防拆报警、系统故障报警等多种报警方式；</w:t>
            </w:r>
            <w:r>
              <w:rPr>
                <w:rFonts w:ascii="宋体" w:eastAsia="宋体" w:hAnsi="宋体" w:cs="宋体" w:hint="eastAsia"/>
                <w:color w:val="000000"/>
                <w:kern w:val="0"/>
                <w:sz w:val="21"/>
                <w:szCs w:val="21"/>
                <w:lang w:bidi="ar"/>
              </w:rPr>
              <w:br/>
              <w:t>9.内置不少于两路独立高压电路，控制中心对该脉冲主机的回控</w:t>
            </w:r>
            <w:r>
              <w:rPr>
                <w:rFonts w:eastAsia="宋体" w:cs="宋体" w:hint="eastAsia"/>
                <w:color w:val="000000"/>
                <w:kern w:val="0"/>
                <w:sz w:val="21"/>
                <w:szCs w:val="21"/>
                <w:lang w:bidi="ar"/>
              </w:rPr>
              <w:t>支持</w:t>
            </w:r>
            <w:r>
              <w:rPr>
                <w:rFonts w:ascii="宋体" w:eastAsia="宋体" w:hAnsi="宋体" w:cs="宋体" w:hint="eastAsia"/>
                <w:color w:val="000000"/>
                <w:kern w:val="0"/>
                <w:sz w:val="21"/>
                <w:szCs w:val="21"/>
                <w:lang w:bidi="ar"/>
              </w:rPr>
              <w:t>精确到单个防区实现分别独立控制；</w:t>
            </w:r>
            <w:r>
              <w:rPr>
                <w:rFonts w:ascii="宋体" w:eastAsia="宋体" w:hAnsi="宋体" w:cs="宋体" w:hint="eastAsia"/>
                <w:color w:val="000000"/>
                <w:kern w:val="0"/>
                <w:sz w:val="21"/>
                <w:szCs w:val="21"/>
                <w:lang w:bidi="ar"/>
              </w:rPr>
              <w:br/>
              <w:t>10.工作温度</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：﹣30°C～+55°C，±10%,工作湿度</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：10％～90％；</w:t>
            </w:r>
            <w:r>
              <w:rPr>
                <w:rFonts w:ascii="宋体" w:eastAsia="宋体" w:hAnsi="宋体" w:cs="宋体" w:hint="eastAsia"/>
                <w:color w:val="000000"/>
                <w:kern w:val="0"/>
                <w:sz w:val="21"/>
                <w:szCs w:val="21"/>
                <w:lang w:bidi="ar"/>
              </w:rPr>
              <w:br/>
              <w:t>11.防区不低于2个；</w:t>
            </w:r>
            <w:r>
              <w:rPr>
                <w:rFonts w:ascii="宋体" w:eastAsia="宋体" w:hAnsi="宋体" w:cs="宋体" w:hint="eastAsia"/>
                <w:color w:val="000000"/>
                <w:kern w:val="0"/>
                <w:sz w:val="21"/>
                <w:szCs w:val="21"/>
                <w:lang w:bidi="ar"/>
              </w:rPr>
              <w:br/>
              <w:t>12.电池接口</w:t>
            </w:r>
            <w:r>
              <w:rPr>
                <w:rFonts w:eastAsia="宋体" w:cs="宋体" w:hint="eastAsia"/>
                <w:color w:val="000000"/>
                <w:kern w:val="0"/>
                <w:sz w:val="21"/>
                <w:szCs w:val="21"/>
                <w:lang w:bidi="ar"/>
              </w:rPr>
              <w:t>不少于</w:t>
            </w:r>
            <w:r>
              <w:rPr>
                <w:rFonts w:ascii="宋体" w:eastAsia="宋体" w:hAnsi="宋体" w:cs="宋体" w:hint="eastAsia"/>
                <w:color w:val="000000"/>
                <w:kern w:val="0"/>
                <w:sz w:val="21"/>
                <w:szCs w:val="21"/>
                <w:lang w:bidi="ar"/>
              </w:rPr>
              <w:t>1路DC12V 1A蓄电池接入；</w:t>
            </w:r>
            <w:r>
              <w:rPr>
                <w:rFonts w:ascii="宋体" w:eastAsia="宋体" w:hAnsi="宋体" w:cs="宋体" w:hint="eastAsia"/>
                <w:color w:val="000000"/>
                <w:kern w:val="0"/>
                <w:sz w:val="21"/>
                <w:szCs w:val="21"/>
                <w:lang w:bidi="ar"/>
              </w:rPr>
              <w:br/>
              <w:t>13.报警输出不低于4路开关量输出（2路为防区报警输出，1路为外部开关量报警输出，1路主机掉电报警输出）；</w:t>
            </w:r>
            <w:r>
              <w:rPr>
                <w:rFonts w:ascii="宋体" w:eastAsia="宋体" w:hAnsi="宋体" w:cs="宋体" w:hint="eastAsia"/>
                <w:color w:val="000000"/>
                <w:kern w:val="0"/>
                <w:sz w:val="21"/>
                <w:szCs w:val="21"/>
                <w:lang w:bidi="ar"/>
              </w:rPr>
              <w:br/>
              <w:t>14.网络接口</w:t>
            </w:r>
            <w:r>
              <w:rPr>
                <w:rFonts w:eastAsia="宋体" w:cs="宋体" w:hint="eastAsia"/>
                <w:color w:val="000000"/>
                <w:kern w:val="0"/>
                <w:sz w:val="21"/>
                <w:szCs w:val="21"/>
                <w:lang w:bidi="ar"/>
              </w:rPr>
              <w:t>不少于</w:t>
            </w:r>
            <w:r>
              <w:rPr>
                <w:rFonts w:ascii="宋体" w:eastAsia="宋体" w:hAnsi="宋体" w:cs="宋体" w:hint="eastAsia"/>
                <w:color w:val="000000"/>
                <w:kern w:val="0"/>
                <w:sz w:val="21"/>
                <w:szCs w:val="21"/>
                <w:lang w:bidi="ar"/>
              </w:rPr>
              <w:t>1个RJ45接口 （10/100M）；</w:t>
            </w:r>
            <w:r>
              <w:rPr>
                <w:rFonts w:ascii="宋体" w:eastAsia="宋体" w:hAnsi="宋体" w:cs="宋体" w:hint="eastAsia"/>
                <w:color w:val="000000"/>
                <w:kern w:val="0"/>
                <w:sz w:val="21"/>
                <w:szCs w:val="21"/>
                <w:lang w:bidi="ar"/>
              </w:rPr>
              <w:br/>
              <w:t>15.报警输入</w:t>
            </w:r>
            <w:r>
              <w:rPr>
                <w:rFonts w:eastAsia="宋体" w:cs="宋体" w:hint="eastAsia"/>
                <w:color w:val="000000"/>
                <w:kern w:val="0"/>
                <w:sz w:val="21"/>
                <w:szCs w:val="21"/>
                <w:lang w:bidi="ar"/>
              </w:rPr>
              <w:t>不少于</w:t>
            </w:r>
            <w:r>
              <w:rPr>
                <w:rFonts w:ascii="宋体" w:eastAsia="宋体" w:hAnsi="宋体" w:cs="宋体" w:hint="eastAsia"/>
                <w:color w:val="000000"/>
                <w:kern w:val="0"/>
                <w:sz w:val="21"/>
                <w:szCs w:val="21"/>
                <w:lang w:bidi="ar"/>
              </w:rPr>
              <w:t>1组报警输入NO/NC；</w:t>
            </w:r>
            <w:r>
              <w:rPr>
                <w:rFonts w:ascii="宋体" w:eastAsia="宋体" w:hAnsi="宋体" w:cs="宋体" w:hint="eastAsia"/>
                <w:color w:val="000000"/>
                <w:kern w:val="0"/>
                <w:sz w:val="21"/>
                <w:szCs w:val="21"/>
                <w:lang w:bidi="ar"/>
              </w:rPr>
              <w:br/>
              <w:t>16.支持数字按键；</w:t>
            </w:r>
            <w:r>
              <w:rPr>
                <w:rFonts w:ascii="宋体" w:eastAsia="宋体" w:hAnsi="宋体" w:cs="宋体" w:hint="eastAsia"/>
                <w:color w:val="000000"/>
                <w:kern w:val="0"/>
                <w:sz w:val="21"/>
                <w:szCs w:val="21"/>
                <w:lang w:bidi="ar"/>
              </w:rPr>
              <w:br/>
              <w:t>17.</w:t>
            </w:r>
            <w:r>
              <w:rPr>
                <w:rFonts w:eastAsia="宋体" w:cs="宋体" w:hint="eastAsia"/>
                <w:color w:val="000000"/>
                <w:kern w:val="0"/>
                <w:sz w:val="21"/>
                <w:szCs w:val="21"/>
                <w:lang w:bidi="ar"/>
              </w:rPr>
              <w:t>主机</w:t>
            </w:r>
            <w:r>
              <w:rPr>
                <w:rFonts w:ascii="宋体" w:eastAsia="宋体" w:hAnsi="宋体" w:cs="宋体" w:hint="eastAsia"/>
                <w:color w:val="000000"/>
                <w:kern w:val="0"/>
                <w:sz w:val="21"/>
                <w:szCs w:val="21"/>
                <w:lang w:bidi="ar"/>
              </w:rPr>
              <w:t>功耗：≤30W</w:t>
            </w:r>
            <w:r>
              <w:rPr>
                <w:rFonts w:eastAsia="宋体" w:cs="宋体" w:hint="eastAsia"/>
                <w:color w:val="000000"/>
                <w:kern w:val="0"/>
                <w:sz w:val="21"/>
                <w:szCs w:val="21"/>
                <w:lang w:bidi="ar"/>
              </w:rPr>
              <w:t>；</w:t>
            </w:r>
            <w:r>
              <w:rPr>
                <w:rFonts w:ascii="宋体" w:eastAsia="宋体" w:hAnsi="宋体" w:cs="宋体" w:hint="eastAsia"/>
                <w:color w:val="000000"/>
                <w:kern w:val="0"/>
                <w:sz w:val="21"/>
                <w:szCs w:val="21"/>
                <w:lang w:bidi="ar"/>
              </w:rPr>
              <w:t>脉冲主机电源：DC15V±10%，2A</w:t>
            </w:r>
            <w:r>
              <w:rPr>
                <w:rFonts w:eastAsia="宋体" w:cs="宋体" w:hint="eastAsia"/>
                <w:color w:val="000000"/>
                <w:kern w:val="0"/>
                <w:sz w:val="21"/>
                <w:szCs w:val="21"/>
                <w:lang w:bidi="ar"/>
              </w:rPr>
              <w:t>。含电源</w:t>
            </w:r>
            <w:r>
              <w:rPr>
                <w:rFonts w:ascii="宋体" w:eastAsia="宋体" w:hAnsi="宋体" w:cs="宋体" w:hint="eastAsia"/>
                <w:color w:val="000000"/>
                <w:kern w:val="0"/>
                <w:sz w:val="21"/>
                <w:szCs w:val="21"/>
                <w:lang w:bidi="ar"/>
              </w:rPr>
              <w:t>适配器：输入AC100～240V，≥1.5A，50/60Hz，输出DC15V±10%，</w:t>
            </w:r>
            <w:r>
              <w:rPr>
                <w:rFonts w:ascii="宋体" w:eastAsia="宋体" w:hAnsi="宋体" w:cs="宋体" w:hint="eastAsia"/>
                <w:color w:val="000000"/>
                <w:kern w:val="0"/>
                <w:sz w:val="21"/>
                <w:szCs w:val="21"/>
                <w:lang w:bidi="ar"/>
              </w:rPr>
              <w:lastRenderedPageBreak/>
              <w:t>≥4A；</w:t>
            </w:r>
            <w:r>
              <w:rPr>
                <w:rFonts w:ascii="宋体" w:eastAsia="宋体" w:hAnsi="宋体" w:cs="宋体" w:hint="eastAsia"/>
                <w:color w:val="000000"/>
                <w:kern w:val="0"/>
                <w:sz w:val="21"/>
                <w:szCs w:val="21"/>
                <w:lang w:bidi="ar"/>
              </w:rPr>
              <w:br/>
              <w:t>1</w:t>
            </w:r>
            <w:r>
              <w:rPr>
                <w:rFonts w:eastAsia="宋体" w:cs="宋体" w:hint="eastAsia"/>
                <w:color w:val="000000"/>
                <w:kern w:val="0"/>
                <w:sz w:val="21"/>
                <w:szCs w:val="21"/>
                <w:lang w:bidi="ar"/>
              </w:rPr>
              <w:t>8</w:t>
            </w:r>
            <w:r>
              <w:rPr>
                <w:rFonts w:ascii="宋体" w:eastAsia="宋体" w:hAnsi="宋体" w:cs="宋体" w:hint="eastAsia"/>
                <w:color w:val="000000"/>
                <w:kern w:val="0"/>
                <w:sz w:val="21"/>
                <w:szCs w:val="21"/>
                <w:lang w:bidi="ar"/>
              </w:rPr>
              <w:t>.安装方式支持壁挂；</w:t>
            </w:r>
            <w:r>
              <w:rPr>
                <w:rFonts w:ascii="宋体" w:eastAsia="宋体" w:hAnsi="宋体" w:cs="宋体" w:hint="eastAsia"/>
                <w:color w:val="000000"/>
                <w:kern w:val="0"/>
                <w:sz w:val="21"/>
                <w:szCs w:val="21"/>
                <w:lang w:bidi="ar"/>
              </w:rPr>
              <w:br/>
            </w:r>
            <w:r>
              <w:rPr>
                <w:rFonts w:eastAsia="宋体" w:cs="宋体" w:hint="eastAsia"/>
                <w:color w:val="000000"/>
                <w:kern w:val="0"/>
                <w:sz w:val="21"/>
                <w:szCs w:val="21"/>
                <w:lang w:bidi="ar"/>
              </w:rPr>
              <w:t>19</w:t>
            </w:r>
            <w:r>
              <w:rPr>
                <w:rFonts w:ascii="宋体" w:eastAsia="宋体" w:hAnsi="宋体" w:cs="宋体" w:hint="eastAsia"/>
                <w:color w:val="000000"/>
                <w:kern w:val="0"/>
                <w:sz w:val="21"/>
                <w:szCs w:val="21"/>
                <w:lang w:bidi="ar"/>
              </w:rPr>
              <w:t>.实现与安防综合管理平台对接。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7</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56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主机防雨箱&amp;工控箱</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1.设备材质：冷轧钢板、镀锌喷塑，壁厚1.0mm±0.15mm；</w:t>
            </w:r>
            <w:r>
              <w:rPr>
                <w:rFonts w:ascii="宋体" w:eastAsia="宋体" w:hAnsi="宋体" w:cs="宋体" w:hint="eastAsia"/>
                <w:color w:val="000000"/>
                <w:kern w:val="0"/>
                <w:sz w:val="21"/>
                <w:szCs w:val="21"/>
                <w:lang w:bidi="ar"/>
              </w:rPr>
              <w:br/>
              <w:t>2.高压接线模块：进线范围10～35平方；出线范围2.5～16平方；适用电流100A ；导件材质黄铜镀锡；端口数量不少于1进2出；数量不低于2个；</w:t>
            </w:r>
            <w:r>
              <w:rPr>
                <w:rFonts w:ascii="宋体" w:eastAsia="宋体" w:hAnsi="宋体" w:cs="宋体" w:hint="eastAsia"/>
                <w:color w:val="000000"/>
                <w:kern w:val="0"/>
                <w:sz w:val="21"/>
                <w:szCs w:val="21"/>
                <w:lang w:bidi="ar"/>
              </w:rPr>
              <w:br/>
              <w:t>3.工控配置不少于：2P 16A空开 1个；2P 20kA 防浪涌(防雷)模块 1个；5孔导轨式插座 3个；高压接线端子 2个；接地铜排 1个；</w:t>
            </w:r>
            <w:r>
              <w:rPr>
                <w:rFonts w:ascii="宋体" w:eastAsia="宋体" w:hAnsi="宋体" w:cs="宋体" w:hint="eastAsia"/>
                <w:color w:val="000000"/>
                <w:kern w:val="0"/>
                <w:sz w:val="21"/>
                <w:szCs w:val="21"/>
                <w:lang w:bidi="ar"/>
              </w:rPr>
              <w:br/>
              <w:t>4.基础配置：十字铜芯一字锁，内置两条工业导轨,一块多孔工业挂板，一条接地铜排；</w:t>
            </w:r>
            <w:r>
              <w:rPr>
                <w:rFonts w:ascii="宋体" w:eastAsia="宋体" w:hAnsi="宋体" w:cs="宋体" w:hint="eastAsia"/>
                <w:color w:val="000000"/>
                <w:kern w:val="0"/>
                <w:sz w:val="21"/>
                <w:szCs w:val="21"/>
                <w:lang w:bidi="ar"/>
              </w:rPr>
              <w:br/>
              <w:t>5.防水等级</w:t>
            </w:r>
            <w:r>
              <w:rPr>
                <w:rFonts w:eastAsia="宋体" w:cs="宋体" w:hint="eastAsia"/>
                <w:color w:val="000000"/>
                <w:kern w:val="0"/>
                <w:sz w:val="21"/>
                <w:szCs w:val="21"/>
                <w:lang w:bidi="ar"/>
              </w:rPr>
              <w:t>不低于</w:t>
            </w:r>
            <w:r>
              <w:rPr>
                <w:rFonts w:ascii="宋体" w:eastAsia="宋体" w:hAnsi="宋体" w:cs="宋体" w:hint="eastAsia"/>
                <w:color w:val="000000"/>
                <w:kern w:val="0"/>
                <w:sz w:val="21"/>
                <w:szCs w:val="21"/>
                <w:lang w:bidi="ar"/>
              </w:rPr>
              <w:t>：IP65；</w:t>
            </w:r>
            <w:r>
              <w:rPr>
                <w:rFonts w:ascii="宋体" w:eastAsia="宋体" w:hAnsi="宋体" w:cs="宋体" w:hint="eastAsia"/>
                <w:color w:val="000000"/>
                <w:kern w:val="0"/>
                <w:sz w:val="21"/>
                <w:szCs w:val="21"/>
                <w:lang w:bidi="ar"/>
              </w:rPr>
              <w:br/>
              <w:t>6.支持壁挂、抱箍、落地等三种安装方式；</w:t>
            </w:r>
            <w:r>
              <w:rPr>
                <w:rFonts w:ascii="宋体" w:eastAsia="宋体" w:hAnsi="宋体" w:cs="宋体" w:hint="eastAsia"/>
                <w:color w:val="000000"/>
                <w:kern w:val="0"/>
                <w:sz w:val="21"/>
                <w:szCs w:val="21"/>
                <w:lang w:bidi="ar"/>
              </w:rPr>
              <w:br/>
              <w:t>7.空气开关：额定电压230/400 AC，额定电流16A，额定频率(Hz)50/60HZ，数量不少于1个（2P）；</w:t>
            </w:r>
            <w:r>
              <w:rPr>
                <w:rFonts w:ascii="宋体" w:eastAsia="宋体" w:hAnsi="宋体" w:cs="宋体" w:hint="eastAsia"/>
                <w:color w:val="000000"/>
                <w:kern w:val="0"/>
                <w:sz w:val="21"/>
                <w:szCs w:val="21"/>
                <w:lang w:bidi="ar"/>
              </w:rPr>
              <w:br/>
              <w:t>8.防浪涌/雷击保护器：额定电压230V（相电压），最大放电电流20KA，响应时间＜25ns，数量不少于1个（2P）；</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9.导轨式插座：额定电压250V，额定电流10A，数量不少于3个（5孔）。</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7</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57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防区避雷器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避雷器</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14</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58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防区警灯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1.电子围栏专用；</w:t>
            </w:r>
            <w:r>
              <w:rPr>
                <w:rFonts w:ascii="宋体" w:eastAsia="宋体" w:hAnsi="宋体" w:cs="宋体" w:hint="eastAsia"/>
                <w:color w:val="000000"/>
                <w:kern w:val="0"/>
                <w:sz w:val="21"/>
                <w:szCs w:val="21"/>
                <w:lang w:bidi="ar"/>
              </w:rPr>
              <w:br/>
              <w:t>2.声光报警器（带转动）/声压≥108分贝，电流≤250毫安；</w:t>
            </w:r>
            <w:r>
              <w:rPr>
                <w:rFonts w:ascii="宋体" w:eastAsia="宋体" w:hAnsi="宋体" w:cs="宋体" w:hint="eastAsia"/>
                <w:color w:val="000000"/>
                <w:kern w:val="0"/>
                <w:sz w:val="21"/>
                <w:szCs w:val="21"/>
                <w:lang w:bidi="ar"/>
              </w:rPr>
              <w:br/>
              <w:t>3.含电源和支架。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14</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59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电子围栏前端杆体</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4线通用中间杆；</w:t>
            </w:r>
            <w:r>
              <w:rPr>
                <w:rFonts w:ascii="宋体" w:eastAsia="宋体" w:hAnsi="宋体" w:cs="宋体" w:hint="eastAsia"/>
                <w:color w:val="000000"/>
                <w:kern w:val="0"/>
                <w:sz w:val="21"/>
                <w:szCs w:val="21"/>
                <w:lang w:bidi="ar"/>
              </w:rPr>
              <w:br/>
              <w:t>材质：软性玻璃纤维；4线，口径不低于10mm，杆长不低于850mm。</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112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60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电子围栏杆体配件包</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4线中间杆附件包；含不少于中间杆帽子（口径10）1个、中间杆绝缘子4个、中间杆底座（热镀锌）1个。</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包</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112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61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电子围栏杆体配件包</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4线承力杆经济型杆附件包；含不少于4个终端杆绝缘子（套管型）；1个终端杆帽子（32口径）；1个承力杆底座（热镀锌）。</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包</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14</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62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电子围栏杆体配件包</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4线终端杆经济型附件包；含不少于终端杆绝缘子（套管型）4只；终端杆帽子（32口径）1个；终端杆底座（热镀锌）1套；收紧器4个；线线连接器8个。</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包</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27</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63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电子围栏前端</w:t>
            </w:r>
            <w:r>
              <w:rPr>
                <w:rFonts w:ascii="宋体" w:eastAsia="宋体" w:hAnsi="宋体" w:cs="宋体" w:hint="eastAsia"/>
                <w:color w:val="000000"/>
                <w:kern w:val="0"/>
                <w:sz w:val="21"/>
                <w:szCs w:val="21"/>
                <w:lang w:bidi="ar"/>
              </w:rPr>
              <w:lastRenderedPageBreak/>
              <w:t>杆体</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4线经济型通用杆；经济型通用终端、承力杆； 4线终端杆，直径不低于32mm,2.0mm</w:t>
            </w:r>
            <w:r>
              <w:rPr>
                <w:rFonts w:ascii="宋体" w:eastAsia="宋体" w:hAnsi="宋体" w:cs="宋体" w:hint="eastAsia"/>
                <w:color w:val="000000"/>
                <w:kern w:val="0"/>
                <w:sz w:val="21"/>
                <w:szCs w:val="21"/>
                <w:lang w:bidi="ar"/>
              </w:rPr>
              <w:lastRenderedPageBreak/>
              <w:t>厚，高度不低于850mm；材质：铝合金管；表面处理：表面氧化。</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64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电子围栏其他配件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20#合金线，优良导电率，抗氧化、耐腐蚀,去火功能，多股，每100米不超过2欧姆阻值，400m一盘。</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盘</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7</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65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电子围栏其他配件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20#合金线，优良导电率，抗氧化、耐腐蚀,去火功能，多股，每100米不超过2欧姆阻值，100m一盘。</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盘</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66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电子围栏其他配件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高压绝缘导线；合金线为内芯，高压绝缘层抗脉冲电压&gt;20KV，100米/盘。</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盘</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7</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67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电子围栏其他配件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警示牌；采用稀土发光材料制造，在阴雨天气同样可吸光，双面印刷，夜光显示，每10米挂一块。</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70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68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接地桩</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电子围栏接地桩；可用于将电子围栏主机和避雷器的接地；角钢，厚度不低于2mm，长不低于1.5米。</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69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接地线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用于连接避雷器和接地桩，长不低于5米，10mm²的铜导线，每根接地桩配置一根。</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70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警灯警号</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1.设备类型：声光警号（声光报警器）；</w:t>
            </w:r>
            <w:r>
              <w:rPr>
                <w:rFonts w:ascii="宋体" w:eastAsia="宋体" w:hAnsi="宋体" w:cs="宋体" w:hint="eastAsia"/>
                <w:color w:val="000000"/>
                <w:kern w:val="0"/>
                <w:sz w:val="21"/>
                <w:szCs w:val="21"/>
                <w:lang w:bidi="ar"/>
              </w:rPr>
              <w:br/>
              <w:t>2.警灯颜色：红色；</w:t>
            </w:r>
            <w:r>
              <w:rPr>
                <w:rFonts w:ascii="宋体" w:eastAsia="宋体" w:hAnsi="宋体" w:cs="宋体" w:hint="eastAsia"/>
                <w:color w:val="000000"/>
                <w:kern w:val="0"/>
                <w:sz w:val="21"/>
                <w:szCs w:val="21"/>
                <w:lang w:bidi="ar"/>
              </w:rPr>
              <w:br/>
              <w:t>3.报警音量不低于：105dB；</w:t>
            </w:r>
            <w:r>
              <w:rPr>
                <w:rFonts w:ascii="宋体" w:eastAsia="宋体" w:hAnsi="宋体" w:cs="宋体" w:hint="eastAsia"/>
                <w:color w:val="000000"/>
                <w:kern w:val="0"/>
                <w:sz w:val="21"/>
                <w:szCs w:val="21"/>
                <w:lang w:bidi="ar"/>
              </w:rPr>
              <w:br/>
              <w:t>4.硬件接口：红/黑线；</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5.使用环境：室内/外（IP54室外防水）；</w:t>
            </w:r>
            <w:r>
              <w:rPr>
                <w:rFonts w:ascii="宋体" w:eastAsia="宋体" w:hAnsi="宋体" w:cs="宋体" w:hint="eastAsia"/>
                <w:color w:val="000000"/>
                <w:kern w:val="0"/>
                <w:sz w:val="21"/>
                <w:szCs w:val="21"/>
                <w:lang w:bidi="ar"/>
              </w:rPr>
              <w:br/>
              <w:t>6.外壳材质：PC+ABS；</w:t>
            </w:r>
            <w:r>
              <w:rPr>
                <w:rFonts w:ascii="宋体" w:eastAsia="宋体" w:hAnsi="宋体" w:cs="宋体" w:hint="eastAsia"/>
                <w:color w:val="000000"/>
                <w:kern w:val="0"/>
                <w:sz w:val="21"/>
                <w:szCs w:val="21"/>
                <w:lang w:bidi="ar"/>
              </w:rPr>
              <w:br/>
              <w:t>7.安装方式：壁挂；</w:t>
            </w:r>
            <w:r>
              <w:rPr>
                <w:rFonts w:ascii="宋体" w:eastAsia="宋体" w:hAnsi="宋体" w:cs="宋体" w:hint="eastAsia"/>
                <w:color w:val="000000"/>
                <w:kern w:val="0"/>
                <w:sz w:val="21"/>
                <w:szCs w:val="21"/>
                <w:lang w:bidi="ar"/>
              </w:rPr>
              <w:br/>
              <w:t>8.工作电源：DC12V/220mA（宽压</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8-16V DC）；</w:t>
            </w:r>
            <w:r>
              <w:rPr>
                <w:rFonts w:ascii="宋体" w:eastAsia="宋体" w:hAnsi="宋体" w:cs="宋体" w:hint="eastAsia"/>
                <w:color w:val="000000"/>
                <w:kern w:val="0"/>
                <w:sz w:val="21"/>
                <w:szCs w:val="21"/>
                <w:lang w:bidi="ar"/>
              </w:rPr>
              <w:br/>
              <w:t>9.工作温度</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：-20 °C ～ 60 °C；</w:t>
            </w:r>
            <w:r>
              <w:rPr>
                <w:rFonts w:ascii="宋体" w:eastAsia="宋体" w:hAnsi="宋体" w:cs="宋体" w:hint="eastAsia"/>
                <w:color w:val="000000"/>
                <w:kern w:val="0"/>
                <w:sz w:val="21"/>
                <w:szCs w:val="21"/>
                <w:lang w:bidi="ar"/>
              </w:rPr>
              <w:br/>
              <w:t>10.工作湿度</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：10%～90%。</w:t>
            </w:r>
            <w:r>
              <w:rPr>
                <w:rFonts w:ascii="宋体" w:eastAsia="宋体" w:hAnsi="宋体" w:cs="宋体" w:hint="eastAsia"/>
                <w:color w:val="000000"/>
                <w:kern w:val="0"/>
                <w:sz w:val="21"/>
                <w:szCs w:val="21"/>
                <w:lang w:bidi="ar"/>
              </w:rPr>
              <w:br/>
              <w:t>11.声光报警：</w:t>
            </w:r>
            <w:r>
              <w:rPr>
                <w:rFonts w:eastAsia="宋体" w:cs="宋体" w:hint="eastAsia"/>
                <w:color w:val="000000"/>
                <w:kern w:val="0"/>
                <w:sz w:val="21"/>
                <w:szCs w:val="21"/>
                <w:lang w:bidi="ar"/>
              </w:rPr>
              <w:t>支持</w:t>
            </w:r>
            <w:r>
              <w:rPr>
                <w:rFonts w:ascii="宋体" w:eastAsia="宋体" w:hAnsi="宋体" w:cs="宋体" w:hint="eastAsia"/>
                <w:color w:val="000000"/>
                <w:kern w:val="0"/>
                <w:sz w:val="21"/>
                <w:szCs w:val="21"/>
                <w:lang w:bidi="ar"/>
              </w:rPr>
              <w:t>警灯闪烁和报警音频输出，用于提示警情处置；</w:t>
            </w:r>
            <w:r>
              <w:rPr>
                <w:rFonts w:ascii="宋体" w:eastAsia="宋体" w:hAnsi="宋体" w:cs="宋体" w:hint="eastAsia"/>
                <w:color w:val="000000"/>
                <w:kern w:val="0"/>
                <w:sz w:val="21"/>
                <w:szCs w:val="21"/>
                <w:lang w:bidi="ar"/>
              </w:rPr>
              <w:br/>
              <w:t>12.模式切换：支持关闭报警音频输出，仅提供警灯闪烁模式输出；</w:t>
            </w:r>
            <w:r>
              <w:rPr>
                <w:rFonts w:ascii="宋体" w:eastAsia="宋体" w:hAnsi="宋体" w:cs="宋体" w:hint="eastAsia"/>
                <w:color w:val="000000"/>
                <w:kern w:val="0"/>
                <w:sz w:val="21"/>
                <w:szCs w:val="21"/>
                <w:lang w:bidi="ar"/>
              </w:rPr>
              <w:br/>
              <w:t>13.内置水平仪：</w:t>
            </w:r>
            <w:r>
              <w:rPr>
                <w:rFonts w:eastAsia="宋体" w:cs="宋体" w:hint="eastAsia"/>
                <w:color w:val="000000"/>
                <w:kern w:val="0"/>
                <w:sz w:val="21"/>
                <w:szCs w:val="21"/>
                <w:lang w:bidi="ar"/>
              </w:rPr>
              <w:t>支持</w:t>
            </w:r>
            <w:r>
              <w:rPr>
                <w:rFonts w:ascii="宋体" w:eastAsia="宋体" w:hAnsi="宋体" w:cs="宋体" w:hint="eastAsia"/>
                <w:color w:val="000000"/>
                <w:kern w:val="0"/>
                <w:sz w:val="21"/>
                <w:szCs w:val="21"/>
                <w:lang w:bidi="ar"/>
              </w:rPr>
              <w:t>通过内置水平仪调节安装角度。</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71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周界报警主机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1.工作温度可达：–10℃～+55℃，工作湿度可达：10％～90％；</w:t>
            </w:r>
            <w:r>
              <w:rPr>
                <w:rFonts w:ascii="宋体" w:eastAsia="宋体" w:hAnsi="宋体" w:cs="宋体" w:hint="eastAsia"/>
                <w:color w:val="000000"/>
                <w:kern w:val="0"/>
                <w:sz w:val="21"/>
                <w:szCs w:val="21"/>
                <w:lang w:bidi="ar"/>
              </w:rPr>
              <w:br/>
              <w:t>2.支持通过网络和RS485方式接入电子围栏、张力围栏（其中RS485扩展上限不少于64路，网络扩展上限不少于256路）；</w:t>
            </w:r>
            <w:r>
              <w:rPr>
                <w:rFonts w:ascii="宋体" w:eastAsia="宋体" w:hAnsi="宋体" w:cs="宋体" w:hint="eastAsia"/>
                <w:color w:val="000000"/>
                <w:kern w:val="0"/>
                <w:sz w:val="21"/>
                <w:szCs w:val="21"/>
                <w:lang w:bidi="ar"/>
              </w:rPr>
              <w:br/>
              <w:t>3.继电器数量支持板载不低于4路（距离50m以内），可通过继电器模块扩展至64路；</w:t>
            </w:r>
            <w:r>
              <w:rPr>
                <w:rFonts w:ascii="宋体" w:eastAsia="宋体" w:hAnsi="宋体" w:cs="宋体" w:hint="eastAsia"/>
                <w:color w:val="000000"/>
                <w:kern w:val="0"/>
                <w:sz w:val="21"/>
                <w:szCs w:val="21"/>
                <w:lang w:bidi="ar"/>
              </w:rPr>
              <w:br/>
              <w:t>4.日志容量不低于5000条；</w:t>
            </w:r>
            <w:r>
              <w:rPr>
                <w:rFonts w:ascii="宋体" w:eastAsia="宋体" w:hAnsi="宋体" w:cs="宋体" w:hint="eastAsia"/>
                <w:color w:val="000000"/>
                <w:kern w:val="0"/>
                <w:sz w:val="21"/>
                <w:szCs w:val="21"/>
                <w:lang w:bidi="ar"/>
              </w:rPr>
              <w:br/>
              <w:t>5.网络传输距离无限制（局域网可达），RS485传输</w:t>
            </w:r>
            <w:r>
              <w:rPr>
                <w:rFonts w:eastAsia="宋体" w:cs="宋体" w:hint="eastAsia"/>
                <w:color w:val="000000"/>
                <w:kern w:val="0"/>
                <w:sz w:val="21"/>
                <w:szCs w:val="21"/>
                <w:lang w:bidi="ar"/>
              </w:rPr>
              <w:t>不低于</w:t>
            </w:r>
            <w:r>
              <w:rPr>
                <w:rFonts w:ascii="宋体" w:eastAsia="宋体" w:hAnsi="宋体" w:cs="宋体" w:hint="eastAsia"/>
                <w:color w:val="000000"/>
                <w:kern w:val="0"/>
                <w:sz w:val="21"/>
                <w:szCs w:val="21"/>
                <w:lang w:bidi="ar"/>
              </w:rPr>
              <w:t>800米；</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6.硬件接口包括不限于RS485*1，RJ45*1，PSTN接口*1；</w:t>
            </w:r>
            <w:r>
              <w:rPr>
                <w:rFonts w:ascii="宋体" w:eastAsia="宋体" w:hAnsi="宋体" w:cs="宋体" w:hint="eastAsia"/>
                <w:color w:val="000000"/>
                <w:kern w:val="0"/>
                <w:sz w:val="21"/>
                <w:szCs w:val="21"/>
                <w:lang w:bidi="ar"/>
              </w:rPr>
              <w:br/>
              <w:t>7.安装方式支持壁挂安装；</w:t>
            </w:r>
            <w:r>
              <w:rPr>
                <w:rFonts w:ascii="宋体" w:eastAsia="宋体" w:hAnsi="宋体" w:cs="宋体" w:hint="eastAsia"/>
                <w:color w:val="000000"/>
                <w:kern w:val="0"/>
                <w:sz w:val="21"/>
                <w:szCs w:val="21"/>
                <w:lang w:bidi="ar"/>
              </w:rPr>
              <w:br/>
              <w:t>8.供电方式支持AC220V（自带电源适配器）；</w:t>
            </w:r>
            <w:r>
              <w:rPr>
                <w:rFonts w:ascii="宋体" w:eastAsia="宋体" w:hAnsi="宋体" w:cs="宋体" w:hint="eastAsia"/>
                <w:color w:val="000000"/>
                <w:kern w:val="0"/>
                <w:sz w:val="21"/>
                <w:szCs w:val="21"/>
                <w:lang w:bidi="ar"/>
              </w:rPr>
              <w:br/>
              <w:t>9.设备功耗，裸机功耗≤5W，满载功耗≤25W。</w:t>
            </w:r>
            <w:r>
              <w:rPr>
                <w:rFonts w:ascii="宋体" w:eastAsia="宋体" w:hAnsi="宋体" w:cs="宋体" w:hint="eastAsia"/>
                <w:color w:val="000000"/>
                <w:kern w:val="0"/>
                <w:sz w:val="21"/>
                <w:szCs w:val="21"/>
                <w:lang w:bidi="ar"/>
              </w:rPr>
              <w:br/>
              <w:t>10.防区报警：支持探测器/紧急报警装置触发信号接收，进行入侵/紧急报警事件管理；</w:t>
            </w:r>
            <w:r>
              <w:rPr>
                <w:rFonts w:ascii="宋体" w:eastAsia="宋体" w:hAnsi="宋体" w:cs="宋体" w:hint="eastAsia"/>
                <w:color w:val="000000"/>
                <w:kern w:val="0"/>
                <w:sz w:val="21"/>
                <w:szCs w:val="21"/>
                <w:lang w:bidi="ar"/>
              </w:rPr>
              <w:br/>
              <w:t>11.断电报警：当市电断电时，设备可通过蓄电池正常工作8小时以上，并将断电事件进行通知上报；</w:t>
            </w:r>
            <w:r>
              <w:rPr>
                <w:rFonts w:ascii="宋体" w:eastAsia="宋体" w:hAnsi="宋体" w:cs="宋体" w:hint="eastAsia"/>
                <w:color w:val="000000"/>
                <w:kern w:val="0"/>
                <w:sz w:val="21"/>
                <w:szCs w:val="21"/>
                <w:lang w:bidi="ar"/>
              </w:rPr>
              <w:br/>
              <w:t>12.外接键盘：支持不少于9个报警键盘接入；</w:t>
            </w:r>
            <w:r>
              <w:rPr>
                <w:rFonts w:ascii="宋体" w:eastAsia="宋体" w:hAnsi="宋体" w:cs="宋体" w:hint="eastAsia"/>
                <w:color w:val="000000"/>
                <w:kern w:val="0"/>
                <w:sz w:val="21"/>
                <w:szCs w:val="21"/>
                <w:lang w:bidi="ar"/>
              </w:rPr>
              <w:br/>
              <w:t>13.报警管理：支持报警键盘、WEB、客户端软件、中心平台进行报警管理操作；</w:t>
            </w:r>
            <w:r>
              <w:rPr>
                <w:rFonts w:ascii="宋体" w:eastAsia="宋体" w:hAnsi="宋体" w:cs="宋体" w:hint="eastAsia"/>
                <w:color w:val="000000"/>
                <w:kern w:val="0"/>
                <w:sz w:val="21"/>
                <w:szCs w:val="21"/>
                <w:lang w:bidi="ar"/>
              </w:rPr>
              <w:br/>
              <w:t>14.报警指示：支持报警键盘、警号、继电器联动、中心平台上报等报警事件指示功能；</w:t>
            </w:r>
            <w:r>
              <w:rPr>
                <w:rFonts w:ascii="宋体" w:eastAsia="宋体" w:hAnsi="宋体" w:cs="宋体" w:hint="eastAsia"/>
                <w:color w:val="000000"/>
                <w:kern w:val="0"/>
                <w:sz w:val="21"/>
                <w:szCs w:val="21"/>
                <w:lang w:bidi="ar"/>
              </w:rPr>
              <w:br/>
              <w:t>15.联动控制：支持报警事件联动，平台控制继电器输出，实现场景化联动输出，实现个性化管理；</w:t>
            </w:r>
            <w:r>
              <w:rPr>
                <w:rFonts w:ascii="宋体" w:eastAsia="宋体" w:hAnsi="宋体" w:cs="宋体" w:hint="eastAsia"/>
                <w:color w:val="000000"/>
                <w:kern w:val="0"/>
                <w:sz w:val="21"/>
                <w:szCs w:val="21"/>
                <w:lang w:bidi="ar"/>
              </w:rPr>
              <w:br/>
              <w:t>16.事件上传：支持断网续传功能，设备离线状态下产生事件在与平台连接后会重新</w:t>
            </w:r>
            <w:r>
              <w:rPr>
                <w:rFonts w:ascii="宋体" w:eastAsia="宋体" w:hAnsi="宋体" w:cs="宋体" w:hint="eastAsia"/>
                <w:color w:val="000000"/>
                <w:kern w:val="0"/>
                <w:sz w:val="21"/>
                <w:szCs w:val="21"/>
                <w:lang w:bidi="ar"/>
              </w:rPr>
              <w:lastRenderedPageBreak/>
              <w:t>上传；</w:t>
            </w:r>
            <w:r>
              <w:rPr>
                <w:rFonts w:ascii="宋体" w:eastAsia="宋体" w:hAnsi="宋体" w:cs="宋体" w:hint="eastAsia"/>
                <w:color w:val="000000"/>
                <w:kern w:val="0"/>
                <w:sz w:val="21"/>
                <w:szCs w:val="21"/>
                <w:lang w:bidi="ar"/>
              </w:rPr>
              <w:br/>
              <w:t>17.子系统管理：支持不少于32个子系统，实现对防区进行分区管理，支持外出布防、在家布防、撤防、消警、旁路等功能；</w:t>
            </w:r>
            <w:r>
              <w:rPr>
                <w:rFonts w:ascii="宋体" w:eastAsia="宋体" w:hAnsi="宋体" w:cs="宋体" w:hint="eastAsia"/>
                <w:color w:val="000000"/>
                <w:kern w:val="0"/>
                <w:sz w:val="21"/>
                <w:szCs w:val="21"/>
                <w:lang w:bidi="ar"/>
              </w:rPr>
              <w:br/>
              <w:t>18.防区设置：支持即时防区、延时防区、紧急防区、超时防区等场景化防区类型设置；</w:t>
            </w:r>
            <w:r>
              <w:rPr>
                <w:rFonts w:ascii="宋体" w:eastAsia="宋体" w:hAnsi="宋体" w:cs="宋体" w:hint="eastAsia"/>
                <w:color w:val="000000"/>
                <w:kern w:val="0"/>
                <w:sz w:val="21"/>
                <w:szCs w:val="21"/>
                <w:lang w:bidi="ar"/>
              </w:rPr>
              <w:br/>
              <w:t>19.配置管理：支持配置文件导出和导入功能，实现参数备份和快速移机；</w:t>
            </w:r>
            <w:r>
              <w:rPr>
                <w:rFonts w:ascii="宋体" w:eastAsia="宋体" w:hAnsi="宋体" w:cs="宋体" w:hint="eastAsia"/>
                <w:color w:val="000000"/>
                <w:kern w:val="0"/>
                <w:sz w:val="21"/>
                <w:szCs w:val="21"/>
                <w:lang w:bidi="ar"/>
              </w:rPr>
              <w:br/>
              <w:t>20.视频联动：支持关联不低于4路视频，报警时自动截取7S事前和事后视频；</w:t>
            </w:r>
            <w:r>
              <w:rPr>
                <w:rFonts w:ascii="宋体" w:eastAsia="宋体" w:hAnsi="宋体" w:cs="宋体" w:hint="eastAsia"/>
                <w:color w:val="000000"/>
                <w:kern w:val="0"/>
                <w:sz w:val="21"/>
                <w:szCs w:val="21"/>
                <w:lang w:bidi="ar"/>
              </w:rPr>
              <w:br/>
              <w:t>21.含配套基础报警模块国产化适配升级与对接。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72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混合主机专用外设</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1.设备类型：混合报警主机专用控制键盘；</w:t>
            </w:r>
            <w:r>
              <w:rPr>
                <w:rFonts w:ascii="宋体" w:eastAsia="宋体" w:hAnsi="宋体" w:cs="宋体" w:hint="eastAsia"/>
                <w:color w:val="000000"/>
                <w:kern w:val="0"/>
                <w:sz w:val="21"/>
                <w:szCs w:val="21"/>
                <w:lang w:bidi="ar"/>
              </w:rPr>
              <w:br/>
              <w:t>2.通讯协议：RS485；</w:t>
            </w:r>
            <w:r>
              <w:rPr>
                <w:rFonts w:ascii="宋体" w:eastAsia="宋体" w:hAnsi="宋体" w:cs="宋体" w:hint="eastAsia"/>
                <w:color w:val="000000"/>
                <w:kern w:val="0"/>
                <w:sz w:val="21"/>
                <w:szCs w:val="21"/>
                <w:lang w:bidi="ar"/>
              </w:rPr>
              <w:br/>
              <w:t>3.传输距离不低于：800m；</w:t>
            </w:r>
            <w:r>
              <w:rPr>
                <w:rFonts w:ascii="宋体" w:eastAsia="宋体" w:hAnsi="宋体" w:cs="宋体" w:hint="eastAsia"/>
                <w:color w:val="000000"/>
                <w:kern w:val="0"/>
                <w:sz w:val="21"/>
                <w:szCs w:val="21"/>
                <w:lang w:bidi="ar"/>
              </w:rPr>
              <w:br/>
              <w:t>4.使用环境：室内；</w:t>
            </w:r>
            <w:r>
              <w:rPr>
                <w:rFonts w:ascii="宋体" w:eastAsia="宋体" w:hAnsi="宋体" w:cs="宋体" w:hint="eastAsia"/>
                <w:color w:val="000000"/>
                <w:kern w:val="0"/>
                <w:sz w:val="21"/>
                <w:szCs w:val="21"/>
                <w:lang w:bidi="ar"/>
              </w:rPr>
              <w:br/>
              <w:t>5.显示屏：LCD，尺寸不小于80X25mm；</w:t>
            </w:r>
            <w:r>
              <w:rPr>
                <w:rFonts w:ascii="宋体" w:eastAsia="宋体" w:hAnsi="宋体" w:cs="宋体" w:hint="eastAsia"/>
                <w:color w:val="000000"/>
                <w:kern w:val="0"/>
                <w:sz w:val="21"/>
                <w:szCs w:val="21"/>
                <w:lang w:bidi="ar"/>
              </w:rPr>
              <w:br/>
              <w:t>6.操作按键不少于：20个；</w:t>
            </w:r>
            <w:r>
              <w:rPr>
                <w:rFonts w:ascii="宋体" w:eastAsia="宋体" w:hAnsi="宋体" w:cs="宋体" w:hint="eastAsia"/>
                <w:color w:val="000000"/>
                <w:kern w:val="0"/>
                <w:sz w:val="21"/>
                <w:szCs w:val="21"/>
                <w:lang w:bidi="ar"/>
              </w:rPr>
              <w:br/>
              <w:t>7.指示灯不少于：5个；</w:t>
            </w:r>
            <w:r>
              <w:rPr>
                <w:rFonts w:ascii="宋体" w:eastAsia="宋体" w:hAnsi="宋体" w:cs="宋体" w:hint="eastAsia"/>
                <w:color w:val="000000"/>
                <w:kern w:val="0"/>
                <w:sz w:val="21"/>
                <w:szCs w:val="21"/>
                <w:lang w:bidi="ar"/>
              </w:rPr>
              <w:br/>
              <w:t>8.蜂鸣器：支持；</w:t>
            </w:r>
            <w:r>
              <w:rPr>
                <w:rFonts w:ascii="宋体" w:eastAsia="宋体" w:hAnsi="宋体" w:cs="宋体" w:hint="eastAsia"/>
                <w:color w:val="000000"/>
                <w:kern w:val="0"/>
                <w:sz w:val="21"/>
                <w:szCs w:val="21"/>
                <w:lang w:bidi="ar"/>
              </w:rPr>
              <w:br/>
              <w:t>9.安装方式：壁挂；</w:t>
            </w:r>
            <w:r>
              <w:rPr>
                <w:rFonts w:ascii="宋体" w:eastAsia="宋体" w:hAnsi="宋体" w:cs="宋体" w:hint="eastAsia"/>
                <w:color w:val="000000"/>
                <w:kern w:val="0"/>
                <w:sz w:val="21"/>
                <w:szCs w:val="21"/>
                <w:lang w:bidi="ar"/>
              </w:rPr>
              <w:br/>
              <w:t>10.工作电源：DC12V/150mA（宽压9-16V DC）；</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11.工作温度可达：-10°C～55°C；</w:t>
            </w:r>
            <w:r>
              <w:rPr>
                <w:rFonts w:ascii="宋体" w:eastAsia="宋体" w:hAnsi="宋体" w:cs="宋体" w:hint="eastAsia"/>
                <w:color w:val="000000"/>
                <w:kern w:val="0"/>
                <w:sz w:val="21"/>
                <w:szCs w:val="21"/>
                <w:lang w:bidi="ar"/>
              </w:rPr>
              <w:br/>
              <w:t>12.工作湿度</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：10%～90%；</w:t>
            </w:r>
            <w:r>
              <w:rPr>
                <w:rFonts w:ascii="宋体" w:eastAsia="宋体" w:hAnsi="宋体" w:cs="宋体" w:hint="eastAsia"/>
                <w:color w:val="000000"/>
                <w:kern w:val="0"/>
                <w:sz w:val="21"/>
                <w:szCs w:val="21"/>
                <w:lang w:bidi="ar"/>
              </w:rPr>
              <w:br/>
              <w:t>13.操作指令接收：支持对报警系统进行布防、撤防、消警、旁路、旁路恢复、紧急求助等操作；</w:t>
            </w:r>
            <w:r>
              <w:rPr>
                <w:rFonts w:ascii="宋体" w:eastAsia="宋体" w:hAnsi="宋体" w:cs="宋体" w:hint="eastAsia"/>
                <w:color w:val="000000"/>
                <w:kern w:val="0"/>
                <w:sz w:val="21"/>
                <w:szCs w:val="21"/>
                <w:lang w:bidi="ar"/>
              </w:rPr>
              <w:br/>
              <w:t>14.操作方式管理：支持密码、遥控器、刷卡方式对报警系统进行操作指令交互；</w:t>
            </w:r>
            <w:r>
              <w:rPr>
                <w:rFonts w:ascii="宋体" w:eastAsia="宋体" w:hAnsi="宋体" w:cs="宋体" w:hint="eastAsia"/>
                <w:color w:val="000000"/>
                <w:kern w:val="0"/>
                <w:sz w:val="21"/>
                <w:szCs w:val="21"/>
                <w:lang w:bidi="ar"/>
              </w:rPr>
              <w:br/>
              <w:t>15.报警状态指示：支持对报警系统防区报警状态进行实时指示，包括指示灯变化，提示音变化，文字内容变化等；</w:t>
            </w:r>
            <w:r>
              <w:rPr>
                <w:rFonts w:ascii="宋体" w:eastAsia="宋体" w:hAnsi="宋体" w:cs="宋体" w:hint="eastAsia"/>
                <w:color w:val="000000"/>
                <w:kern w:val="0"/>
                <w:sz w:val="21"/>
                <w:szCs w:val="21"/>
                <w:lang w:bidi="ar"/>
              </w:rPr>
              <w:br/>
              <w:t>16.系统状态展示：支持对报警系统运行状态进行展示，包括主电源状态、蓄电池状态、防拆状态、子系统布撤防状态，防区状态、扩展模块状态等；</w:t>
            </w:r>
            <w:r>
              <w:rPr>
                <w:rFonts w:ascii="宋体" w:eastAsia="宋体" w:hAnsi="宋体" w:cs="宋体" w:hint="eastAsia"/>
                <w:color w:val="000000"/>
                <w:kern w:val="0"/>
                <w:sz w:val="21"/>
                <w:szCs w:val="21"/>
                <w:lang w:bidi="ar"/>
              </w:rPr>
              <w:br/>
              <w:t>17.胁迫码功能：支持通过胁迫密码进行布撤防管理，并将警情进行中心上报；</w:t>
            </w:r>
            <w:r>
              <w:rPr>
                <w:rFonts w:ascii="宋体" w:eastAsia="宋体" w:hAnsi="宋体" w:cs="宋体" w:hint="eastAsia"/>
                <w:color w:val="000000"/>
                <w:kern w:val="0"/>
                <w:sz w:val="21"/>
                <w:szCs w:val="21"/>
                <w:lang w:bidi="ar"/>
              </w:rPr>
              <w:br/>
              <w:t>18.防区名称自定义：支持防区名称自定义配置，在键盘屏幕中展示对应文字内容；</w:t>
            </w:r>
            <w:r>
              <w:rPr>
                <w:rFonts w:ascii="宋体" w:eastAsia="宋体" w:hAnsi="宋体" w:cs="宋体" w:hint="eastAsia"/>
                <w:color w:val="000000"/>
                <w:kern w:val="0"/>
                <w:sz w:val="21"/>
                <w:szCs w:val="21"/>
                <w:lang w:bidi="ar"/>
              </w:rPr>
              <w:br/>
              <w:t>19.配置管理：支持通过键盘对报警主机进行参数配置，包括密码修改、防区类型配置、上报中心参数配置等。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73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线材一批</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RVV2*1.5电源线、光纤、RVV2*1.5或RVV2*1.0485信号线等。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74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其他配件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蓄电池：标准电压：12V；额定容量不小于：7.0Ah。</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5</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四、管控应用</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75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病房布控摄像机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pStyle w:val="15"/>
              <w:spacing w:after="0" w:line="240" w:lineRule="auto"/>
              <w:rPr>
                <w:rFonts w:ascii="宋体" w:hAnsi="宋体" w:cs="宋体"/>
                <w:color w:val="000000"/>
                <w:sz w:val="21"/>
                <w:szCs w:val="21"/>
                <w:lang w:bidi="ar"/>
              </w:rPr>
            </w:pPr>
            <w:r>
              <w:rPr>
                <w:rFonts w:ascii="宋体" w:hAnsi="宋体" w:cs="宋体" w:hint="eastAsia"/>
                <w:color w:val="000000"/>
                <w:sz w:val="21"/>
                <w:szCs w:val="21"/>
                <w:lang w:bidi="ar"/>
              </w:rPr>
              <w:t>1.便携式移动监控终端，支持4G、WIFI、有线网络方式连接网络；</w:t>
            </w:r>
          </w:p>
          <w:p w:rsidR="00165832" w:rsidRDefault="00165832" w:rsidP="00543B0B">
            <w:pPr>
              <w:pStyle w:val="15"/>
              <w:spacing w:after="0" w:line="240" w:lineRule="auto"/>
              <w:rPr>
                <w:rFonts w:ascii="宋体" w:hAnsi="宋体" w:cs="宋体"/>
                <w:color w:val="000000"/>
                <w:sz w:val="21"/>
                <w:szCs w:val="21"/>
                <w:lang w:bidi="ar"/>
              </w:rPr>
            </w:pPr>
            <w:r>
              <w:rPr>
                <w:rFonts w:ascii="宋体" w:hAnsi="宋体" w:cs="宋体" w:hint="eastAsia"/>
                <w:color w:val="000000"/>
                <w:sz w:val="21"/>
                <w:szCs w:val="21"/>
                <w:lang w:bidi="ar"/>
              </w:rPr>
              <w:t>2.内置拾音器及麦克风，可进行双向对讲；拾音器及麦克风可随镜头水平转动，始终与镜头方向保持一致，支持无缝对接管理局已建外出管控平台且实现视频预览、录像回放、定位地图显示、语音对讲等功能；</w:t>
            </w:r>
          </w:p>
          <w:p w:rsidR="00165832" w:rsidRDefault="00165832" w:rsidP="00543B0B">
            <w:pPr>
              <w:pStyle w:val="15"/>
              <w:spacing w:after="0" w:line="240" w:lineRule="auto"/>
              <w:rPr>
                <w:rFonts w:ascii="宋体" w:hAnsi="宋体" w:cs="宋体"/>
                <w:color w:val="000000"/>
                <w:sz w:val="21"/>
                <w:szCs w:val="21"/>
                <w:lang w:bidi="ar"/>
              </w:rPr>
            </w:pPr>
            <w:r>
              <w:rPr>
                <w:rFonts w:ascii="宋体" w:hAnsi="宋体" w:cs="宋体" w:hint="eastAsia"/>
                <w:color w:val="000000"/>
                <w:sz w:val="21"/>
                <w:szCs w:val="21"/>
                <w:lang w:bidi="ar"/>
              </w:rPr>
              <w:t>3.设备小巧轻便，支持三脚架、壁装、磁吸等多种安装方式；</w:t>
            </w:r>
          </w:p>
          <w:p w:rsidR="00165832" w:rsidRDefault="00165832" w:rsidP="00543B0B">
            <w:pPr>
              <w:pStyle w:val="15"/>
              <w:spacing w:after="0" w:line="240" w:lineRule="auto"/>
              <w:rPr>
                <w:rFonts w:ascii="宋体" w:hAnsi="宋体" w:cs="宋体"/>
                <w:color w:val="000000"/>
                <w:sz w:val="21"/>
                <w:szCs w:val="21"/>
                <w:lang w:bidi="ar"/>
              </w:rPr>
            </w:pPr>
            <w:r>
              <w:rPr>
                <w:rFonts w:ascii="宋体" w:hAnsi="宋体" w:cs="宋体" w:hint="eastAsia"/>
                <w:color w:val="000000"/>
                <w:sz w:val="21"/>
                <w:szCs w:val="21"/>
                <w:lang w:bidi="ar"/>
              </w:rPr>
              <w:t>4.设备像素不低于1080P，镜头焦距不小于：3.9mm；</w:t>
            </w:r>
          </w:p>
          <w:p w:rsidR="00165832" w:rsidRDefault="00165832" w:rsidP="00543B0B">
            <w:pPr>
              <w:pStyle w:val="15"/>
              <w:spacing w:after="0" w:line="240" w:lineRule="auto"/>
              <w:rPr>
                <w:rFonts w:ascii="宋体" w:hAnsi="宋体" w:cs="宋体"/>
                <w:color w:val="000000"/>
                <w:sz w:val="21"/>
                <w:szCs w:val="21"/>
                <w:lang w:bidi="ar"/>
              </w:rPr>
            </w:pPr>
            <w:r>
              <w:rPr>
                <w:rFonts w:ascii="宋体" w:hAnsi="宋体" w:cs="宋体" w:hint="eastAsia"/>
                <w:color w:val="000000"/>
                <w:sz w:val="21"/>
                <w:szCs w:val="21"/>
                <w:lang w:bidi="ar"/>
              </w:rPr>
              <w:t>5.设备支持垂直水平云台控制，垂直旋转角度可达：-2.5°～42.5°，水平旋转角度可达：0°～355°；</w:t>
            </w:r>
          </w:p>
          <w:p w:rsidR="00165832" w:rsidRDefault="00165832" w:rsidP="00543B0B">
            <w:pPr>
              <w:pStyle w:val="15"/>
              <w:spacing w:after="0" w:line="240" w:lineRule="auto"/>
              <w:rPr>
                <w:rFonts w:ascii="宋体" w:hAnsi="宋体" w:cs="宋体"/>
                <w:color w:val="000000"/>
                <w:sz w:val="21"/>
                <w:szCs w:val="21"/>
                <w:lang w:bidi="ar"/>
              </w:rPr>
            </w:pPr>
            <w:r>
              <w:rPr>
                <w:rFonts w:ascii="宋体" w:hAnsi="宋体" w:cs="宋体" w:hint="eastAsia"/>
                <w:color w:val="000000"/>
                <w:sz w:val="21"/>
                <w:szCs w:val="21"/>
                <w:lang w:bidi="ar"/>
              </w:rPr>
              <w:t>6.支持从关机状态按下启动按钮，10秒内启动完成，设备在关机状态下,感应到人体后能在3秒内开机并开启录像；</w:t>
            </w:r>
          </w:p>
          <w:p w:rsidR="00165832" w:rsidRDefault="00165832" w:rsidP="00543B0B">
            <w:pPr>
              <w:pStyle w:val="15"/>
              <w:spacing w:after="0" w:line="240" w:lineRule="auto"/>
              <w:rPr>
                <w:rFonts w:ascii="宋体" w:hAnsi="宋体" w:cs="宋体"/>
                <w:color w:val="000000"/>
                <w:sz w:val="21"/>
                <w:szCs w:val="21"/>
                <w:lang w:bidi="ar"/>
              </w:rPr>
            </w:pPr>
            <w:r>
              <w:rPr>
                <w:rFonts w:ascii="宋体" w:hAnsi="宋体" w:cs="宋体" w:hint="eastAsia"/>
                <w:color w:val="000000"/>
                <w:sz w:val="21"/>
                <w:szCs w:val="21"/>
                <w:lang w:bidi="ar"/>
              </w:rPr>
              <w:t>7.支持手机APP相连且手机查看实时画面；</w:t>
            </w:r>
          </w:p>
          <w:p w:rsidR="00165832" w:rsidRDefault="00165832" w:rsidP="00543B0B">
            <w:pPr>
              <w:pStyle w:val="15"/>
              <w:spacing w:after="0" w:line="240" w:lineRule="auto"/>
              <w:rPr>
                <w:rFonts w:ascii="宋体" w:hAnsi="宋体" w:cs="宋体"/>
                <w:color w:val="000000"/>
                <w:sz w:val="21"/>
                <w:szCs w:val="21"/>
                <w:lang w:bidi="ar"/>
              </w:rPr>
            </w:pPr>
            <w:r>
              <w:rPr>
                <w:rFonts w:ascii="宋体" w:hAnsi="宋体" w:cs="宋体" w:hint="eastAsia"/>
                <w:color w:val="000000"/>
                <w:sz w:val="21"/>
                <w:szCs w:val="21"/>
                <w:lang w:bidi="ar"/>
              </w:rPr>
              <w:t>8.支持红外补光距离不低于10m看清人体轮廓；</w:t>
            </w:r>
          </w:p>
          <w:p w:rsidR="00165832" w:rsidRDefault="00165832" w:rsidP="00543B0B">
            <w:pPr>
              <w:pStyle w:val="15"/>
              <w:spacing w:after="0" w:line="240" w:lineRule="auto"/>
              <w:rPr>
                <w:rFonts w:ascii="宋体" w:hAnsi="宋体" w:cs="宋体"/>
                <w:color w:val="000000"/>
                <w:sz w:val="21"/>
                <w:szCs w:val="21"/>
                <w:lang w:bidi="ar"/>
              </w:rPr>
            </w:pPr>
            <w:r>
              <w:rPr>
                <w:rFonts w:ascii="宋体" w:hAnsi="宋体" w:cs="宋体" w:hint="eastAsia"/>
                <w:color w:val="000000"/>
                <w:sz w:val="21"/>
                <w:szCs w:val="21"/>
                <w:lang w:bidi="ar"/>
              </w:rPr>
              <w:t>9.支持PIR，水平角度不低于55°，距离不小于10m；</w:t>
            </w:r>
          </w:p>
          <w:p w:rsidR="00165832" w:rsidRDefault="00165832" w:rsidP="00543B0B">
            <w:pPr>
              <w:pStyle w:val="15"/>
              <w:spacing w:after="0" w:line="240" w:lineRule="auto"/>
              <w:rPr>
                <w:rFonts w:ascii="宋体" w:hAnsi="宋体" w:cs="宋体"/>
                <w:color w:val="000000"/>
                <w:sz w:val="21"/>
                <w:szCs w:val="21"/>
                <w:lang w:bidi="ar"/>
              </w:rPr>
            </w:pPr>
            <w:r>
              <w:rPr>
                <w:rFonts w:ascii="宋体" w:hAnsi="宋体" w:cs="宋体" w:hint="eastAsia"/>
                <w:color w:val="000000"/>
                <w:sz w:val="21"/>
                <w:szCs w:val="21"/>
                <w:lang w:bidi="ar"/>
              </w:rPr>
              <w:t>10.视频压缩标准支持H.264;H.265;MJPEG，</w:t>
            </w:r>
            <w:r>
              <w:rPr>
                <w:rFonts w:ascii="宋体" w:hAnsi="宋体" w:cs="宋体" w:hint="eastAsia"/>
                <w:color w:val="000000"/>
                <w:sz w:val="21"/>
                <w:szCs w:val="21"/>
                <w:lang w:bidi="ar"/>
              </w:rPr>
              <w:lastRenderedPageBreak/>
              <w:t>码流类型支持主码流、子码流，主码流分辨率不低于：1920*1080@25，子码流分辨率不低于：1280*720@25；</w:t>
            </w:r>
          </w:p>
          <w:p w:rsidR="00165832" w:rsidRDefault="00165832" w:rsidP="00543B0B">
            <w:pPr>
              <w:pStyle w:val="15"/>
              <w:spacing w:after="0" w:line="240" w:lineRule="auto"/>
              <w:rPr>
                <w:rFonts w:ascii="宋体" w:hAnsi="宋体" w:cs="宋体"/>
                <w:color w:val="000000"/>
                <w:sz w:val="21"/>
                <w:szCs w:val="21"/>
                <w:lang w:bidi="ar"/>
              </w:rPr>
            </w:pPr>
            <w:r>
              <w:rPr>
                <w:rFonts w:ascii="宋体" w:hAnsi="宋体" w:cs="宋体" w:hint="eastAsia"/>
                <w:color w:val="000000"/>
                <w:sz w:val="21"/>
                <w:szCs w:val="21"/>
                <w:lang w:bidi="ar"/>
              </w:rPr>
              <w:t>11.支持不低于1.0寸状态显示屏，便携式设计，净重不大于0.8kg；</w:t>
            </w:r>
          </w:p>
          <w:p w:rsidR="00165832" w:rsidRDefault="00165832" w:rsidP="00543B0B">
            <w:pPr>
              <w:pStyle w:val="15"/>
              <w:spacing w:after="0" w:line="240" w:lineRule="auto"/>
              <w:rPr>
                <w:rFonts w:ascii="宋体" w:hAnsi="宋体" w:cs="宋体"/>
                <w:color w:val="000000"/>
                <w:sz w:val="21"/>
                <w:szCs w:val="21"/>
                <w:lang w:bidi="ar"/>
              </w:rPr>
            </w:pPr>
            <w:r>
              <w:rPr>
                <w:rFonts w:ascii="宋体" w:hAnsi="宋体" w:cs="宋体" w:hint="eastAsia"/>
                <w:color w:val="000000"/>
                <w:sz w:val="21"/>
                <w:szCs w:val="21"/>
                <w:lang w:bidi="ar"/>
              </w:rPr>
              <w:t>12.支持充电指示灯，工作温度：-10℃～55℃，工作湿度：＜95%，支持电源键，防护等级不低于IP66；</w:t>
            </w:r>
          </w:p>
          <w:p w:rsidR="00165832" w:rsidRDefault="00165832" w:rsidP="00543B0B">
            <w:pPr>
              <w:pStyle w:val="15"/>
              <w:spacing w:after="0" w:line="240" w:lineRule="auto"/>
              <w:rPr>
                <w:rFonts w:ascii="宋体" w:hAnsi="宋体" w:cs="宋体"/>
                <w:color w:val="000000"/>
                <w:sz w:val="21"/>
                <w:szCs w:val="21"/>
                <w:lang w:bidi="ar"/>
              </w:rPr>
            </w:pPr>
            <w:r>
              <w:rPr>
                <w:rFonts w:ascii="宋体" w:hAnsi="宋体" w:cs="宋体" w:hint="eastAsia"/>
                <w:color w:val="000000"/>
                <w:sz w:val="21"/>
                <w:szCs w:val="21"/>
                <w:lang w:bidi="ar"/>
              </w:rPr>
              <w:t>13.设备默认带不低于128G TF卡，可更换最大支持512GB的TF卡；</w:t>
            </w:r>
          </w:p>
          <w:p w:rsidR="00165832" w:rsidRDefault="00165832" w:rsidP="00543B0B">
            <w:pPr>
              <w:pStyle w:val="15"/>
              <w:spacing w:after="0" w:line="240" w:lineRule="auto"/>
              <w:rPr>
                <w:rFonts w:ascii="宋体" w:hAnsi="宋体" w:cs="宋体"/>
                <w:color w:val="000000"/>
                <w:sz w:val="21"/>
                <w:szCs w:val="21"/>
                <w:lang w:bidi="ar"/>
              </w:rPr>
            </w:pPr>
            <w:r>
              <w:rPr>
                <w:rFonts w:ascii="宋体" w:hAnsi="宋体" w:cs="宋体" w:hint="eastAsia"/>
                <w:color w:val="000000"/>
                <w:sz w:val="21"/>
                <w:szCs w:val="21"/>
                <w:lang w:bidi="ar"/>
              </w:rPr>
              <w:t>14.内置SIM卡槽，支持MIC及扬声器，支持双向语音对讲</w:t>
            </w:r>
          </w:p>
          <w:p w:rsidR="00165832" w:rsidRDefault="00165832" w:rsidP="00543B0B">
            <w:pPr>
              <w:pStyle w:val="15"/>
              <w:spacing w:after="0" w:line="240" w:lineRule="auto"/>
              <w:rPr>
                <w:rFonts w:ascii="宋体" w:hAnsi="宋体" w:cs="宋体"/>
                <w:color w:val="000000"/>
                <w:sz w:val="21"/>
                <w:szCs w:val="21"/>
                <w:lang w:bidi="ar"/>
              </w:rPr>
            </w:pPr>
            <w:r>
              <w:rPr>
                <w:rFonts w:ascii="宋体" w:hAnsi="宋体" w:cs="宋体" w:hint="eastAsia"/>
                <w:color w:val="000000"/>
                <w:sz w:val="21"/>
                <w:szCs w:val="21"/>
                <w:lang w:bidi="ar"/>
              </w:rPr>
              <w:t>15.外部接口支持RJ45，type-C；</w:t>
            </w:r>
          </w:p>
          <w:p w:rsidR="00165832" w:rsidRDefault="00165832" w:rsidP="00543B0B">
            <w:pPr>
              <w:pStyle w:val="15"/>
              <w:spacing w:after="0" w:line="240" w:lineRule="auto"/>
              <w:rPr>
                <w:rFonts w:ascii="宋体" w:hAnsi="宋体" w:cs="宋体"/>
                <w:color w:val="000000"/>
                <w:sz w:val="21"/>
                <w:szCs w:val="21"/>
                <w:lang w:bidi="ar"/>
              </w:rPr>
            </w:pPr>
            <w:r>
              <w:rPr>
                <w:rFonts w:ascii="宋体" w:hAnsi="宋体" w:cs="宋体" w:hint="eastAsia"/>
                <w:color w:val="000000"/>
                <w:sz w:val="21"/>
                <w:szCs w:val="21"/>
                <w:lang w:bidi="ar"/>
              </w:rPr>
              <w:t>16.内置锂离子电池，录像续航时间仅录像的续航时间不低于13～14小时，电池容量不低于3100mAh，充电时间＜4小时。</w:t>
            </w:r>
          </w:p>
          <w:p w:rsidR="00165832" w:rsidRDefault="00165832" w:rsidP="00543B0B">
            <w:pPr>
              <w:pStyle w:val="15"/>
              <w:spacing w:after="0" w:line="240" w:lineRule="auto"/>
              <w:rPr>
                <w:rFonts w:ascii="宋体" w:hAnsi="宋体" w:cs="宋体"/>
                <w:sz w:val="21"/>
                <w:szCs w:val="21"/>
              </w:rPr>
            </w:pPr>
            <w:r>
              <w:rPr>
                <w:rFonts w:ascii="宋体" w:hAnsi="宋体" w:cs="宋体" w:hint="eastAsia"/>
                <w:color w:val="000000"/>
                <w:sz w:val="21"/>
                <w:szCs w:val="21"/>
                <w:lang w:bidi="ar"/>
              </w:rPr>
              <w:t>17.实现与市局外出管控系统对接。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pStyle w:val="15"/>
              <w:spacing w:after="0" w:line="240" w:lineRule="auto"/>
              <w:jc w:val="center"/>
              <w:rPr>
                <w:rFonts w:ascii="宋体" w:hAnsi="宋体" w:cs="宋体"/>
                <w:color w:val="000000"/>
                <w:sz w:val="21"/>
                <w:szCs w:val="21"/>
                <w:lang w:bidi="ar"/>
              </w:rPr>
            </w:pPr>
            <w:r>
              <w:rPr>
                <w:rFonts w:ascii="宋体" w:hAnsi="宋体" w:cs="宋体" w:hint="eastAsia"/>
                <w:color w:val="00000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pStyle w:val="15"/>
              <w:spacing w:after="0" w:line="240" w:lineRule="auto"/>
              <w:jc w:val="center"/>
              <w:rPr>
                <w:rFonts w:ascii="宋体" w:hAnsi="宋体" w:cs="宋体"/>
                <w:color w:val="000000"/>
                <w:sz w:val="21"/>
                <w:szCs w:val="21"/>
                <w:lang w:bidi="ar"/>
              </w:rPr>
            </w:pPr>
            <w:r>
              <w:rPr>
                <w:rFonts w:ascii="宋体" w:hAnsi="宋体" w:cs="宋体" w:hint="eastAsia"/>
                <w:color w:val="00000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lastRenderedPageBreak/>
              <w:t>五、戒毒人员电话通讯设施设备</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5.1探访系统</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76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交换机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1.交换容量≥336Gbps，包转发率≥51Mpps；</w:t>
            </w:r>
            <w:r>
              <w:rPr>
                <w:rFonts w:ascii="宋体" w:eastAsia="宋体" w:hAnsi="宋体" w:cs="宋体" w:hint="eastAsia"/>
                <w:color w:val="000000"/>
                <w:kern w:val="0"/>
                <w:sz w:val="21"/>
                <w:szCs w:val="21"/>
                <w:lang w:bidi="ar"/>
              </w:rPr>
              <w:br/>
              <w:t>2.千兆电口≥24个，千兆光口（非复用）≥4个；</w:t>
            </w:r>
            <w:r>
              <w:rPr>
                <w:rFonts w:ascii="宋体" w:eastAsia="宋体" w:hAnsi="宋体" w:cs="宋体" w:hint="eastAsia"/>
                <w:color w:val="000000"/>
                <w:kern w:val="0"/>
                <w:sz w:val="21"/>
                <w:szCs w:val="21"/>
                <w:lang w:bidi="ar"/>
              </w:rPr>
              <w:br/>
              <w:t>3.支持不低于4K个VLAN，支持Voice VLAN，基于端口的VLAN，基于MAC的VLAN；</w:t>
            </w:r>
            <w:r>
              <w:rPr>
                <w:rFonts w:ascii="宋体" w:eastAsia="宋体" w:hAnsi="宋体" w:cs="宋体" w:hint="eastAsia"/>
                <w:color w:val="000000"/>
                <w:kern w:val="0"/>
                <w:sz w:val="21"/>
                <w:szCs w:val="21"/>
                <w:lang w:bidi="ar"/>
              </w:rPr>
              <w:br/>
              <w:t>4.支持SNMP v1/v2/v3，Telnet远程维护、</w:t>
            </w:r>
            <w:r>
              <w:rPr>
                <w:rFonts w:ascii="宋体" w:eastAsia="宋体" w:hAnsi="宋体" w:cs="宋体" w:hint="eastAsia"/>
                <w:color w:val="000000"/>
                <w:kern w:val="0"/>
                <w:sz w:val="21"/>
                <w:szCs w:val="21"/>
                <w:lang w:bidi="ar"/>
              </w:rPr>
              <w:lastRenderedPageBreak/>
              <w:t>网管系统管理。</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77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软交换适配器（32路）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1.支持SIP协议和MGCP协议，兼容IPPBX及VOIP语音平台；</w:t>
            </w:r>
            <w:r>
              <w:rPr>
                <w:rFonts w:ascii="宋体" w:eastAsia="宋体" w:hAnsi="宋体" w:cs="宋体" w:hint="eastAsia"/>
                <w:color w:val="000000"/>
                <w:kern w:val="0"/>
                <w:sz w:val="21"/>
                <w:szCs w:val="21"/>
                <w:lang w:bidi="ar"/>
              </w:rPr>
              <w:br/>
              <w:t>2.可连接普通电话机、电脑、传真机、宽带网络和电话外线；</w:t>
            </w:r>
            <w:r>
              <w:rPr>
                <w:rFonts w:ascii="宋体" w:eastAsia="宋体" w:hAnsi="宋体" w:cs="宋体" w:hint="eastAsia"/>
                <w:color w:val="000000"/>
                <w:kern w:val="0"/>
                <w:sz w:val="21"/>
                <w:szCs w:val="21"/>
                <w:lang w:bidi="ar"/>
              </w:rPr>
              <w:br/>
              <w:t>3.配备双网口冗余保护，提供主备SIP服务器注册切换、负载均衡、PSTN断网和断网逃生等多种容灾机制选择；</w:t>
            </w:r>
            <w:r>
              <w:rPr>
                <w:rFonts w:ascii="宋体" w:eastAsia="宋体" w:hAnsi="宋体" w:cs="宋体" w:hint="eastAsia"/>
                <w:color w:val="000000"/>
                <w:kern w:val="0"/>
                <w:sz w:val="21"/>
                <w:szCs w:val="21"/>
                <w:lang w:bidi="ar"/>
              </w:rPr>
              <w:br/>
              <w:t>4.支持不少于32外线，不少于双网口，不少于32路并发；</w:t>
            </w:r>
            <w:r>
              <w:rPr>
                <w:rFonts w:ascii="宋体" w:eastAsia="宋体" w:hAnsi="宋体" w:cs="宋体" w:hint="eastAsia"/>
                <w:color w:val="000000"/>
                <w:kern w:val="0"/>
                <w:sz w:val="21"/>
                <w:szCs w:val="21"/>
                <w:lang w:bidi="ar"/>
              </w:rPr>
              <w:br/>
              <w:t>5.含管理软件，具备以下功能：</w:t>
            </w:r>
            <w:r>
              <w:rPr>
                <w:rFonts w:ascii="宋体" w:eastAsia="宋体" w:hAnsi="宋体" w:cs="宋体" w:hint="eastAsia"/>
                <w:color w:val="000000"/>
                <w:kern w:val="0"/>
                <w:sz w:val="21"/>
                <w:szCs w:val="21"/>
                <w:lang w:bidi="ar"/>
              </w:rPr>
              <w:br/>
              <w:t>5.1包含戒毒人员通讯流程化控制所有内容，包括会见家属身份认证、基础信息管理、登记、窗口分配、信息推送、通知、语音播报、监控、统计、录音管理、会见黑名单、系统管理等重要功能模块；</w:t>
            </w:r>
            <w:r>
              <w:rPr>
                <w:rFonts w:ascii="宋体" w:eastAsia="宋体" w:hAnsi="宋体" w:cs="宋体" w:hint="eastAsia"/>
                <w:color w:val="000000"/>
                <w:kern w:val="0"/>
                <w:sz w:val="21"/>
                <w:szCs w:val="21"/>
                <w:lang w:bidi="ar"/>
              </w:rPr>
              <w:br/>
              <w:t>5.2实现人员通道管理功能；</w:t>
            </w:r>
            <w:r>
              <w:rPr>
                <w:rFonts w:ascii="宋体" w:eastAsia="宋体" w:hAnsi="宋体" w:cs="宋体" w:hint="eastAsia"/>
                <w:color w:val="000000"/>
                <w:kern w:val="0"/>
                <w:sz w:val="21"/>
                <w:szCs w:val="21"/>
                <w:lang w:bidi="ar"/>
              </w:rPr>
              <w:br/>
              <w:t>5.3实现戒毒人员通讯过程的语音、录像视频融合，对音视频文件进行存储、复听管理等；</w:t>
            </w:r>
            <w:r>
              <w:rPr>
                <w:rFonts w:ascii="宋体" w:eastAsia="宋体" w:hAnsi="宋体" w:cs="宋体" w:hint="eastAsia"/>
                <w:color w:val="000000"/>
                <w:kern w:val="0"/>
                <w:sz w:val="21"/>
                <w:szCs w:val="21"/>
                <w:lang w:bidi="ar"/>
              </w:rPr>
              <w:br/>
              <w:t>5.4含所务公开系统，实现家属自助登录查询学员信息，查看所内对外公开信息；</w:t>
            </w:r>
            <w:r>
              <w:rPr>
                <w:rFonts w:ascii="宋体" w:eastAsia="宋体" w:hAnsi="宋体" w:cs="宋体" w:hint="eastAsia"/>
                <w:color w:val="000000"/>
                <w:kern w:val="0"/>
                <w:sz w:val="21"/>
                <w:szCs w:val="21"/>
                <w:lang w:bidi="ar"/>
              </w:rPr>
              <w:br/>
              <w:t>5.5支持对接智能语音引擎，对接后可提供</w:t>
            </w:r>
            <w:r>
              <w:rPr>
                <w:rFonts w:ascii="宋体" w:eastAsia="宋体" w:hAnsi="宋体" w:cs="宋体" w:hint="eastAsia"/>
                <w:color w:val="000000"/>
                <w:kern w:val="0"/>
                <w:sz w:val="21"/>
                <w:szCs w:val="21"/>
                <w:lang w:bidi="ar"/>
              </w:rPr>
              <w:lastRenderedPageBreak/>
              <w:t>语音识别和转文字等相关功能服务，针对会见进行深层的智能处理和数据挖掘，包含实时转写和文件转写功能；</w:t>
            </w:r>
            <w:r>
              <w:rPr>
                <w:rFonts w:ascii="宋体" w:eastAsia="宋体" w:hAnsi="宋体" w:cs="宋体" w:hint="eastAsia"/>
                <w:color w:val="000000"/>
                <w:kern w:val="0"/>
                <w:sz w:val="21"/>
                <w:szCs w:val="21"/>
                <w:lang w:bidi="ar"/>
              </w:rPr>
              <w:br/>
              <w:t>5.6可扩展远程视频模块，统一管理；</w:t>
            </w:r>
            <w:r>
              <w:rPr>
                <w:rFonts w:ascii="宋体" w:eastAsia="宋体" w:hAnsi="宋体" w:cs="宋体" w:hint="eastAsia"/>
                <w:color w:val="000000"/>
                <w:kern w:val="0"/>
                <w:sz w:val="21"/>
                <w:szCs w:val="21"/>
                <w:lang w:bidi="ar"/>
              </w:rPr>
              <w:br/>
              <w:t>5.7支持在国产服务器和操作系统上部署；</w:t>
            </w:r>
            <w:r>
              <w:rPr>
                <w:rFonts w:ascii="宋体" w:eastAsia="宋体" w:hAnsi="宋体" w:cs="宋体" w:hint="eastAsia"/>
                <w:color w:val="000000"/>
                <w:kern w:val="0"/>
                <w:sz w:val="21"/>
                <w:szCs w:val="21"/>
                <w:lang w:bidi="ar"/>
              </w:rPr>
              <w:br/>
              <w:t>6.实现与执法管理平台、大数据平台对接。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78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普通话机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1.兼容FSK/DTMF双制式通话显示；</w:t>
            </w:r>
            <w:r>
              <w:rPr>
                <w:rFonts w:ascii="宋体" w:eastAsia="宋体" w:hAnsi="宋体" w:cs="宋体" w:hint="eastAsia"/>
                <w:color w:val="000000"/>
                <w:kern w:val="0"/>
                <w:sz w:val="21"/>
                <w:szCs w:val="21"/>
                <w:lang w:bidi="ar"/>
              </w:rPr>
              <w:br/>
              <w:t>2.实现家属与戒毒学员会见通话，可以自动调节通话双方的音量；</w:t>
            </w:r>
            <w:r>
              <w:rPr>
                <w:rFonts w:ascii="宋体" w:eastAsia="宋体" w:hAnsi="宋体" w:cs="宋体" w:hint="eastAsia"/>
                <w:color w:val="000000"/>
                <w:kern w:val="0"/>
                <w:sz w:val="21"/>
                <w:szCs w:val="21"/>
                <w:lang w:bidi="ar"/>
              </w:rPr>
              <w:br/>
              <w:t>3.本地区号过滤功能，可设置内线出外线码，具有防盗功能。</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部</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79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监听话机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1.支持不少于30个16位来电号码查阅；</w:t>
            </w:r>
            <w:r>
              <w:rPr>
                <w:rFonts w:ascii="宋体" w:eastAsia="宋体" w:hAnsi="宋体" w:cs="宋体" w:hint="eastAsia"/>
                <w:color w:val="000000"/>
                <w:kern w:val="0"/>
                <w:sz w:val="21"/>
                <w:szCs w:val="21"/>
                <w:lang w:bidi="ar"/>
              </w:rPr>
              <w:br/>
              <w:t>2.录音接口：可以将双方的通话送到电脑的声卡进行录音或接插监听耳机，无需外接电源均可以使用。</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部</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80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自助登记一体机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1.人证一体机，显示屏不小于21寸,CUP≥4核，主频≥1.2GHz，内存≥4G，存储≥32G，含操作系统；</w:t>
            </w:r>
            <w:r>
              <w:rPr>
                <w:rFonts w:ascii="宋体" w:eastAsia="宋体" w:hAnsi="宋体" w:cs="宋体" w:hint="eastAsia"/>
                <w:color w:val="000000"/>
                <w:kern w:val="0"/>
                <w:sz w:val="21"/>
                <w:szCs w:val="21"/>
                <w:lang w:bidi="ar"/>
              </w:rPr>
              <w:br/>
              <w:t>2.箱体：≥1.5mm钢板；接口不少于1*USB、1*RJ-45网络接口、1*HDMI接口、开机按钮；AC 220V 50HZ；功放音响；</w:t>
            </w:r>
            <w:r>
              <w:rPr>
                <w:rFonts w:ascii="宋体" w:eastAsia="宋体" w:hAnsi="宋体" w:cs="宋体" w:hint="eastAsia"/>
                <w:color w:val="000000"/>
                <w:kern w:val="0"/>
                <w:sz w:val="21"/>
                <w:szCs w:val="21"/>
                <w:lang w:bidi="ar"/>
              </w:rPr>
              <w:br/>
              <w:t>3.触摸屏：液晶高清显示器；亮度：≥250cd/㎡；分辨率≥1920*1080；对比度：400:1；</w:t>
            </w:r>
            <w:r>
              <w:rPr>
                <w:rFonts w:ascii="宋体" w:eastAsia="宋体" w:hAnsi="宋体" w:cs="宋体" w:hint="eastAsia"/>
                <w:color w:val="000000"/>
                <w:kern w:val="0"/>
                <w:sz w:val="21"/>
                <w:szCs w:val="21"/>
                <w:lang w:bidi="ar"/>
              </w:rPr>
              <w:lastRenderedPageBreak/>
              <w:t>触摸次数:无限制；输入方式：手指，画笔或其他不透明触摸感应介质；接口类型：USB；</w:t>
            </w:r>
            <w:r>
              <w:rPr>
                <w:rFonts w:ascii="宋体" w:eastAsia="宋体" w:hAnsi="宋体" w:cs="宋体" w:hint="eastAsia"/>
                <w:color w:val="000000"/>
                <w:kern w:val="0"/>
                <w:sz w:val="21"/>
                <w:szCs w:val="21"/>
                <w:lang w:bidi="ar"/>
              </w:rPr>
              <w:br/>
              <w:t>4.内置软件：自助登记管理软件。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81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登记终端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民警端：支持人脸、指纹或输入账号密码开启设备；内置系统支持会见室整体数据概览、当日会见趋势、会见登记、提审登记、钱款登记、移交物品登记、登记记录查看、窗口分配、人员信息查看及维护、会见黑名单数据查看及维护、当日会见数据打印、排队叫号等；</w:t>
            </w:r>
            <w:r>
              <w:rPr>
                <w:rFonts w:ascii="宋体" w:eastAsia="宋体" w:hAnsi="宋体" w:cs="宋体" w:hint="eastAsia"/>
                <w:color w:val="000000"/>
                <w:kern w:val="0"/>
                <w:sz w:val="21"/>
                <w:szCs w:val="21"/>
                <w:lang w:bidi="ar"/>
              </w:rPr>
              <w:br/>
              <w:t>2.家属端：支持家属人脸检测及人脸信息识别与采集、窗口服务评价。</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82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窗口对讲机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1.桌面式窗口对讲；</w:t>
            </w:r>
            <w:r>
              <w:rPr>
                <w:rFonts w:ascii="宋体" w:eastAsia="宋体" w:hAnsi="宋体" w:cs="宋体" w:hint="eastAsia"/>
                <w:color w:val="000000"/>
                <w:kern w:val="0"/>
                <w:sz w:val="21"/>
                <w:szCs w:val="21"/>
                <w:lang w:bidi="ar"/>
              </w:rPr>
              <w:br/>
              <w:t>2.麦克风扬声一体化；独立内外静音开关；</w:t>
            </w:r>
            <w:r>
              <w:rPr>
                <w:rFonts w:ascii="宋体" w:eastAsia="宋体" w:hAnsi="宋体" w:cs="宋体" w:hint="eastAsia"/>
                <w:color w:val="000000"/>
                <w:kern w:val="0"/>
                <w:sz w:val="21"/>
                <w:szCs w:val="21"/>
                <w:lang w:bidi="ar"/>
              </w:rPr>
              <w:br/>
              <w:t>3.灵敏度：-42±3dB。</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83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侯见室功放广播</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1.不低于3路话筒输入口，2路辅助输入口，2路辅助输出口，便于组合公共广播系统；</w:t>
            </w:r>
            <w:r>
              <w:rPr>
                <w:rFonts w:ascii="宋体" w:eastAsia="宋体" w:hAnsi="宋体" w:cs="宋体" w:hint="eastAsia"/>
                <w:color w:val="000000"/>
                <w:kern w:val="0"/>
                <w:sz w:val="21"/>
                <w:szCs w:val="21"/>
                <w:lang w:bidi="ar"/>
              </w:rPr>
              <w:br/>
              <w:t>2.支持100V，70V定压输出和4-16Ω定阻（平衡，不接地）输出；</w:t>
            </w:r>
            <w:r>
              <w:rPr>
                <w:rFonts w:ascii="宋体" w:eastAsia="宋体" w:hAnsi="宋体" w:cs="宋体" w:hint="eastAsia"/>
                <w:color w:val="000000"/>
                <w:kern w:val="0"/>
                <w:sz w:val="21"/>
                <w:szCs w:val="21"/>
                <w:lang w:bidi="ar"/>
              </w:rPr>
              <w:br/>
              <w:t>3.有默音功能，便于插入优先广播，各输入通道独立音量独立控制。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84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壁挂音</w:t>
            </w:r>
            <w:r>
              <w:rPr>
                <w:rFonts w:ascii="宋体" w:eastAsia="宋体" w:hAnsi="宋体" w:cs="宋体" w:hint="eastAsia"/>
                <w:color w:val="000000"/>
                <w:kern w:val="0"/>
                <w:sz w:val="21"/>
                <w:szCs w:val="21"/>
                <w:lang w:bidi="ar"/>
              </w:rPr>
              <w:lastRenderedPageBreak/>
              <w:t>箱</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输入电压：100V，功率：20W，频响范围：</w:t>
            </w:r>
            <w:r>
              <w:rPr>
                <w:rFonts w:ascii="宋体" w:eastAsia="宋体" w:hAnsi="宋体" w:cs="宋体" w:hint="eastAsia"/>
                <w:color w:val="000000"/>
                <w:kern w:val="0"/>
                <w:sz w:val="21"/>
                <w:szCs w:val="21"/>
                <w:lang w:bidi="ar"/>
              </w:rPr>
              <w:lastRenderedPageBreak/>
              <w:t>80Hz-18KHz，灵敏度88±1dB。</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85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有线座式话筒</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专业广播麦克风，电容音头。</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86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家属通知终端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1.显示终端：不低于86寸，超高清液晶智能网络平板电视/壁挂支架；</w:t>
            </w:r>
            <w:r>
              <w:rPr>
                <w:rFonts w:ascii="宋体" w:eastAsia="宋体" w:hAnsi="宋体" w:cs="宋体" w:hint="eastAsia"/>
                <w:color w:val="000000"/>
                <w:kern w:val="0"/>
                <w:sz w:val="21"/>
                <w:szCs w:val="21"/>
                <w:lang w:bidi="ar"/>
              </w:rPr>
              <w:br/>
              <w:t>2.语音播报终端：含系统，≥4核芯片，≥1G运行内存，≥16G闪存，H.265解码，高速wifi；</w:t>
            </w:r>
            <w:r>
              <w:rPr>
                <w:rFonts w:ascii="宋体" w:eastAsia="宋体" w:hAnsi="宋体" w:cs="宋体" w:hint="eastAsia"/>
                <w:color w:val="000000"/>
                <w:kern w:val="0"/>
                <w:sz w:val="21"/>
                <w:szCs w:val="21"/>
                <w:lang w:bidi="ar"/>
              </w:rPr>
              <w:br/>
              <w:t>3.内置智能叫号软件。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87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戒毒人员自助签到终端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1.横屏触摸查询一体机，适用于戒毒人员签到应用；</w:t>
            </w:r>
            <w:r>
              <w:rPr>
                <w:rFonts w:ascii="宋体" w:eastAsia="宋体" w:hAnsi="宋体" w:cs="宋体" w:hint="eastAsia"/>
                <w:color w:val="000000"/>
                <w:kern w:val="0"/>
                <w:sz w:val="21"/>
                <w:szCs w:val="21"/>
                <w:lang w:bidi="ar"/>
              </w:rPr>
              <w:br/>
              <w:t>2.液晶屏：≥32寸，LED工业级A规液晶屏，分辨率1920*1080，亮度≥350cd/㎡，对比度≥1500：1，使用寿命&gt;60000小时；</w:t>
            </w:r>
            <w:r>
              <w:rPr>
                <w:rFonts w:ascii="宋体" w:eastAsia="宋体" w:hAnsi="宋体" w:cs="宋体" w:hint="eastAsia"/>
                <w:color w:val="000000"/>
                <w:kern w:val="0"/>
                <w:sz w:val="21"/>
                <w:szCs w:val="21"/>
                <w:lang w:bidi="ar"/>
              </w:rPr>
              <w:br/>
              <w:t>3.触摸屏：投射式电容触摸屏，响应时间&lt; 5ms，触摸点数真10点触摸，扫描频率50scans/s，扫描精度4096*4096，理论点击次数6000万次以上，通信方式：全速USB2.0/3.0，表面硬度为物理钢化莫氏7级防爆玻璃。</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88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戒毒人员通道通知终</w:t>
            </w:r>
            <w:r>
              <w:rPr>
                <w:rFonts w:ascii="宋体" w:eastAsia="宋体" w:hAnsi="宋体" w:cs="宋体" w:hint="eastAsia"/>
                <w:color w:val="000000"/>
                <w:kern w:val="0"/>
                <w:sz w:val="21"/>
                <w:szCs w:val="21"/>
                <w:lang w:bidi="ar"/>
              </w:rPr>
              <w:lastRenderedPageBreak/>
              <w:t>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1.显示终端：不低于60寸，超高清液晶智能网络平板电视/壁挂支架；</w:t>
            </w:r>
            <w:r>
              <w:rPr>
                <w:rFonts w:ascii="宋体" w:eastAsia="宋体" w:hAnsi="宋体" w:cs="宋体" w:hint="eastAsia"/>
                <w:color w:val="000000"/>
                <w:kern w:val="0"/>
                <w:sz w:val="21"/>
                <w:szCs w:val="21"/>
                <w:lang w:bidi="ar"/>
              </w:rPr>
              <w:br/>
              <w:t>2.语音播报终端：安卓系统，≥4核芯片，</w:t>
            </w:r>
            <w:r>
              <w:rPr>
                <w:rFonts w:ascii="宋体" w:eastAsia="宋体" w:hAnsi="宋体" w:cs="宋体" w:hint="eastAsia"/>
                <w:color w:val="000000"/>
                <w:kern w:val="0"/>
                <w:sz w:val="21"/>
                <w:szCs w:val="21"/>
                <w:lang w:bidi="ar"/>
              </w:rPr>
              <w:lastRenderedPageBreak/>
              <w:t>≥1G运行内存，≥16G超大闪存，H.265解码，高速wifi；</w:t>
            </w:r>
            <w:r>
              <w:rPr>
                <w:rFonts w:ascii="宋体" w:eastAsia="宋体" w:hAnsi="宋体" w:cs="宋体" w:hint="eastAsia"/>
                <w:color w:val="000000"/>
                <w:kern w:val="0"/>
                <w:sz w:val="21"/>
                <w:szCs w:val="21"/>
                <w:lang w:bidi="ar"/>
              </w:rPr>
              <w:br/>
              <w:t>3.内置智能叫号软件。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89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32路硬盘录像机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1.≥32路H.264、H.265混合接入，支持不低于8*1080P解码，支持H.265、H.264解码，硬盘不少于8盘位；</w:t>
            </w:r>
            <w:r>
              <w:rPr>
                <w:rFonts w:ascii="宋体" w:eastAsia="宋体" w:hAnsi="宋体" w:cs="宋体" w:hint="eastAsia"/>
                <w:color w:val="000000"/>
                <w:kern w:val="0"/>
                <w:sz w:val="21"/>
                <w:szCs w:val="21"/>
                <w:lang w:bidi="ar"/>
              </w:rPr>
              <w:br/>
              <w:t>2.支持整机热备，智能检索，智能回放，车牌检索，人脸检索，热度图，客流量统计，分时段回放，超高倍速回放，双系统备份。</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90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硬盘</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监控级硬盘存储容量不低于8TB。</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91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分离式摄像机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1.摄像主机：不低于200万 1/2.8" CMOS分离式网络摄像机；</w:t>
            </w:r>
            <w:r>
              <w:rPr>
                <w:rFonts w:ascii="宋体" w:eastAsia="宋体" w:hAnsi="宋体" w:cs="宋体" w:hint="eastAsia"/>
                <w:color w:val="000000"/>
                <w:kern w:val="0"/>
                <w:sz w:val="21"/>
                <w:szCs w:val="21"/>
                <w:lang w:bidi="ar"/>
              </w:rPr>
              <w:br/>
              <w:t>2.摄像主机功能：支持人脸抓拍；支持对运动人脸进行检测、跟踪、抓拍、评分、筛选，输出最优的人脸抓图；超宽动态范围120 dB，适合逆光环境下监控；</w:t>
            </w:r>
            <w:r>
              <w:rPr>
                <w:rFonts w:ascii="宋体" w:eastAsia="宋体" w:hAnsi="宋体" w:cs="宋体" w:hint="eastAsia"/>
                <w:color w:val="000000"/>
                <w:kern w:val="0"/>
                <w:sz w:val="21"/>
                <w:szCs w:val="21"/>
                <w:lang w:bidi="ar"/>
              </w:rPr>
              <w:br/>
              <w:t>3.摄像分机：不低于200万1/2.8" CMOS 分离式网络摄像机镜头；</w:t>
            </w:r>
            <w:r>
              <w:rPr>
                <w:rFonts w:ascii="宋体" w:eastAsia="宋体" w:hAnsi="宋体" w:cs="宋体" w:hint="eastAsia"/>
                <w:color w:val="000000"/>
                <w:kern w:val="0"/>
                <w:sz w:val="21"/>
                <w:szCs w:val="21"/>
                <w:lang w:bidi="ar"/>
              </w:rPr>
              <w:br/>
              <w:t>4.摄像分机功能：支持实时人脸抓拍，通过摄像头记录家属及戒毒人员现场画面，通过摄像主机储存实现画面合成；</w:t>
            </w:r>
            <w:r>
              <w:rPr>
                <w:rFonts w:ascii="宋体" w:eastAsia="宋体" w:hAnsi="宋体" w:cs="宋体" w:hint="eastAsia"/>
                <w:color w:val="000000"/>
                <w:kern w:val="0"/>
                <w:sz w:val="21"/>
                <w:szCs w:val="21"/>
                <w:lang w:bidi="ar"/>
              </w:rPr>
              <w:br/>
              <w:t>5.音视频耦合器：外接高清电话录音模块，支持电话录音功能，不少于电话进线插口</w:t>
            </w:r>
            <w:r>
              <w:rPr>
                <w:rFonts w:ascii="宋体" w:eastAsia="宋体" w:hAnsi="宋体" w:cs="宋体" w:hint="eastAsia"/>
                <w:color w:val="000000"/>
                <w:kern w:val="0"/>
                <w:sz w:val="21"/>
                <w:szCs w:val="21"/>
                <w:lang w:bidi="ar"/>
              </w:rPr>
              <w:lastRenderedPageBreak/>
              <w:t>*1，不少于连接电话机插口*1，不少于3.5音频输出口*1。</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92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集中供电电源</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12V 20A为锁供电，网状开关电源，具备抗震、耐压、过载保护等，含相应电路板及连接线，箱体定制。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5.2亲情电话系统</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93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交换机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1.交换容量≥336Gbps，包转发率≥51Mpps；</w:t>
            </w:r>
            <w:r>
              <w:rPr>
                <w:rFonts w:ascii="宋体" w:eastAsia="宋体" w:hAnsi="宋体" w:cs="宋体" w:hint="eastAsia"/>
                <w:color w:val="000000"/>
                <w:kern w:val="0"/>
                <w:sz w:val="21"/>
                <w:szCs w:val="21"/>
                <w:lang w:bidi="ar"/>
              </w:rPr>
              <w:br/>
              <w:t>2.千兆电口≥24个，千兆光口（非复用）≥4个；</w:t>
            </w:r>
            <w:r>
              <w:rPr>
                <w:rFonts w:ascii="宋体" w:eastAsia="宋体" w:hAnsi="宋体" w:cs="宋体" w:hint="eastAsia"/>
                <w:color w:val="000000"/>
                <w:kern w:val="0"/>
                <w:sz w:val="21"/>
                <w:szCs w:val="21"/>
                <w:lang w:bidi="ar"/>
              </w:rPr>
              <w:br/>
              <w:t>3.支持不少于4K个VLAN，支持Voice VLAN，基于端口的VLAN，基于MAC的VLAN；</w:t>
            </w:r>
            <w:r>
              <w:rPr>
                <w:rFonts w:ascii="宋体" w:eastAsia="宋体" w:hAnsi="宋体" w:cs="宋体" w:hint="eastAsia"/>
                <w:color w:val="000000"/>
                <w:kern w:val="0"/>
                <w:sz w:val="21"/>
                <w:szCs w:val="21"/>
                <w:lang w:bidi="ar"/>
              </w:rPr>
              <w:br/>
              <w:t>4.支持SNMP v1/v2/v3.Telnet远程维护、网管系统管理。</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94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软交换适配器（全外32路）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1.支持SIP协议和MGCP协议，兼容IPPBX及VOIP语音平台；</w:t>
            </w:r>
            <w:r>
              <w:rPr>
                <w:rFonts w:ascii="宋体" w:eastAsia="宋体" w:hAnsi="宋体" w:cs="宋体" w:hint="eastAsia"/>
                <w:color w:val="000000"/>
                <w:kern w:val="0"/>
                <w:sz w:val="21"/>
                <w:szCs w:val="21"/>
                <w:lang w:bidi="ar"/>
              </w:rPr>
              <w:br/>
              <w:t>2.可连接普通电话机、电脑、传真机、宽带网络和电话外线；</w:t>
            </w:r>
            <w:r>
              <w:rPr>
                <w:rFonts w:ascii="宋体" w:eastAsia="宋体" w:hAnsi="宋体" w:cs="宋体" w:hint="eastAsia"/>
                <w:color w:val="000000"/>
                <w:kern w:val="0"/>
                <w:sz w:val="21"/>
                <w:szCs w:val="21"/>
                <w:lang w:bidi="ar"/>
              </w:rPr>
              <w:br/>
              <w:t>3.配备双网口冗余保护，提供主备SIP服务器注册切换、负载均衡、PSTN断网和断网逃生等多种容灾机制选择；</w:t>
            </w:r>
            <w:r>
              <w:rPr>
                <w:rFonts w:ascii="宋体" w:eastAsia="宋体" w:hAnsi="宋体" w:cs="宋体" w:hint="eastAsia"/>
                <w:color w:val="000000"/>
                <w:kern w:val="0"/>
                <w:sz w:val="21"/>
                <w:szCs w:val="21"/>
                <w:lang w:bidi="ar"/>
              </w:rPr>
              <w:br/>
              <w:t>4.32外线，双网口，32路并发；</w:t>
            </w:r>
            <w:r>
              <w:rPr>
                <w:rFonts w:ascii="宋体" w:eastAsia="宋体" w:hAnsi="宋体" w:cs="宋体" w:hint="eastAsia"/>
                <w:color w:val="000000"/>
                <w:kern w:val="0"/>
                <w:sz w:val="21"/>
                <w:szCs w:val="21"/>
                <w:lang w:bidi="ar"/>
              </w:rPr>
              <w:br/>
              <w:t>5.含管理软件，包含以下功能：</w:t>
            </w:r>
            <w:r>
              <w:rPr>
                <w:rFonts w:ascii="宋体" w:eastAsia="宋体" w:hAnsi="宋体" w:cs="宋体" w:hint="eastAsia"/>
                <w:color w:val="000000"/>
                <w:kern w:val="0"/>
                <w:sz w:val="21"/>
                <w:szCs w:val="21"/>
                <w:lang w:bidi="ar"/>
              </w:rPr>
              <w:br/>
              <w:t>5.1包含戒毒人员远程通讯流程化控制所有</w:t>
            </w:r>
            <w:r>
              <w:rPr>
                <w:rFonts w:ascii="宋体" w:eastAsia="宋体" w:hAnsi="宋体" w:cs="宋体" w:hint="eastAsia"/>
                <w:color w:val="000000"/>
                <w:kern w:val="0"/>
                <w:sz w:val="21"/>
                <w:szCs w:val="21"/>
                <w:lang w:bidi="ar"/>
              </w:rPr>
              <w:lastRenderedPageBreak/>
              <w:t>内容，包括基础信息管理、通话管理、数据查看、统计分析、业务管理、人脸识别管理、黑名单管理、系统管理等重要功能模块；</w:t>
            </w:r>
            <w:r>
              <w:rPr>
                <w:rFonts w:ascii="宋体" w:eastAsia="宋体" w:hAnsi="宋体" w:cs="宋体" w:hint="eastAsia"/>
                <w:color w:val="000000"/>
                <w:kern w:val="0"/>
                <w:sz w:val="21"/>
                <w:szCs w:val="21"/>
                <w:lang w:bidi="ar"/>
              </w:rPr>
              <w:br/>
              <w:t>5.2与执法平台系统进行对接，保持戒毒人员基本信息的数据同步；</w:t>
            </w:r>
            <w:r>
              <w:rPr>
                <w:rFonts w:ascii="宋体" w:eastAsia="宋体" w:hAnsi="宋体" w:cs="宋体" w:hint="eastAsia"/>
                <w:color w:val="000000"/>
                <w:kern w:val="0"/>
                <w:sz w:val="21"/>
                <w:szCs w:val="21"/>
                <w:lang w:bidi="ar"/>
              </w:rPr>
              <w:br/>
              <w:t>5.3支持数据的自动和定时同步，保证24小时不间断更新，实现自定义的数据同步周期；</w:t>
            </w:r>
            <w:r>
              <w:rPr>
                <w:rFonts w:ascii="宋体" w:eastAsia="宋体" w:hAnsi="宋体" w:cs="宋体" w:hint="eastAsia"/>
                <w:color w:val="000000"/>
                <w:kern w:val="0"/>
                <w:sz w:val="21"/>
                <w:szCs w:val="21"/>
                <w:lang w:bidi="ar"/>
              </w:rPr>
              <w:br/>
              <w:t>5.4与一卡通等账务系统对接，实现实时扣费；</w:t>
            </w:r>
            <w:r>
              <w:rPr>
                <w:rFonts w:ascii="宋体" w:eastAsia="宋体" w:hAnsi="宋体" w:cs="宋体" w:hint="eastAsia"/>
                <w:color w:val="000000"/>
                <w:kern w:val="0"/>
                <w:sz w:val="21"/>
                <w:szCs w:val="21"/>
                <w:lang w:bidi="ar"/>
              </w:rPr>
              <w:br/>
              <w:t>5.5可扩展可视电话模块，统一管理；</w:t>
            </w:r>
            <w:r>
              <w:rPr>
                <w:rFonts w:ascii="宋体" w:eastAsia="宋体" w:hAnsi="宋体" w:cs="宋体" w:hint="eastAsia"/>
                <w:color w:val="000000"/>
                <w:kern w:val="0"/>
                <w:sz w:val="21"/>
                <w:szCs w:val="21"/>
                <w:lang w:bidi="ar"/>
              </w:rPr>
              <w:br/>
              <w:t>5.6支持在国产服务器和操作系统上部署；</w:t>
            </w:r>
            <w:r>
              <w:rPr>
                <w:rFonts w:ascii="宋体" w:eastAsia="宋体" w:hAnsi="宋体" w:cs="宋体" w:hint="eastAsia"/>
                <w:color w:val="000000"/>
                <w:kern w:val="0"/>
                <w:sz w:val="21"/>
                <w:szCs w:val="21"/>
                <w:lang w:bidi="ar"/>
              </w:rPr>
              <w:br/>
              <w:t>5.7支持人脸识别登录、系统后台支持智能识别多种通话方言语义、系统后台支持语音转写文字、系统后台支持对预先设定的敏感词进行智能识别报警；</w:t>
            </w:r>
            <w:r>
              <w:rPr>
                <w:rFonts w:ascii="宋体" w:eastAsia="宋体" w:hAnsi="宋体" w:cs="宋体" w:hint="eastAsia"/>
                <w:color w:val="000000"/>
                <w:kern w:val="0"/>
                <w:sz w:val="21"/>
                <w:szCs w:val="21"/>
                <w:lang w:bidi="ar"/>
              </w:rPr>
              <w:br/>
              <w:t>6.实现与执法管理平台、大数据平台对接。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95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人脸识别话机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1.显示屏：≥8英寸触控屏；</w:t>
            </w:r>
            <w:r>
              <w:rPr>
                <w:rFonts w:ascii="宋体" w:eastAsia="宋体" w:hAnsi="宋体" w:cs="宋体" w:hint="eastAsia"/>
                <w:color w:val="000000"/>
                <w:kern w:val="0"/>
                <w:sz w:val="21"/>
                <w:szCs w:val="21"/>
                <w:lang w:bidi="ar"/>
              </w:rPr>
              <w:br/>
              <w:t xml:space="preserve">2.分辨率：≥1280*800像素；  </w:t>
            </w:r>
            <w:r>
              <w:rPr>
                <w:rFonts w:ascii="宋体" w:eastAsia="宋体" w:hAnsi="宋体" w:cs="宋体" w:hint="eastAsia"/>
                <w:color w:val="000000"/>
                <w:kern w:val="0"/>
                <w:sz w:val="21"/>
                <w:szCs w:val="21"/>
                <w:lang w:bidi="ar"/>
              </w:rPr>
              <w:br/>
              <w:t>3.摄像头：≥500万像素；</w:t>
            </w:r>
            <w:r>
              <w:rPr>
                <w:rFonts w:ascii="宋体" w:eastAsia="宋体" w:hAnsi="宋体" w:cs="宋体" w:hint="eastAsia"/>
                <w:color w:val="000000"/>
                <w:kern w:val="0"/>
                <w:sz w:val="21"/>
                <w:szCs w:val="21"/>
                <w:lang w:bidi="ar"/>
              </w:rPr>
              <w:br/>
              <w:t>4.运行内存/RAM：≥4G；</w:t>
            </w:r>
            <w:r>
              <w:rPr>
                <w:rFonts w:ascii="宋体" w:eastAsia="宋体" w:hAnsi="宋体" w:cs="宋体" w:hint="eastAsia"/>
                <w:color w:val="000000"/>
                <w:kern w:val="0"/>
                <w:sz w:val="21"/>
                <w:szCs w:val="21"/>
                <w:lang w:bidi="ar"/>
              </w:rPr>
              <w:br/>
              <w:t>5.存储：≥16G；</w:t>
            </w:r>
            <w:r>
              <w:rPr>
                <w:rFonts w:ascii="宋体" w:eastAsia="宋体" w:hAnsi="宋体" w:cs="宋体" w:hint="eastAsia"/>
                <w:color w:val="000000"/>
                <w:kern w:val="0"/>
                <w:sz w:val="21"/>
                <w:szCs w:val="21"/>
                <w:lang w:bidi="ar"/>
              </w:rPr>
              <w:br/>
              <w:t>6.CPU≥四核；</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7.支持刷IC卡。</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部</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8</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96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语义识别智能主机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1.配置不低于：2路32核国产CPU，主频不低于2.5GHz；</w:t>
            </w:r>
            <w:r>
              <w:rPr>
                <w:rFonts w:ascii="宋体" w:eastAsia="宋体" w:hAnsi="宋体" w:cs="宋体" w:hint="eastAsia"/>
                <w:color w:val="000000"/>
                <w:kern w:val="0"/>
                <w:sz w:val="21"/>
                <w:szCs w:val="21"/>
                <w:lang w:bidi="ar"/>
              </w:rPr>
              <w:br/>
              <w:t>2.配置不低于：内存256GB，8TB SATA盘*2+480GB SSD盘*2，1块2GB缓存RAID卡；</w:t>
            </w:r>
            <w:r>
              <w:rPr>
                <w:rFonts w:ascii="宋体" w:eastAsia="宋体" w:hAnsi="宋体" w:cs="宋体" w:hint="eastAsia"/>
                <w:color w:val="000000"/>
                <w:kern w:val="0"/>
                <w:sz w:val="21"/>
                <w:szCs w:val="21"/>
                <w:lang w:bidi="ar"/>
              </w:rPr>
              <w:br/>
              <w:t>3.配置不低于：4*以太网千兆电口、2*10GE（含2个万兆多模光模块）；</w:t>
            </w:r>
            <w:r>
              <w:rPr>
                <w:rFonts w:ascii="宋体" w:eastAsia="宋体" w:hAnsi="宋体" w:cs="宋体" w:hint="eastAsia"/>
                <w:color w:val="000000"/>
                <w:kern w:val="0"/>
                <w:sz w:val="21"/>
                <w:szCs w:val="21"/>
                <w:lang w:bidi="ar"/>
              </w:rPr>
              <w:br/>
              <w:t>4.算力配置不低于：GPU 卡*4（单卡算力≥192 TOPS INT8，显存≥48GB）；</w:t>
            </w:r>
            <w:r>
              <w:rPr>
                <w:rFonts w:ascii="宋体" w:eastAsia="宋体" w:hAnsi="宋体" w:cs="宋体" w:hint="eastAsia"/>
                <w:color w:val="000000"/>
                <w:kern w:val="0"/>
                <w:sz w:val="21"/>
                <w:szCs w:val="21"/>
                <w:lang w:bidi="ar"/>
              </w:rPr>
              <w:br/>
              <w:t>5.配置热拔插冗余电源，冗余风扇；</w:t>
            </w:r>
            <w:r>
              <w:rPr>
                <w:rFonts w:ascii="宋体" w:eastAsia="宋体" w:hAnsi="宋体" w:cs="宋体" w:hint="eastAsia"/>
                <w:color w:val="000000"/>
                <w:kern w:val="0"/>
                <w:sz w:val="21"/>
                <w:szCs w:val="21"/>
                <w:lang w:bidi="ar"/>
              </w:rPr>
              <w:br/>
              <w:t>6.配置双电源，电源模块具有铂金标识，支持热插拔，支持1+1冗余备份，一个电源损坏的情况下，仍可正常运行；</w:t>
            </w:r>
            <w:r>
              <w:rPr>
                <w:rFonts w:ascii="宋体" w:eastAsia="宋体" w:hAnsi="宋体" w:cs="宋体" w:hint="eastAsia"/>
                <w:color w:val="000000"/>
                <w:kern w:val="0"/>
                <w:sz w:val="21"/>
                <w:szCs w:val="21"/>
                <w:lang w:bidi="ar"/>
              </w:rPr>
              <w:br/>
              <w:t>7.支持24个内存卡槽，可组成8个内存通道；内存采用DDR5 5200MHz及以上规格，支持内存扩展；</w:t>
            </w:r>
            <w:r>
              <w:rPr>
                <w:rFonts w:ascii="宋体" w:eastAsia="宋体" w:hAnsi="宋体" w:cs="宋体" w:hint="eastAsia"/>
                <w:color w:val="000000"/>
                <w:kern w:val="0"/>
                <w:sz w:val="21"/>
                <w:szCs w:val="21"/>
                <w:lang w:bidi="ar"/>
              </w:rPr>
              <w:br/>
              <w:t>8.支持5℃～45℃工作；</w:t>
            </w:r>
            <w:r>
              <w:rPr>
                <w:rFonts w:ascii="宋体" w:eastAsia="宋体" w:hAnsi="宋体" w:cs="宋体" w:hint="eastAsia"/>
                <w:color w:val="000000"/>
                <w:kern w:val="0"/>
                <w:sz w:val="21"/>
                <w:szCs w:val="21"/>
                <w:lang w:bidi="ar"/>
              </w:rPr>
              <w:br/>
              <w:t>9.支持断电保护，设备异常掉电时缓存数据无丢失。</w:t>
            </w:r>
          </w:p>
          <w:p w:rsidR="00165832" w:rsidRDefault="00165832" w:rsidP="00543B0B">
            <w:pPr>
              <w:widowControl/>
              <w:jc w:val="left"/>
              <w:textAlignment w:val="center"/>
              <w:rPr>
                <w:rFonts w:eastAsia="宋体"/>
              </w:rPr>
            </w:pPr>
            <w:r>
              <w:rPr>
                <w:rFonts w:ascii="宋体" w:eastAsia="宋体" w:hAnsi="宋体" w:cs="宋体" w:hint="eastAsia"/>
                <w:color w:val="000000"/>
                <w:kern w:val="0"/>
                <w:sz w:val="21"/>
                <w:szCs w:val="21"/>
                <w:lang w:bidi="ar"/>
              </w:rPr>
              <w:t>10.</w:t>
            </w:r>
            <w:r>
              <w:rPr>
                <w:rFonts w:eastAsia="宋体" w:cs="宋体" w:hint="eastAsia"/>
                <w:color w:val="000000"/>
                <w:kern w:val="0"/>
                <w:sz w:val="21"/>
                <w:szCs w:val="21"/>
                <w:lang w:bidi="ar"/>
              </w:rPr>
              <w:t>含语音识别和语义识别算法软件。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97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监听话机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1.支持PoE供电；</w:t>
            </w:r>
            <w:r>
              <w:rPr>
                <w:rFonts w:ascii="宋体" w:eastAsia="宋体" w:hAnsi="宋体" w:cs="宋体" w:hint="eastAsia"/>
                <w:color w:val="000000"/>
                <w:kern w:val="0"/>
                <w:sz w:val="21"/>
                <w:szCs w:val="21"/>
                <w:lang w:bidi="ar"/>
              </w:rPr>
              <w:br/>
              <w:t>2.采用智能消噪技术；</w:t>
            </w:r>
            <w:r>
              <w:rPr>
                <w:rFonts w:ascii="宋体" w:eastAsia="宋体" w:hAnsi="宋体" w:cs="宋体" w:hint="eastAsia"/>
                <w:color w:val="000000"/>
                <w:kern w:val="0"/>
                <w:sz w:val="21"/>
                <w:szCs w:val="21"/>
                <w:lang w:bidi="ar"/>
              </w:rPr>
              <w:br/>
              <w:t>3.通过设备实现IP话机监听。</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8</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98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辅材及配套</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包括电源线、网线、光纤、水晶头、卡接工具、标签、铁线、连接件、扎带、吊牌等配套材料。</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六、场所环境信息采集</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99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天然气泄漏监测</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1.天然气漏气监测，带网络接口，报警信息能联动安防平台。</w:t>
            </w:r>
            <w:r>
              <w:rPr>
                <w:rFonts w:ascii="宋体" w:eastAsia="宋体" w:hAnsi="宋体" w:cs="宋体" w:hint="eastAsia"/>
                <w:color w:val="000000"/>
                <w:kern w:val="0"/>
                <w:sz w:val="21"/>
                <w:szCs w:val="21"/>
                <w:lang w:bidi="ar"/>
              </w:rPr>
              <w:br/>
              <w:t>2.需按照安防平台提供的接入标准，主动接入到安防平台，提供如：报警事件推送、设备状态推送、业务数据变化推送等常用数据推送接入。需提供可国产化适配的标准接口，如http、mqtt、webservice等，供应用端做深入应用开发。</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100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环控主机</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1.支持不少于16路本地4～20mA、0～5V模拟量接入，满量程精度可以达到0.5%，可实现量实时数据监测、4级超限报警设置、逐级报警联动输出；</w:t>
            </w:r>
            <w:r>
              <w:rPr>
                <w:rFonts w:ascii="宋体" w:eastAsia="宋体" w:hAnsi="宋体" w:cs="宋体" w:hint="eastAsia"/>
                <w:color w:val="000000"/>
                <w:kern w:val="0"/>
                <w:sz w:val="21"/>
                <w:szCs w:val="21"/>
                <w:lang w:bidi="ar"/>
              </w:rPr>
              <w:br/>
              <w:t>2.支持不少于8路独立RS-485数据通信，其中1路全/半双工、7路半双工，每个接口可以接4个相同类型传感器；</w:t>
            </w:r>
            <w:r>
              <w:rPr>
                <w:rFonts w:ascii="宋体" w:eastAsia="宋体" w:hAnsi="宋体" w:cs="宋体" w:hint="eastAsia"/>
                <w:color w:val="000000"/>
                <w:kern w:val="0"/>
                <w:sz w:val="21"/>
                <w:szCs w:val="21"/>
                <w:lang w:bidi="ar"/>
              </w:rPr>
              <w:br/>
              <w:t>3.支持不少于16路开关量报警输入兼容常开、常闭传感器；</w:t>
            </w:r>
            <w:r>
              <w:rPr>
                <w:rFonts w:ascii="宋体" w:eastAsia="宋体" w:hAnsi="宋体" w:cs="宋体" w:hint="eastAsia"/>
                <w:color w:val="000000"/>
                <w:kern w:val="0"/>
                <w:sz w:val="21"/>
                <w:szCs w:val="21"/>
                <w:lang w:bidi="ar"/>
              </w:rPr>
              <w:br/>
              <w:t>4.支持不少于16路开关量输出，输出时间可控，并支持报警联动输出；</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5.内置不少于16GB TF卡存储；</w:t>
            </w:r>
            <w:r>
              <w:rPr>
                <w:rFonts w:ascii="宋体" w:eastAsia="宋体" w:hAnsi="宋体" w:cs="宋体" w:hint="eastAsia"/>
                <w:color w:val="000000"/>
                <w:kern w:val="0"/>
                <w:sz w:val="21"/>
                <w:szCs w:val="21"/>
                <w:lang w:bidi="ar"/>
              </w:rPr>
              <w:br/>
              <w:t>6.支持AC 220 V主电源接口和外置辅助电源（标准蓄电池），主辅电源自动切换；</w:t>
            </w:r>
            <w:r>
              <w:rPr>
                <w:rFonts w:ascii="宋体" w:eastAsia="宋体" w:hAnsi="宋体" w:cs="宋体" w:hint="eastAsia"/>
                <w:color w:val="000000"/>
                <w:kern w:val="0"/>
                <w:sz w:val="21"/>
                <w:szCs w:val="21"/>
                <w:lang w:bidi="ar"/>
              </w:rPr>
              <w:br/>
              <w:t>7.浪涌最高4 KV，静电防护：接触放电最高6 KV、空气放电最高8 KV；</w:t>
            </w:r>
            <w:r>
              <w:rPr>
                <w:rFonts w:ascii="宋体" w:eastAsia="宋体" w:hAnsi="宋体" w:cs="宋体" w:hint="eastAsia"/>
                <w:color w:val="000000"/>
                <w:kern w:val="0"/>
                <w:sz w:val="21"/>
                <w:szCs w:val="21"/>
                <w:lang w:bidi="ar"/>
              </w:rPr>
              <w:br/>
              <w:t>8.支持不少于1路10/100 M自适应网口；</w:t>
            </w:r>
            <w:r>
              <w:rPr>
                <w:rFonts w:ascii="宋体" w:eastAsia="宋体" w:hAnsi="宋体" w:cs="宋体" w:hint="eastAsia"/>
                <w:color w:val="000000"/>
                <w:kern w:val="0"/>
                <w:sz w:val="21"/>
                <w:szCs w:val="21"/>
                <w:lang w:bidi="ar"/>
              </w:rPr>
              <w:br/>
              <w:t>9.对外供电：1路DC 12V，2A；</w:t>
            </w:r>
            <w:r>
              <w:rPr>
                <w:rFonts w:ascii="宋体" w:eastAsia="宋体" w:hAnsi="宋体" w:cs="宋体" w:hint="eastAsia"/>
                <w:color w:val="000000"/>
                <w:kern w:val="0"/>
                <w:sz w:val="21"/>
                <w:szCs w:val="21"/>
                <w:lang w:bidi="ar"/>
              </w:rPr>
              <w:br/>
              <w:t>10.实现与安防综合管理平台对接。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101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烟雾传感器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1.工作电压：DC12V/24V（允许范围 9V～30V）</w:t>
            </w:r>
            <w:r>
              <w:rPr>
                <w:rFonts w:ascii="宋体" w:eastAsia="宋体" w:hAnsi="宋体" w:cs="宋体" w:hint="eastAsia"/>
                <w:color w:val="000000"/>
                <w:kern w:val="0"/>
                <w:sz w:val="21"/>
                <w:szCs w:val="21"/>
                <w:lang w:bidi="ar"/>
              </w:rPr>
              <w:br/>
              <w:t>2.工作电流：</w:t>
            </w:r>
            <w:r>
              <w:rPr>
                <w:rFonts w:ascii="宋体" w:eastAsia="宋体" w:hAnsi="宋体" w:cs="宋体" w:hint="eastAsia"/>
                <w:color w:val="000000"/>
                <w:kern w:val="0"/>
                <w:sz w:val="21"/>
                <w:szCs w:val="21"/>
                <w:lang w:bidi="ar"/>
              </w:rPr>
              <w:br/>
              <w:t>监视状态 ＜1mA@DC12V ＜5mA @DC24V ；</w:t>
            </w:r>
            <w:r>
              <w:rPr>
                <w:rFonts w:ascii="宋体" w:eastAsia="宋体" w:hAnsi="宋体" w:cs="宋体" w:hint="eastAsia"/>
                <w:color w:val="000000"/>
                <w:kern w:val="0"/>
                <w:sz w:val="21"/>
                <w:szCs w:val="21"/>
                <w:lang w:bidi="ar"/>
              </w:rPr>
              <w:br/>
              <w:t>火灾报警 ＜30mA@DC12V ＜35mA @DC24V ；</w:t>
            </w:r>
            <w:r>
              <w:rPr>
                <w:rFonts w:ascii="宋体" w:eastAsia="宋体" w:hAnsi="宋体" w:cs="宋体" w:hint="eastAsia"/>
                <w:color w:val="000000"/>
                <w:kern w:val="0"/>
                <w:sz w:val="21"/>
                <w:szCs w:val="21"/>
                <w:lang w:bidi="ar"/>
              </w:rPr>
              <w:br/>
              <w:t>3.继电器输出：常开(火警后闭合)；</w:t>
            </w:r>
            <w:r>
              <w:rPr>
                <w:rFonts w:ascii="宋体" w:eastAsia="宋体" w:hAnsi="宋体" w:cs="宋体" w:hint="eastAsia"/>
                <w:color w:val="000000"/>
                <w:kern w:val="0"/>
                <w:sz w:val="21"/>
                <w:szCs w:val="21"/>
                <w:lang w:bidi="ar"/>
              </w:rPr>
              <w:br/>
              <w:t>4.触点容量 ：1A 30V DC ；</w:t>
            </w:r>
            <w:r>
              <w:rPr>
                <w:rFonts w:ascii="宋体" w:eastAsia="宋体" w:hAnsi="宋体" w:cs="宋体" w:hint="eastAsia"/>
                <w:color w:val="000000"/>
                <w:kern w:val="0"/>
                <w:sz w:val="21"/>
                <w:szCs w:val="21"/>
                <w:lang w:bidi="ar"/>
              </w:rPr>
              <w:br/>
              <w:t>5.工作指示：支持监视状态、报警状态、故障状态等不同工作指示；</w:t>
            </w:r>
            <w:r>
              <w:rPr>
                <w:rFonts w:ascii="宋体" w:eastAsia="宋体" w:hAnsi="宋体" w:cs="宋体" w:hint="eastAsia"/>
                <w:color w:val="000000"/>
                <w:kern w:val="0"/>
                <w:sz w:val="21"/>
                <w:szCs w:val="21"/>
                <w:lang w:bidi="ar"/>
              </w:rPr>
              <w:br/>
              <w:t>6.使用环境：温度：-10℃～+65℃；湿度：≤95%(40℃±2℃ 无冷凝) ；</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102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温湿度传感器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1.额定电压：DC12V；</w:t>
            </w:r>
            <w:r>
              <w:rPr>
                <w:rFonts w:ascii="宋体" w:eastAsia="宋体" w:hAnsi="宋体" w:cs="宋体" w:hint="eastAsia"/>
                <w:color w:val="000000"/>
                <w:kern w:val="0"/>
                <w:sz w:val="21"/>
                <w:szCs w:val="21"/>
                <w:lang w:bidi="ar"/>
              </w:rPr>
              <w:br/>
              <w:t>2.测量范围：温度：-20℃～70℃；湿度：0-100%Rh；</w:t>
            </w:r>
            <w:r>
              <w:rPr>
                <w:rFonts w:ascii="宋体" w:eastAsia="宋体" w:hAnsi="宋体" w:cs="宋体" w:hint="eastAsia"/>
                <w:color w:val="000000"/>
                <w:kern w:val="0"/>
                <w:sz w:val="21"/>
                <w:szCs w:val="21"/>
                <w:lang w:bidi="ar"/>
              </w:rPr>
              <w:br/>
              <w:t>3.测量精度：温度：±0.5℃；湿度：±3%%Rh；</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4.通讯接口：RS485</w:t>
            </w:r>
            <w:r>
              <w:rPr>
                <w:rFonts w:ascii="宋体" w:eastAsia="宋体" w:hAnsi="宋体" w:cs="宋体" w:hint="eastAsia"/>
                <w:color w:val="000000"/>
                <w:kern w:val="0"/>
                <w:sz w:val="21"/>
                <w:szCs w:val="21"/>
                <w:lang w:bidi="ar"/>
              </w:rPr>
              <w:br/>
              <w:t>5.波特率：2400bps～115200bps(默认：9600bps)</w:t>
            </w:r>
            <w:r>
              <w:rPr>
                <w:rFonts w:ascii="宋体" w:eastAsia="宋体" w:hAnsi="宋体" w:cs="宋体" w:hint="eastAsia"/>
                <w:color w:val="000000"/>
                <w:kern w:val="0"/>
                <w:sz w:val="21"/>
                <w:szCs w:val="21"/>
                <w:lang w:bidi="ar"/>
              </w:rPr>
              <w:br/>
              <w:t>6.有效工作面积：10-20㎡/只。</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103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信号线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屏蔽双绞线4芯485通讯线信号线国标RVSP4*1.5等。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4000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七、基础网络</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104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无线控制器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bottom"/>
              <w:rPr>
                <w:rFonts w:ascii="宋体" w:eastAsia="宋体" w:hAnsi="宋体" w:cs="宋体"/>
                <w:color w:val="000000"/>
                <w:sz w:val="21"/>
                <w:szCs w:val="21"/>
              </w:rPr>
            </w:pPr>
            <w:r>
              <w:rPr>
                <w:rFonts w:ascii="宋体" w:eastAsia="宋体" w:hAnsi="宋体" w:cs="宋体" w:hint="eastAsia"/>
                <w:color w:val="000000"/>
                <w:kern w:val="0"/>
                <w:sz w:val="21"/>
                <w:szCs w:val="21"/>
                <w:lang w:bidi="ar"/>
              </w:rPr>
              <w:t>1.单台AC最大管理AP数量≥384个 AP,三层转发吞吐量≥10Gbps；</w:t>
            </w:r>
            <w:r>
              <w:rPr>
                <w:rFonts w:ascii="宋体" w:eastAsia="宋体" w:hAnsi="宋体" w:cs="宋体" w:hint="eastAsia"/>
                <w:color w:val="000000"/>
                <w:kern w:val="0"/>
                <w:sz w:val="21"/>
                <w:szCs w:val="21"/>
                <w:lang w:bidi="ar"/>
              </w:rPr>
              <w:br/>
              <w:t>2.单台AC提供10GE光口≥2个, GE电口≥10个；本次配置256个AP授权；</w:t>
            </w:r>
            <w:r>
              <w:rPr>
                <w:rFonts w:ascii="宋体" w:eastAsia="宋体" w:hAnsi="宋体" w:cs="宋体" w:hint="eastAsia"/>
                <w:color w:val="000000"/>
                <w:kern w:val="0"/>
                <w:sz w:val="21"/>
                <w:szCs w:val="21"/>
                <w:lang w:bidi="ar"/>
              </w:rPr>
              <w:br/>
              <w:t>3.支持IPv4、IPv6双栈；支持静态和动态路由协议，支持VPN；支持IP Sec；支持NAT、L2TP功能；支持NTP时钟同步；支持5G LAN；</w:t>
            </w:r>
            <w:r>
              <w:rPr>
                <w:rFonts w:ascii="宋体" w:eastAsia="宋体" w:hAnsi="宋体" w:cs="宋体" w:hint="eastAsia"/>
                <w:color w:val="000000"/>
                <w:kern w:val="0"/>
                <w:sz w:val="21"/>
                <w:szCs w:val="21"/>
                <w:lang w:bidi="ar"/>
              </w:rPr>
              <w:br/>
              <w:t>4.支持：基于SSID、AP的Portal页面推送；</w:t>
            </w:r>
            <w:r>
              <w:rPr>
                <w:rFonts w:ascii="宋体" w:eastAsia="宋体" w:hAnsi="宋体" w:cs="宋体" w:hint="eastAsia"/>
                <w:color w:val="000000"/>
                <w:kern w:val="0"/>
                <w:sz w:val="21"/>
                <w:szCs w:val="21"/>
                <w:lang w:bidi="ar"/>
              </w:rPr>
              <w:br/>
              <w:t>5.支持：EAP-TLS、EAP-TTLS、EAP-PEAP、EAP-MD5.EAP-SIM、LEAP、EAP-FAST；</w:t>
            </w:r>
            <w:r>
              <w:rPr>
                <w:rFonts w:ascii="宋体" w:eastAsia="宋体" w:hAnsi="宋体" w:cs="宋体" w:hint="eastAsia"/>
                <w:color w:val="000000"/>
                <w:kern w:val="0"/>
                <w:sz w:val="21"/>
                <w:szCs w:val="21"/>
                <w:lang w:bidi="ar"/>
              </w:rPr>
              <w:br/>
              <w:t>6.支持：802.1X与Portal接入，802.1X接入时支持EAP-GTC和EAP-TLS。</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105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室内无线AP</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1.支持802.11a/n/ac/ac wave2/ax/be协议标准，支持2.4GHz/5GHz双频段同时工作，全频段支持802.11be；</w:t>
            </w:r>
            <w:r>
              <w:rPr>
                <w:rFonts w:ascii="宋体" w:eastAsia="宋体" w:hAnsi="宋体" w:cs="宋体" w:hint="eastAsia"/>
                <w:color w:val="000000"/>
                <w:kern w:val="0"/>
                <w:sz w:val="21"/>
                <w:szCs w:val="21"/>
                <w:lang w:bidi="ar"/>
              </w:rPr>
              <w:br/>
              <w:t>2.总空间流数≥4，整机速率≥3Gbps；</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3.上行支持≥1个GE口，下线支持≥1个GE口；</w:t>
            </w:r>
            <w:r>
              <w:rPr>
                <w:rFonts w:ascii="宋体" w:eastAsia="宋体" w:hAnsi="宋体" w:cs="宋体" w:hint="eastAsia"/>
                <w:color w:val="000000"/>
                <w:kern w:val="0"/>
                <w:sz w:val="21"/>
                <w:szCs w:val="21"/>
                <w:lang w:bidi="ar"/>
              </w:rPr>
              <w:br/>
              <w:t>4.内置蓝牙5.0,支持蓝牙串口远距无线运维；</w:t>
            </w:r>
            <w:r>
              <w:rPr>
                <w:rFonts w:ascii="宋体" w:eastAsia="宋体" w:hAnsi="宋体" w:cs="宋体" w:hint="eastAsia"/>
                <w:color w:val="000000"/>
                <w:kern w:val="0"/>
                <w:sz w:val="21"/>
                <w:szCs w:val="21"/>
                <w:lang w:bidi="ar"/>
              </w:rPr>
              <w:br/>
              <w:t>5.使用国产化Wi-Fi芯片。</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239</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106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室外无线AP</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1.支持802.11a/n/ac/ac wave2/ax/be协议标准，支持2.4GHz/5GHz双频段同时工作，全频段支持802.11be；</w:t>
            </w:r>
            <w:r>
              <w:rPr>
                <w:rFonts w:ascii="宋体" w:eastAsia="宋体" w:hAnsi="宋体" w:cs="宋体" w:hint="eastAsia"/>
                <w:color w:val="000000"/>
                <w:kern w:val="0"/>
                <w:sz w:val="21"/>
                <w:szCs w:val="21"/>
                <w:lang w:bidi="ar"/>
              </w:rPr>
              <w:br/>
              <w:t>2.总空间流数≥4，整机速率≥6Gbps；</w:t>
            </w:r>
            <w:r>
              <w:rPr>
                <w:rFonts w:ascii="宋体" w:eastAsia="宋体" w:hAnsi="宋体" w:cs="宋体" w:hint="eastAsia"/>
                <w:color w:val="000000"/>
                <w:kern w:val="0"/>
                <w:sz w:val="21"/>
                <w:szCs w:val="21"/>
                <w:lang w:bidi="ar"/>
              </w:rPr>
              <w:br/>
              <w:t>3.支持≥1个GE以太口，支持≥1个SFP光口；</w:t>
            </w:r>
            <w:r>
              <w:rPr>
                <w:rFonts w:ascii="宋体" w:eastAsia="宋体" w:hAnsi="宋体" w:cs="宋体" w:hint="eastAsia"/>
                <w:color w:val="000000"/>
                <w:kern w:val="0"/>
                <w:sz w:val="21"/>
                <w:szCs w:val="21"/>
                <w:lang w:bidi="ar"/>
              </w:rPr>
              <w:br/>
              <w:t>4.支持内置蓝牙5.0,支持蓝牙串口远距无线运维；</w:t>
            </w:r>
            <w:r>
              <w:rPr>
                <w:rFonts w:ascii="宋体" w:eastAsia="宋体" w:hAnsi="宋体" w:cs="宋体" w:hint="eastAsia"/>
                <w:color w:val="000000"/>
                <w:kern w:val="0"/>
                <w:sz w:val="21"/>
                <w:szCs w:val="21"/>
                <w:lang w:bidi="ar"/>
              </w:rPr>
              <w:br/>
              <w:t>5.使用国产化Wi-Fi芯片。</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15</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107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NTP时间服务器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1.校时服务器，负责给全网设备进行时间校时；</w:t>
            </w:r>
            <w:r>
              <w:rPr>
                <w:rFonts w:ascii="宋体" w:eastAsia="宋体" w:hAnsi="宋体" w:cs="宋体" w:hint="eastAsia"/>
                <w:color w:val="000000"/>
                <w:kern w:val="0"/>
                <w:sz w:val="21"/>
                <w:szCs w:val="21"/>
                <w:lang w:bidi="ar"/>
              </w:rPr>
              <w:br/>
              <w:t>2.根据授时信号的强度，支持GPS/北斗自动切换校时；</w:t>
            </w:r>
            <w:r>
              <w:rPr>
                <w:rFonts w:ascii="宋体" w:eastAsia="宋体" w:hAnsi="宋体" w:cs="宋体" w:hint="eastAsia"/>
                <w:color w:val="000000"/>
                <w:kern w:val="0"/>
                <w:sz w:val="21"/>
                <w:szCs w:val="21"/>
                <w:lang w:bidi="ar"/>
              </w:rPr>
              <w:br/>
              <w:t>3.守时能力：精度24小时＜28us；</w:t>
            </w:r>
            <w:r>
              <w:rPr>
                <w:rFonts w:ascii="宋体" w:eastAsia="宋体" w:hAnsi="宋体" w:cs="宋体" w:hint="eastAsia"/>
                <w:color w:val="000000"/>
                <w:kern w:val="0"/>
                <w:sz w:val="21"/>
                <w:szCs w:val="21"/>
                <w:lang w:bidi="ar"/>
              </w:rPr>
              <w:br/>
              <w:t>4.授时容量：单端口≥7000次/秒，配置不少于4个端口；</w:t>
            </w:r>
            <w:r>
              <w:rPr>
                <w:rFonts w:ascii="宋体" w:eastAsia="宋体" w:hAnsi="宋体" w:cs="宋体" w:hint="eastAsia"/>
                <w:color w:val="000000"/>
                <w:kern w:val="0"/>
                <w:sz w:val="21"/>
                <w:szCs w:val="21"/>
                <w:lang w:bidi="ar"/>
              </w:rPr>
              <w:br/>
              <w:t>5.高授时精度：＜5 us；</w:t>
            </w:r>
            <w:r>
              <w:rPr>
                <w:rFonts w:ascii="宋体" w:eastAsia="宋体" w:hAnsi="宋体" w:cs="宋体" w:hint="eastAsia"/>
                <w:color w:val="000000"/>
                <w:kern w:val="0"/>
                <w:sz w:val="21"/>
                <w:szCs w:val="21"/>
                <w:lang w:bidi="ar"/>
              </w:rPr>
              <w:br/>
              <w:t>6.含100米天线，天线内导体材料采用裸铜</w:t>
            </w:r>
            <w:r>
              <w:rPr>
                <w:rFonts w:ascii="宋体" w:eastAsia="宋体" w:hAnsi="宋体" w:cs="宋体" w:hint="eastAsia"/>
                <w:color w:val="000000"/>
                <w:kern w:val="0"/>
                <w:sz w:val="21"/>
                <w:szCs w:val="21"/>
                <w:lang w:bidi="ar"/>
              </w:rPr>
              <w:lastRenderedPageBreak/>
              <w:t>丝；采用绝缘材料：聚乙烯；外导体：材料铜丝。</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108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内网网口面板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1.规格：方形86式，单孔90度（直角）卡接安装方式；</w:t>
            </w:r>
            <w:r>
              <w:rPr>
                <w:rFonts w:ascii="宋体" w:eastAsia="宋体" w:hAnsi="宋体" w:cs="宋体" w:hint="eastAsia"/>
                <w:color w:val="000000"/>
                <w:kern w:val="0"/>
                <w:sz w:val="21"/>
                <w:szCs w:val="21"/>
                <w:lang w:bidi="ar"/>
              </w:rPr>
              <w:br/>
              <w:t>2.颜色：白色；</w:t>
            </w:r>
            <w:r>
              <w:rPr>
                <w:rFonts w:ascii="宋体" w:eastAsia="宋体" w:hAnsi="宋体" w:cs="宋体" w:hint="eastAsia"/>
                <w:color w:val="000000"/>
                <w:kern w:val="0"/>
                <w:sz w:val="21"/>
                <w:szCs w:val="21"/>
                <w:lang w:bidi="ar"/>
              </w:rPr>
              <w:br/>
              <w:t>3.阻燃标准：UL-94VO；</w:t>
            </w:r>
            <w:r>
              <w:rPr>
                <w:rFonts w:ascii="宋体" w:eastAsia="宋体" w:hAnsi="宋体" w:cs="宋体" w:hint="eastAsia"/>
                <w:color w:val="000000"/>
                <w:kern w:val="0"/>
                <w:sz w:val="21"/>
                <w:szCs w:val="21"/>
                <w:lang w:bidi="ar"/>
              </w:rPr>
              <w:br/>
              <w:t>4.标签要求：自带可更换式标签；</w:t>
            </w:r>
            <w:r>
              <w:rPr>
                <w:rFonts w:ascii="宋体" w:eastAsia="宋体" w:hAnsi="宋体" w:cs="宋体" w:hint="eastAsia"/>
                <w:color w:val="000000"/>
                <w:kern w:val="0"/>
                <w:sz w:val="21"/>
                <w:szCs w:val="21"/>
                <w:lang w:bidi="ar"/>
              </w:rPr>
              <w:br/>
              <w:t>5.其他要求：符合ISO/IEC 11801：2002，EN50173，ANSI/TIA/EIA 568B，并可以同时安装超五类，六类；</w:t>
            </w:r>
            <w:r>
              <w:rPr>
                <w:rFonts w:ascii="宋体" w:eastAsia="宋体" w:hAnsi="宋体" w:cs="宋体" w:hint="eastAsia"/>
                <w:color w:val="000000"/>
                <w:kern w:val="0"/>
                <w:sz w:val="21"/>
                <w:szCs w:val="21"/>
                <w:lang w:bidi="ar"/>
              </w:rPr>
              <w:br/>
              <w:t>6.不低于3个网口面板。</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269</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109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内网出口路由器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top"/>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1.支持多核CPU，采用无阻塞交换架构；</w:t>
            </w:r>
            <w:r>
              <w:rPr>
                <w:rFonts w:ascii="宋体" w:eastAsia="宋体" w:hAnsi="宋体" w:cs="宋体" w:hint="eastAsia"/>
                <w:color w:val="000000"/>
                <w:kern w:val="0"/>
                <w:sz w:val="21"/>
                <w:szCs w:val="21"/>
                <w:lang w:bidi="ar"/>
              </w:rPr>
              <w:br/>
              <w:t>2.包转发能力≥360Mpps，交换容量≥600Gbps；</w:t>
            </w:r>
            <w:r>
              <w:rPr>
                <w:rFonts w:ascii="宋体" w:eastAsia="宋体" w:hAnsi="宋体" w:cs="宋体" w:hint="eastAsia"/>
                <w:color w:val="000000"/>
                <w:kern w:val="0"/>
                <w:sz w:val="21"/>
                <w:szCs w:val="21"/>
                <w:lang w:bidi="ar"/>
              </w:rPr>
              <w:br/>
              <w:t>3.业务插槽≥6个（主控、风扇、电源、其他扣卡等槽位不计入业务槽位之内），配置1+1冗余电源；</w:t>
            </w:r>
            <w:r>
              <w:rPr>
                <w:rFonts w:ascii="宋体" w:eastAsia="宋体" w:hAnsi="宋体" w:cs="宋体" w:hint="eastAsia"/>
                <w:color w:val="000000"/>
                <w:kern w:val="0"/>
                <w:sz w:val="21"/>
                <w:szCs w:val="21"/>
                <w:lang w:bidi="ar"/>
              </w:rPr>
              <w:br/>
              <w:t>4.支持静态路由，路由策略，RIP，OSPF，IS-IS，BGP，RIPng，OSPFv3，IS-ISv6，BGP4+等；</w:t>
            </w:r>
            <w:r>
              <w:rPr>
                <w:rFonts w:ascii="宋体" w:eastAsia="宋体" w:hAnsi="宋体" w:cs="宋体" w:hint="eastAsia"/>
                <w:color w:val="000000"/>
                <w:kern w:val="0"/>
                <w:sz w:val="21"/>
                <w:szCs w:val="21"/>
                <w:lang w:bidi="ar"/>
              </w:rPr>
              <w:br/>
              <w:t>5.支持手工隧道，自动隧道，GRE隧道，6over4隧道，6to4，ISATAP；</w:t>
            </w:r>
            <w:r>
              <w:rPr>
                <w:rFonts w:ascii="宋体" w:eastAsia="宋体" w:hAnsi="宋体" w:cs="宋体" w:hint="eastAsia"/>
                <w:color w:val="000000"/>
                <w:kern w:val="0"/>
                <w:sz w:val="21"/>
                <w:szCs w:val="21"/>
                <w:lang w:bidi="ar"/>
              </w:rPr>
              <w:br/>
              <w:t>7.支持LDP，MPLS L3 VPN，VLL，PWE3，静</w:t>
            </w:r>
            <w:r>
              <w:rPr>
                <w:rFonts w:ascii="宋体" w:eastAsia="宋体" w:hAnsi="宋体" w:cs="宋体" w:hint="eastAsia"/>
                <w:color w:val="000000"/>
                <w:kern w:val="0"/>
                <w:sz w:val="21"/>
                <w:szCs w:val="21"/>
                <w:lang w:bidi="ar"/>
              </w:rPr>
              <w:lastRenderedPageBreak/>
              <w:t>态LSP，动态LSP，MPLS TE，IP FRR，LDP FRR，TE FRR。</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top"/>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top"/>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110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万兆核心交换机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1.交换容量≥400Tbps，包转发率≥170000 Mpps，存在A/B值，以小值为准；</w:t>
            </w:r>
            <w:r>
              <w:rPr>
                <w:rFonts w:ascii="宋体" w:eastAsia="宋体" w:hAnsi="宋体" w:cs="宋体" w:hint="eastAsia"/>
                <w:color w:val="000000"/>
                <w:kern w:val="0"/>
                <w:sz w:val="21"/>
                <w:szCs w:val="21"/>
                <w:lang w:bidi="ar"/>
              </w:rPr>
              <w:br/>
              <w:t>2.主控引擎与交换网板物理分离，主控引擎槽位≥2；独立交换网板槽位≥2；整机业务板槽位数≥4，主控槽位与业务线卡槽位宽度相同，为全宽槽位；</w:t>
            </w:r>
            <w:r>
              <w:rPr>
                <w:rFonts w:ascii="宋体" w:eastAsia="宋体" w:hAnsi="宋体" w:cs="宋体" w:hint="eastAsia"/>
                <w:color w:val="000000"/>
                <w:kern w:val="0"/>
                <w:sz w:val="21"/>
                <w:szCs w:val="21"/>
                <w:lang w:bidi="ar"/>
              </w:rPr>
              <w:br/>
              <w:t>3.为适应现场机柜安装环境，要求设备深度≤600mm；</w:t>
            </w:r>
            <w:r>
              <w:rPr>
                <w:rFonts w:ascii="宋体" w:eastAsia="宋体" w:hAnsi="宋体" w:cs="宋体" w:hint="eastAsia"/>
                <w:color w:val="000000"/>
                <w:kern w:val="0"/>
                <w:sz w:val="21"/>
                <w:szCs w:val="21"/>
                <w:lang w:bidi="ar"/>
              </w:rPr>
              <w:br/>
              <w:t>4.为保证设备散热效果和可靠性，要求设备支持模块化风扇框，可热插拔，当单个风扇框发生故障时，有其他风扇正常运行，保证设备散热，独立风扇框数≥2；</w:t>
            </w:r>
            <w:r>
              <w:rPr>
                <w:rFonts w:ascii="宋体" w:eastAsia="宋体" w:hAnsi="宋体" w:cs="宋体" w:hint="eastAsia"/>
                <w:color w:val="000000"/>
                <w:kern w:val="0"/>
                <w:sz w:val="21"/>
                <w:szCs w:val="21"/>
                <w:lang w:bidi="ar"/>
              </w:rPr>
              <w:br/>
              <w:t>5.支持颗粒化电源，支持M+N电源冗余（AC和DC均支持），电源个数≥4；</w:t>
            </w:r>
            <w:r>
              <w:rPr>
                <w:rFonts w:ascii="宋体" w:eastAsia="宋体" w:hAnsi="宋体" w:cs="宋体" w:hint="eastAsia"/>
                <w:color w:val="000000"/>
                <w:kern w:val="0"/>
                <w:sz w:val="21"/>
                <w:szCs w:val="21"/>
                <w:lang w:bidi="ar"/>
              </w:rPr>
              <w:br/>
              <w:t>6.支持独立的硬件监控板卡, 控制平面和监控平面物理槽位分离，支持1+1备份，能集中监控风扇、电源等模块，能调节能耗；</w:t>
            </w:r>
            <w:r>
              <w:rPr>
                <w:rFonts w:ascii="宋体" w:eastAsia="宋体" w:hAnsi="宋体" w:cs="宋体" w:hint="eastAsia"/>
                <w:color w:val="000000"/>
                <w:kern w:val="0"/>
                <w:sz w:val="21"/>
                <w:szCs w:val="21"/>
                <w:lang w:bidi="ar"/>
              </w:rPr>
              <w:br/>
              <w:t>7.支持集成无线AC功能，AC实际能力支持最大可管理AP数量不少于10K，实现对AP的接入控制和管理；</w:t>
            </w:r>
            <w:r>
              <w:rPr>
                <w:rFonts w:ascii="宋体" w:eastAsia="宋体" w:hAnsi="宋体" w:cs="宋体" w:hint="eastAsia"/>
                <w:color w:val="000000"/>
                <w:kern w:val="0"/>
                <w:sz w:val="21"/>
                <w:szCs w:val="21"/>
                <w:lang w:bidi="ar"/>
              </w:rPr>
              <w:br/>
              <w:t>8.支持VxLAN功能，支持VxLAN二层网关、</w:t>
            </w:r>
            <w:r>
              <w:rPr>
                <w:rFonts w:ascii="宋体" w:eastAsia="宋体" w:hAnsi="宋体" w:cs="宋体" w:hint="eastAsia"/>
                <w:color w:val="000000"/>
                <w:kern w:val="0"/>
                <w:sz w:val="21"/>
                <w:szCs w:val="21"/>
                <w:lang w:bidi="ar"/>
              </w:rPr>
              <w:lastRenderedPageBreak/>
              <w:t>三层网关，支持BGP EVPN，实现自动建立隧道；</w:t>
            </w:r>
            <w:r>
              <w:rPr>
                <w:rFonts w:ascii="宋体" w:eastAsia="宋体" w:hAnsi="宋体" w:cs="宋体" w:hint="eastAsia"/>
                <w:color w:val="000000"/>
                <w:kern w:val="0"/>
                <w:sz w:val="21"/>
                <w:szCs w:val="21"/>
                <w:lang w:bidi="ar"/>
              </w:rPr>
              <w:br/>
              <w:t>9.支持实际业务流的实时检测技术，实现对IP网络的精确丢包监控和快速故障定界能力，支持设备级、链路级、和网络级丢包监测，其中网络级支持端到端、逐跳或区域的丢包监测明；</w:t>
            </w:r>
            <w:r>
              <w:rPr>
                <w:rFonts w:ascii="宋体" w:eastAsia="宋体" w:hAnsi="宋体" w:cs="宋体" w:hint="eastAsia"/>
                <w:color w:val="000000"/>
                <w:kern w:val="0"/>
                <w:sz w:val="21"/>
                <w:szCs w:val="21"/>
                <w:lang w:bidi="ar"/>
              </w:rPr>
              <w:br/>
              <w:t>10.支持硬件BFD/OAM，3.3ms稳定均匀发包检测，故障倒换时间小于50ms；</w:t>
            </w:r>
            <w:r>
              <w:rPr>
                <w:rFonts w:ascii="宋体" w:eastAsia="宋体" w:hAnsi="宋体" w:cs="宋体" w:hint="eastAsia"/>
                <w:color w:val="000000"/>
                <w:kern w:val="0"/>
                <w:sz w:val="21"/>
                <w:szCs w:val="21"/>
                <w:lang w:bidi="ar"/>
              </w:rPr>
              <w:br/>
              <w:t>11.本次单台实配: 双主控引擎，冗余交换网板，冗余交流电源，万兆光口≥48个，千兆光≥48个。</w:t>
            </w:r>
            <w:r>
              <w:rPr>
                <w:rFonts w:ascii="宋体" w:eastAsia="宋体" w:hAnsi="宋体" w:cs="宋体" w:hint="eastAsia"/>
                <w:color w:val="000000"/>
                <w:kern w:val="0"/>
                <w:sz w:val="21"/>
                <w:szCs w:val="21"/>
                <w:lang w:bidi="ar"/>
              </w:rPr>
              <w:br/>
              <w:t>12.含20个光模块-SFP+-10G-单模模块(1310nm,10km,LC)。</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111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网管</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1.系统应支持大规模设备管理能力，可最多管理20,000台网元；</w:t>
            </w:r>
            <w:r>
              <w:rPr>
                <w:rFonts w:ascii="宋体" w:eastAsia="宋体" w:hAnsi="宋体" w:cs="宋体" w:hint="eastAsia"/>
                <w:color w:val="000000"/>
                <w:kern w:val="0"/>
                <w:sz w:val="21"/>
                <w:szCs w:val="21"/>
                <w:lang w:bidi="ar"/>
              </w:rPr>
              <w:br/>
              <w:t>2.系统应支持多种设备的管理，包括交换机、路由器、防火墙、WLAN、服务器、存储、IP话机、摄像头、eLTE、GPON设备；</w:t>
            </w:r>
            <w:r>
              <w:rPr>
                <w:rFonts w:ascii="宋体" w:eastAsia="宋体" w:hAnsi="宋体" w:cs="宋体" w:hint="eastAsia"/>
                <w:color w:val="000000"/>
                <w:kern w:val="0"/>
                <w:sz w:val="21"/>
                <w:szCs w:val="21"/>
                <w:lang w:bidi="ar"/>
              </w:rPr>
              <w:br/>
              <w:t>3.系统应能设置帐号策略、密码策略、IP地址访问控制策略和登录时间策略，并能够强制在线用户退出；</w:t>
            </w:r>
            <w:r>
              <w:rPr>
                <w:rFonts w:ascii="宋体" w:eastAsia="宋体" w:hAnsi="宋体" w:cs="宋体" w:hint="eastAsia"/>
                <w:color w:val="000000"/>
                <w:kern w:val="0"/>
                <w:sz w:val="21"/>
                <w:szCs w:val="21"/>
                <w:lang w:bidi="ar"/>
              </w:rPr>
              <w:br/>
              <w:t>4.系统应支持以拓扑图的方式直观显示被</w:t>
            </w:r>
            <w:r>
              <w:rPr>
                <w:rFonts w:ascii="宋体" w:eastAsia="宋体" w:hAnsi="宋体" w:cs="宋体" w:hint="eastAsia"/>
                <w:color w:val="000000"/>
                <w:kern w:val="0"/>
                <w:sz w:val="21"/>
                <w:szCs w:val="21"/>
                <w:lang w:bidi="ar"/>
              </w:rPr>
              <w:lastRenderedPageBreak/>
              <w:t>管网元及其之间的连接关系和状态，提供左树右图的拓扑展现方式，对拓扑对象通过子网进行分层展示；</w:t>
            </w:r>
            <w:r>
              <w:rPr>
                <w:rFonts w:ascii="宋体" w:eastAsia="宋体" w:hAnsi="宋体" w:cs="宋体" w:hint="eastAsia"/>
                <w:color w:val="000000"/>
                <w:kern w:val="0"/>
                <w:sz w:val="21"/>
                <w:szCs w:val="21"/>
                <w:lang w:bidi="ar"/>
              </w:rPr>
              <w:br/>
              <w:t>5.系统需要支持7*24小时对全网设备告警的实时监控，并支持Email形式的告警通知，通知内容可以自定义；</w:t>
            </w:r>
            <w:r>
              <w:rPr>
                <w:rFonts w:ascii="宋体" w:eastAsia="宋体" w:hAnsi="宋体" w:cs="宋体" w:hint="eastAsia"/>
                <w:color w:val="000000"/>
                <w:kern w:val="0"/>
                <w:sz w:val="21"/>
                <w:szCs w:val="21"/>
                <w:lang w:bidi="ar"/>
              </w:rPr>
              <w:br/>
              <w:t>6.系统支持对设备的关键性能指标进行监控，并对采集到的性能数据进行统计，方便用户对设备性能进行管理；</w:t>
            </w:r>
            <w:r>
              <w:rPr>
                <w:rFonts w:ascii="宋体" w:eastAsia="宋体" w:hAnsi="宋体" w:cs="宋体" w:hint="eastAsia"/>
                <w:color w:val="000000"/>
                <w:kern w:val="0"/>
                <w:sz w:val="21"/>
                <w:szCs w:val="21"/>
                <w:lang w:bidi="ar"/>
              </w:rPr>
              <w:br/>
              <w:t>7.配置本次替换更新设备对应数量的网管授权。</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112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24口POE交换机</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1.交换容量≥336Gbps，转发性能≥126Mpps；</w:t>
            </w:r>
            <w:r>
              <w:rPr>
                <w:rFonts w:ascii="宋体" w:eastAsia="宋体" w:hAnsi="宋体" w:cs="宋体" w:hint="eastAsia"/>
                <w:color w:val="000000"/>
                <w:kern w:val="0"/>
                <w:sz w:val="21"/>
                <w:szCs w:val="21"/>
                <w:lang w:bidi="ar"/>
              </w:rPr>
              <w:br/>
              <w:t>2.性能指标：MAC地址表≥16K，路由表容量≥8k，ACL≥3K；</w:t>
            </w:r>
            <w:r>
              <w:rPr>
                <w:rFonts w:ascii="宋体" w:eastAsia="宋体" w:hAnsi="宋体" w:cs="宋体" w:hint="eastAsia"/>
                <w:color w:val="000000"/>
                <w:kern w:val="0"/>
                <w:sz w:val="21"/>
                <w:szCs w:val="21"/>
                <w:lang w:bidi="ar"/>
              </w:rPr>
              <w:br/>
              <w:t>3.端口形态：≥24个10/100/1000TX以太网端口（支持24口POE+），≥4个SFP端口；</w:t>
            </w:r>
            <w:r>
              <w:rPr>
                <w:rFonts w:ascii="宋体" w:eastAsia="宋体" w:hAnsi="宋体" w:cs="宋体" w:hint="eastAsia"/>
                <w:color w:val="000000"/>
                <w:kern w:val="0"/>
                <w:sz w:val="21"/>
                <w:szCs w:val="21"/>
                <w:lang w:bidi="ar"/>
              </w:rPr>
              <w:br/>
              <w:t>4.堆叠：最大堆叠台数≥9台，支持跨设备链路聚合，单一IP管理；</w:t>
            </w:r>
            <w:r>
              <w:rPr>
                <w:rFonts w:ascii="宋体" w:eastAsia="宋体" w:hAnsi="宋体" w:cs="宋体" w:hint="eastAsia"/>
                <w:color w:val="000000"/>
                <w:kern w:val="0"/>
                <w:sz w:val="21"/>
                <w:szCs w:val="21"/>
                <w:lang w:bidi="ar"/>
              </w:rPr>
              <w:br/>
              <w:t>5.VLAN特性：支持黑洞MAC地址，支持设置端口MAC地址学习最大个数，支持基于端口的VLAN，支持QinQ，支持Voice VLAN，支持协议VLAN，支持MAC VLAN；</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6.链路聚合：支持GE端口聚合，支持静态聚合，支持动态聚合，支持跨设备聚合；</w:t>
            </w:r>
            <w:r>
              <w:rPr>
                <w:rFonts w:ascii="宋体" w:eastAsia="宋体" w:hAnsi="宋体" w:cs="宋体" w:hint="eastAsia"/>
                <w:color w:val="000000"/>
                <w:kern w:val="0"/>
                <w:sz w:val="21"/>
                <w:szCs w:val="21"/>
                <w:lang w:bidi="ar"/>
              </w:rPr>
              <w:br/>
              <w:t xml:space="preserve">7.路由协议：支持IPv4静态路由、RIP V1/V2.OSPF V1/V2/V3 </w:t>
            </w:r>
            <w:r>
              <w:rPr>
                <w:rFonts w:ascii="宋体" w:eastAsia="宋体" w:hAnsi="宋体" w:cs="宋体" w:hint="eastAsia"/>
                <w:color w:val="000000"/>
                <w:kern w:val="0"/>
                <w:sz w:val="21"/>
                <w:szCs w:val="21"/>
                <w:lang w:bidi="ar"/>
              </w:rPr>
              <w:br/>
              <w:t>8.可靠性：快速环网保护协议，支持Smartlink；支持RSTP功能，支持MSTP功能，支持PVST功能；</w:t>
            </w:r>
            <w:r>
              <w:rPr>
                <w:rFonts w:ascii="宋体" w:eastAsia="宋体" w:hAnsi="宋体" w:cs="宋体" w:hint="eastAsia"/>
                <w:color w:val="000000"/>
                <w:kern w:val="0"/>
                <w:sz w:val="21"/>
                <w:szCs w:val="21"/>
                <w:lang w:bidi="ar"/>
              </w:rPr>
              <w:br/>
              <w:t>9.管理和维护：支持SNMP V1/V2/V3.RMON、SSHV2，支持网管系统。</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113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OLT</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1.框式OLT（专业OLT设备，非交换机插入PON板式OLT），可安装于300mm深标准机柜中，采用直流48V供电，电源板双路冗余热备份；</w:t>
            </w:r>
            <w:r>
              <w:rPr>
                <w:rFonts w:ascii="宋体" w:eastAsia="宋体" w:hAnsi="宋体" w:cs="宋体" w:hint="eastAsia"/>
                <w:color w:val="000000"/>
                <w:kern w:val="0"/>
                <w:sz w:val="21"/>
                <w:szCs w:val="21"/>
                <w:lang w:bidi="ar"/>
              </w:rPr>
              <w:br/>
              <w:t>2.上行端口≥8*10GE，下行GPON/XGS-GPON端口数≥112；</w:t>
            </w:r>
            <w:r>
              <w:rPr>
                <w:rFonts w:ascii="宋体" w:eastAsia="宋体" w:hAnsi="宋体" w:cs="宋体" w:hint="eastAsia"/>
                <w:color w:val="000000"/>
                <w:kern w:val="0"/>
                <w:sz w:val="21"/>
                <w:szCs w:val="21"/>
                <w:lang w:bidi="ar"/>
              </w:rPr>
              <w:br/>
              <w:t>3.业务槽位数量≥7，业务板每槽位最大带宽≥200Gbit/s；</w:t>
            </w:r>
            <w:r>
              <w:rPr>
                <w:rFonts w:ascii="宋体" w:eastAsia="宋体" w:hAnsi="宋体" w:cs="宋体" w:hint="eastAsia"/>
                <w:color w:val="000000"/>
                <w:kern w:val="0"/>
                <w:sz w:val="21"/>
                <w:szCs w:val="21"/>
                <w:lang w:bidi="ar"/>
              </w:rPr>
              <w:br/>
              <w:t>4.主控板交换容量≥8Tbit/s，双主控板冗余热备份，主控板支持负载分担，主控板和业务单板升级不断业务；</w:t>
            </w:r>
            <w:r>
              <w:rPr>
                <w:rFonts w:ascii="宋体" w:eastAsia="宋体" w:hAnsi="宋体" w:cs="宋体" w:hint="eastAsia"/>
                <w:color w:val="000000"/>
                <w:kern w:val="0"/>
                <w:sz w:val="21"/>
                <w:szCs w:val="21"/>
                <w:lang w:bidi="ar"/>
              </w:rPr>
              <w:br/>
              <w:t>5.支持分布式架构，可将集中在主控板上的业务处理分布到业务单板上，转发控制分离，提升设备转发性能；</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6.支持工作环境温度范围</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0°C～ 65°C，工作环境湿度范围</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5% RH ～ 95% RH,非凝结；</w:t>
            </w:r>
            <w:r>
              <w:rPr>
                <w:rFonts w:ascii="宋体" w:eastAsia="宋体" w:hAnsi="宋体" w:cs="宋体" w:hint="eastAsia"/>
                <w:color w:val="000000"/>
                <w:kern w:val="0"/>
                <w:sz w:val="21"/>
                <w:szCs w:val="21"/>
                <w:lang w:bidi="ar"/>
              </w:rPr>
              <w:br/>
              <w:t>7.支持IPv4/IPv6双栈；支持GPON/XGS-PON/50G PON共平台，支持向未来50G PON平滑升级，满足超带宽接入；</w:t>
            </w:r>
            <w:r>
              <w:rPr>
                <w:rFonts w:ascii="宋体" w:eastAsia="宋体" w:hAnsi="宋体" w:cs="宋体" w:hint="eastAsia"/>
                <w:color w:val="000000"/>
                <w:kern w:val="0"/>
                <w:sz w:val="21"/>
                <w:szCs w:val="21"/>
                <w:lang w:bidi="ar"/>
              </w:rPr>
              <w:br/>
              <w:t>8.支持跨OLT的GPON Type B/Type C保护；10G GPON type B/Type C保护；支持任意业务槽位任意以太端口之间链路聚合；支持板内和板间 LAG、MSTP、BFD保护；端口满负荷传输时，比特差错率（误码率）不高于10e-7；</w:t>
            </w:r>
            <w:r>
              <w:rPr>
                <w:rFonts w:ascii="宋体" w:eastAsia="宋体" w:hAnsi="宋体" w:cs="宋体" w:hint="eastAsia"/>
                <w:color w:val="000000"/>
                <w:kern w:val="0"/>
                <w:sz w:val="21"/>
                <w:szCs w:val="21"/>
                <w:lang w:bidi="ar"/>
              </w:rPr>
              <w:br/>
              <w:t>9.系统性能：整机MAC地址数不低于260K，ARP表项不低于131K，4K视频用户并发数不低于8K；</w:t>
            </w:r>
            <w:r>
              <w:rPr>
                <w:rFonts w:ascii="宋体" w:eastAsia="宋体" w:hAnsi="宋体" w:cs="宋体" w:hint="eastAsia"/>
                <w:color w:val="000000"/>
                <w:kern w:val="0"/>
                <w:sz w:val="21"/>
                <w:szCs w:val="21"/>
                <w:lang w:bidi="ar"/>
              </w:rPr>
              <w:br/>
              <w:t>10.安全特性：支持SSH、802.1x、AAA、Portal认证等安全特性，满足安全需求；</w:t>
            </w:r>
            <w:r>
              <w:rPr>
                <w:rFonts w:ascii="宋体" w:eastAsia="宋体" w:hAnsi="宋体" w:cs="宋体" w:hint="eastAsia"/>
                <w:color w:val="000000"/>
                <w:kern w:val="0"/>
                <w:sz w:val="21"/>
                <w:szCs w:val="21"/>
                <w:lang w:bidi="ar"/>
              </w:rPr>
              <w:br/>
              <w:t>11.二层特性：支持VLAN+MAC 转发, SVLAN+CVLAN 转发, PPPoE+, DHCP option82；</w:t>
            </w:r>
            <w:r>
              <w:rPr>
                <w:rFonts w:ascii="宋体" w:eastAsia="宋体" w:hAnsi="宋体" w:cs="宋体" w:hint="eastAsia"/>
                <w:color w:val="000000"/>
                <w:kern w:val="0"/>
                <w:sz w:val="21"/>
                <w:szCs w:val="21"/>
                <w:lang w:bidi="ar"/>
              </w:rPr>
              <w:br/>
              <w:t>12.三层特性：支持静态路由, RIP, OSFP/OSPFv3, IS-IS, BGP/BGP4+, ARP, DHCP 中继, VRF；</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13.组播：支持IGMPv2, IGMPv3, IGMP 代理与侦听, 基于VLAN 的IPTV 组播；</w:t>
            </w:r>
            <w:r>
              <w:rPr>
                <w:rFonts w:ascii="宋体" w:eastAsia="宋体" w:hAnsi="宋体" w:cs="宋体" w:hint="eastAsia"/>
                <w:color w:val="000000"/>
                <w:kern w:val="0"/>
                <w:sz w:val="21"/>
                <w:szCs w:val="21"/>
                <w:lang w:bidi="ar"/>
              </w:rPr>
              <w:br/>
              <w:t>14.视频质量监控：支持eMDI（Enhanced Media Delivery Index）增强型媒体传输质量指标和VMOS（Mean Opinion Score for Video）视频质量监控；</w:t>
            </w:r>
            <w:r>
              <w:rPr>
                <w:rFonts w:ascii="宋体" w:eastAsia="宋体" w:hAnsi="宋体" w:cs="宋体" w:hint="eastAsia"/>
                <w:color w:val="000000"/>
                <w:kern w:val="0"/>
                <w:sz w:val="21"/>
                <w:szCs w:val="21"/>
                <w:lang w:bidi="ar"/>
              </w:rPr>
              <w:br/>
              <w:t>15.支持堆叠特性，2个物理OLT可以虚拟为1个逻辑OLT；</w:t>
            </w:r>
            <w:r>
              <w:rPr>
                <w:rFonts w:ascii="宋体" w:eastAsia="宋体" w:hAnsi="宋体" w:cs="宋体" w:hint="eastAsia"/>
                <w:color w:val="000000"/>
                <w:kern w:val="0"/>
                <w:sz w:val="21"/>
                <w:szCs w:val="21"/>
                <w:lang w:bidi="ar"/>
              </w:rPr>
              <w:br/>
              <w:t>16.支持以太时钟同步/1588v2/1PPS+ToD等时钟同步方案；</w:t>
            </w:r>
            <w:r>
              <w:rPr>
                <w:rFonts w:ascii="宋体" w:eastAsia="宋体" w:hAnsi="宋体" w:cs="宋体" w:hint="eastAsia"/>
                <w:color w:val="000000"/>
                <w:kern w:val="0"/>
                <w:sz w:val="21"/>
                <w:szCs w:val="21"/>
                <w:lang w:bidi="ar"/>
              </w:rPr>
              <w:br/>
              <w:t>17.环保节能：支持空闲单板自动下电，风扇智能调速；</w:t>
            </w:r>
            <w:r>
              <w:rPr>
                <w:rFonts w:ascii="宋体" w:eastAsia="宋体" w:hAnsi="宋体" w:cs="宋体" w:hint="eastAsia"/>
                <w:color w:val="000000"/>
                <w:kern w:val="0"/>
                <w:sz w:val="21"/>
                <w:szCs w:val="21"/>
                <w:lang w:bidi="ar"/>
              </w:rPr>
              <w:br/>
              <w:t>18.配置不低于：双主控、双电源，不少于3块16口GPON业务板，上行配置不少于4个万兆单模光模块。</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114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8口ONU</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top"/>
              <w:rPr>
                <w:rFonts w:ascii="宋体" w:eastAsia="宋体" w:hAnsi="宋体" w:cs="宋体"/>
                <w:color w:val="000000"/>
                <w:sz w:val="21"/>
                <w:szCs w:val="21"/>
              </w:rPr>
            </w:pPr>
            <w:r>
              <w:rPr>
                <w:rFonts w:ascii="宋体" w:eastAsia="宋体" w:hAnsi="宋体" w:cs="宋体" w:hint="eastAsia"/>
                <w:color w:val="000000"/>
                <w:kern w:val="0"/>
                <w:sz w:val="21"/>
                <w:szCs w:val="21"/>
                <w:lang w:bidi="ar"/>
              </w:rPr>
              <w:t>1.上行接口≥1*GPON；</w:t>
            </w:r>
            <w:r>
              <w:rPr>
                <w:rFonts w:ascii="宋体" w:eastAsia="宋体" w:hAnsi="宋体" w:cs="宋体" w:hint="eastAsia"/>
                <w:color w:val="000000"/>
                <w:kern w:val="0"/>
                <w:sz w:val="21"/>
                <w:szCs w:val="21"/>
                <w:lang w:bidi="ar"/>
              </w:rPr>
              <w:br/>
              <w:t>2.下行接口≥8*GE，10/100/1000 Mbit/s接口速率自适应；</w:t>
            </w:r>
            <w:r>
              <w:rPr>
                <w:rFonts w:ascii="宋体" w:eastAsia="宋体" w:hAnsi="宋体" w:cs="宋体" w:hint="eastAsia"/>
                <w:color w:val="000000"/>
                <w:kern w:val="0"/>
                <w:sz w:val="21"/>
                <w:szCs w:val="21"/>
                <w:lang w:bidi="ar"/>
              </w:rPr>
              <w:br/>
              <w:t>3.运行环境</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：-5°C～+45°C；</w:t>
            </w:r>
            <w:r>
              <w:rPr>
                <w:rFonts w:ascii="宋体" w:eastAsia="宋体" w:hAnsi="宋体" w:cs="宋体" w:hint="eastAsia"/>
                <w:color w:val="000000"/>
                <w:kern w:val="0"/>
                <w:sz w:val="21"/>
                <w:szCs w:val="21"/>
                <w:lang w:bidi="ar"/>
              </w:rPr>
              <w:br/>
              <w:t>4.防雷能力：电源: ≥6kv，GE端口: ≥4kv；</w:t>
            </w:r>
            <w:r>
              <w:rPr>
                <w:rFonts w:ascii="宋体" w:eastAsia="宋体" w:hAnsi="宋体" w:cs="宋体" w:hint="eastAsia"/>
                <w:color w:val="000000"/>
                <w:kern w:val="0"/>
                <w:sz w:val="21"/>
                <w:szCs w:val="21"/>
                <w:lang w:bidi="ar"/>
              </w:rPr>
              <w:br/>
              <w:t>5.安全：支持IPv6/IPv4 防火墙，802.1x，配置防 DoS 攻击、MAC 地址过滤、IP 地址过滤、URL 地址过滤、防火墙和 ONU 访问</w:t>
            </w:r>
            <w:r>
              <w:rPr>
                <w:rFonts w:ascii="宋体" w:eastAsia="宋体" w:hAnsi="宋体" w:cs="宋体" w:hint="eastAsia"/>
                <w:color w:val="000000"/>
                <w:kern w:val="0"/>
                <w:sz w:val="21"/>
                <w:szCs w:val="21"/>
                <w:lang w:bidi="ar"/>
              </w:rPr>
              <w:lastRenderedPageBreak/>
              <w:t>控制规则；</w:t>
            </w:r>
            <w:r>
              <w:rPr>
                <w:rFonts w:ascii="宋体" w:eastAsia="宋体" w:hAnsi="宋体" w:cs="宋体" w:hint="eastAsia"/>
                <w:color w:val="000000"/>
                <w:kern w:val="0"/>
                <w:sz w:val="21"/>
                <w:szCs w:val="21"/>
                <w:lang w:bidi="ar"/>
              </w:rPr>
              <w:br/>
              <w:t>6.组播：IGMP v2/v3 snooping ，动态可控组播；</w:t>
            </w:r>
            <w:r>
              <w:rPr>
                <w:rFonts w:ascii="宋体" w:eastAsia="宋体" w:hAnsi="宋体" w:cs="宋体" w:hint="eastAsia"/>
                <w:color w:val="000000"/>
                <w:kern w:val="0"/>
                <w:sz w:val="21"/>
                <w:szCs w:val="21"/>
                <w:lang w:bidi="ar"/>
              </w:rPr>
              <w:br/>
              <w:t>7.QOS：以太端口限速，802.1p优先级 ，SP/WRR/SP+WRR ，广播报文速率限制；</w:t>
            </w:r>
            <w:r>
              <w:rPr>
                <w:rFonts w:ascii="宋体" w:eastAsia="宋体" w:hAnsi="宋体" w:cs="宋体" w:hint="eastAsia"/>
                <w:color w:val="000000"/>
                <w:kern w:val="0"/>
                <w:sz w:val="21"/>
                <w:szCs w:val="21"/>
                <w:lang w:bidi="ar"/>
              </w:rPr>
              <w:br/>
              <w:t>8.维护：支持即插即用，快速调试上线；支持端口任意连接，无需特性配置；支持防止非法接入功能；</w:t>
            </w:r>
            <w:r>
              <w:rPr>
                <w:rFonts w:ascii="宋体" w:eastAsia="宋体" w:hAnsi="宋体" w:cs="宋体" w:hint="eastAsia"/>
                <w:color w:val="000000"/>
                <w:kern w:val="0"/>
                <w:sz w:val="21"/>
                <w:szCs w:val="21"/>
                <w:lang w:bidi="ar"/>
              </w:rPr>
              <w:br/>
              <w:t>9.含电源适配器。</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top"/>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top"/>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18</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115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8口ONU—POE</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top"/>
              <w:rPr>
                <w:rFonts w:ascii="宋体" w:eastAsia="宋体" w:hAnsi="宋体" w:cs="宋体"/>
                <w:color w:val="000000"/>
                <w:sz w:val="21"/>
                <w:szCs w:val="21"/>
              </w:rPr>
            </w:pPr>
            <w:r>
              <w:rPr>
                <w:rFonts w:ascii="宋体" w:eastAsia="宋体" w:hAnsi="宋体" w:cs="宋体" w:hint="eastAsia"/>
                <w:color w:val="000000"/>
                <w:kern w:val="0"/>
                <w:sz w:val="21"/>
                <w:szCs w:val="21"/>
                <w:lang w:bidi="ar"/>
              </w:rPr>
              <w:t>1.上行接口≥1*GPON；</w:t>
            </w:r>
            <w:r>
              <w:rPr>
                <w:rFonts w:ascii="宋体" w:eastAsia="宋体" w:hAnsi="宋体" w:cs="宋体" w:hint="eastAsia"/>
                <w:color w:val="000000"/>
                <w:kern w:val="0"/>
                <w:sz w:val="21"/>
                <w:szCs w:val="21"/>
                <w:lang w:bidi="ar"/>
              </w:rPr>
              <w:br/>
              <w:t>2.下行接口≥8*GE，支持POE+供电，POE总输出功率至少达到120W；10/100/1000 Mbit/s接口速率自适应；</w:t>
            </w:r>
            <w:r>
              <w:rPr>
                <w:rFonts w:ascii="宋体" w:eastAsia="宋体" w:hAnsi="宋体" w:cs="宋体" w:hint="eastAsia"/>
                <w:color w:val="000000"/>
                <w:kern w:val="0"/>
                <w:sz w:val="21"/>
                <w:szCs w:val="21"/>
                <w:lang w:bidi="ar"/>
              </w:rPr>
              <w:br/>
              <w:t>3.运行环境</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：-5°C～+45°C；</w:t>
            </w:r>
            <w:r>
              <w:rPr>
                <w:rFonts w:ascii="宋体" w:eastAsia="宋体" w:hAnsi="宋体" w:cs="宋体" w:hint="eastAsia"/>
                <w:color w:val="000000"/>
                <w:kern w:val="0"/>
                <w:sz w:val="21"/>
                <w:szCs w:val="21"/>
                <w:lang w:bidi="ar"/>
              </w:rPr>
              <w:br/>
              <w:t>4.防雷能力：电源: ≥6kv，GE端口: ≥4kv；</w:t>
            </w:r>
            <w:r>
              <w:rPr>
                <w:rFonts w:ascii="宋体" w:eastAsia="宋体" w:hAnsi="宋体" w:cs="宋体" w:hint="eastAsia"/>
                <w:color w:val="000000"/>
                <w:kern w:val="0"/>
                <w:sz w:val="21"/>
                <w:szCs w:val="21"/>
                <w:lang w:bidi="ar"/>
              </w:rPr>
              <w:br/>
              <w:t>5.安全：支持IPv6/IPv4 防火墙，802.1x，配置防 DoS 攻击、MAC 地址过滤、IP 地址过滤、URL 地址过滤、防火墙和 ONU 访问控制规则；</w:t>
            </w:r>
            <w:r>
              <w:rPr>
                <w:rFonts w:ascii="宋体" w:eastAsia="宋体" w:hAnsi="宋体" w:cs="宋体" w:hint="eastAsia"/>
                <w:color w:val="000000"/>
                <w:kern w:val="0"/>
                <w:sz w:val="21"/>
                <w:szCs w:val="21"/>
                <w:lang w:bidi="ar"/>
              </w:rPr>
              <w:br/>
              <w:t>6.组播：IGMP v2/v3 snooping ，动态可控组播；</w:t>
            </w:r>
            <w:r>
              <w:rPr>
                <w:rFonts w:ascii="宋体" w:eastAsia="宋体" w:hAnsi="宋体" w:cs="宋体" w:hint="eastAsia"/>
                <w:color w:val="000000"/>
                <w:kern w:val="0"/>
                <w:sz w:val="21"/>
                <w:szCs w:val="21"/>
                <w:lang w:bidi="ar"/>
              </w:rPr>
              <w:br/>
              <w:t>7.QOS：以太端口限速，802.1p优先级 ，SP/WRR/SP+WRR ，广播报文速率限制；</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8.维护：支持即插即用，快速调试上线；支持端口任意连接，无需特性配置；支持防止非法接入功能；</w:t>
            </w:r>
            <w:r>
              <w:rPr>
                <w:rFonts w:ascii="宋体" w:eastAsia="宋体" w:hAnsi="宋体" w:cs="宋体" w:hint="eastAsia"/>
                <w:color w:val="000000"/>
                <w:kern w:val="0"/>
                <w:sz w:val="21"/>
                <w:szCs w:val="21"/>
                <w:lang w:bidi="ar"/>
              </w:rPr>
              <w:br/>
              <w:t>9.含电源适配器。</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top"/>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top"/>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265</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116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24口ONU</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top"/>
              <w:rPr>
                <w:rFonts w:ascii="宋体" w:eastAsia="宋体" w:hAnsi="宋体" w:cs="宋体"/>
                <w:color w:val="000000"/>
                <w:sz w:val="21"/>
                <w:szCs w:val="21"/>
              </w:rPr>
            </w:pPr>
            <w:r>
              <w:rPr>
                <w:rFonts w:ascii="宋体" w:eastAsia="宋体" w:hAnsi="宋体" w:cs="宋体" w:hint="eastAsia"/>
                <w:color w:val="000000"/>
                <w:kern w:val="0"/>
                <w:sz w:val="21"/>
                <w:szCs w:val="21"/>
                <w:lang w:bidi="ar"/>
              </w:rPr>
              <w:t>1.上行接口:≥1*GPON；</w:t>
            </w:r>
            <w:r>
              <w:rPr>
                <w:rFonts w:ascii="宋体" w:eastAsia="宋体" w:hAnsi="宋体" w:cs="宋体" w:hint="eastAsia"/>
                <w:color w:val="000000"/>
                <w:kern w:val="0"/>
                <w:sz w:val="21"/>
                <w:szCs w:val="21"/>
                <w:lang w:bidi="ar"/>
              </w:rPr>
              <w:br/>
              <w:t>2.下行接口:≥24*GE,支；10/100/1000 Mbit/s接口速率自适应；</w:t>
            </w:r>
            <w:r>
              <w:rPr>
                <w:rFonts w:ascii="宋体" w:eastAsia="宋体" w:hAnsi="宋体" w:cs="宋体" w:hint="eastAsia"/>
                <w:color w:val="000000"/>
                <w:kern w:val="0"/>
                <w:sz w:val="21"/>
                <w:szCs w:val="21"/>
                <w:lang w:bidi="ar"/>
              </w:rPr>
              <w:br/>
              <w:t>3.运行环境</w:t>
            </w:r>
            <w:r>
              <w:rPr>
                <w:rFonts w:eastAsia="宋体" w:cs="宋体" w:hint="eastAsia"/>
                <w:color w:val="000000"/>
                <w:kern w:val="0"/>
                <w:sz w:val="21"/>
                <w:szCs w:val="21"/>
                <w:lang w:bidi="ar"/>
              </w:rPr>
              <w:t>可达</w:t>
            </w:r>
            <w:r>
              <w:rPr>
                <w:rFonts w:ascii="宋体" w:eastAsia="宋体" w:hAnsi="宋体" w:cs="宋体" w:hint="eastAsia"/>
                <w:color w:val="000000"/>
                <w:kern w:val="0"/>
                <w:sz w:val="21"/>
                <w:szCs w:val="21"/>
                <w:lang w:bidi="ar"/>
              </w:rPr>
              <w:t>：-25°C～+55°C；</w:t>
            </w:r>
            <w:r>
              <w:rPr>
                <w:rFonts w:ascii="宋体" w:eastAsia="宋体" w:hAnsi="宋体" w:cs="宋体" w:hint="eastAsia"/>
                <w:color w:val="000000"/>
                <w:kern w:val="0"/>
                <w:sz w:val="21"/>
                <w:szCs w:val="21"/>
                <w:lang w:bidi="ar"/>
              </w:rPr>
              <w:br/>
              <w:t>4.安全：支持IPv6/IPv4 防火墙，802.1x，配置防 DoS 攻击、MAC 地址过滤、IP 地址过滤、URL 地址过滤、防火墙和 ONU 访问控；</w:t>
            </w:r>
            <w:r>
              <w:rPr>
                <w:rFonts w:ascii="宋体" w:eastAsia="宋体" w:hAnsi="宋体" w:cs="宋体" w:hint="eastAsia"/>
                <w:color w:val="000000"/>
                <w:kern w:val="0"/>
                <w:sz w:val="21"/>
                <w:szCs w:val="21"/>
                <w:lang w:bidi="ar"/>
              </w:rPr>
              <w:br/>
              <w:t>5.组播：IGMP v2/v3 snooping ，动态可控组播；</w:t>
            </w:r>
            <w:r>
              <w:rPr>
                <w:rFonts w:ascii="宋体" w:eastAsia="宋体" w:hAnsi="宋体" w:cs="宋体" w:hint="eastAsia"/>
                <w:color w:val="000000"/>
                <w:kern w:val="0"/>
                <w:sz w:val="21"/>
                <w:szCs w:val="21"/>
                <w:lang w:bidi="ar"/>
              </w:rPr>
              <w:br/>
              <w:t xml:space="preserve">6.QOS：以太端口限速，802.1p优先级； </w:t>
            </w:r>
            <w:r>
              <w:rPr>
                <w:rFonts w:ascii="宋体" w:eastAsia="宋体" w:hAnsi="宋体" w:cs="宋体" w:hint="eastAsia"/>
                <w:color w:val="000000"/>
                <w:kern w:val="0"/>
                <w:sz w:val="21"/>
                <w:szCs w:val="21"/>
                <w:lang w:bidi="ar"/>
              </w:rPr>
              <w:br/>
              <w:t>7.含电源适配器。</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top"/>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top"/>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58</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117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分光器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光分路器-单模-2×8-均分</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118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皮线光缆</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4芯室外铠装光缆，含接头</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40000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119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皮线光缆</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24芯室外铠装光缆</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10000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120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分光器套盒</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定制，分光器室外套盒，外箱尺寸（高×宽×深）≥30 mm×160 mm×110 mm。</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121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房间安防箱</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定制防爆安防箱，尺寸不低于：400mm×250mm×200mm（高x宽x深），含不低于4口pdu，根据房间实际和业主要求定制。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295</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122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水平配线槽</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200*100配线槽，槽板。</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5000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123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垂直桥架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500*300金属桥架。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124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桥架开槽</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桥架开槽费用。</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125</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24芯光纤配线架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24芯机架式，满配光纤配线架，含耦合器、热缩管、熔纤等。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126</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跳纤</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各种规格。</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127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电源线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RVV3*1.5。</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10000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128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电源线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RVV3*2.5。</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30000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129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网线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六类网线。</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60000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130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光缆熔接费用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含熔接材料，含光纤终端盒，本项目前端所需光纤熔接点位。</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131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辅材</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含光纤跳线、配线架、楼层配电箱、光纤接线端口、转接头、网络跳线、轧带、绝缘胶布、波纹管、标签纸、高清线、开槽，恢复墙面等本项目所需施工辅材。</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八、机房</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lastRenderedPageBreak/>
              <w:t>8.1模块化机房</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132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IT机柜</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1.机柜规格尺寸为标准42U机柜，机柜表面黑色，采用≥1.5mm高强度A级优质碳素冷轧钢板和镀锌板，机柜采用专用的机柜并柜连接件，支持无需拆卸机柜门情况下实现机柜并柜功能；</w:t>
            </w:r>
            <w:r>
              <w:rPr>
                <w:rFonts w:ascii="宋体" w:eastAsia="宋体" w:hAnsi="宋体" w:cs="宋体" w:hint="eastAsia"/>
                <w:color w:val="000000"/>
                <w:kern w:val="0"/>
                <w:sz w:val="21"/>
                <w:szCs w:val="21"/>
                <w:lang w:bidi="ar"/>
              </w:rPr>
              <w:br/>
              <w:t>2.前后门均为外开通风网孔门，前门单开，后门双开，前后门开启角度≥110°，通风率（开孔率）≥74%；</w:t>
            </w:r>
            <w:r>
              <w:rPr>
                <w:rFonts w:ascii="宋体" w:eastAsia="宋体" w:hAnsi="宋体" w:cs="宋体" w:hint="eastAsia"/>
                <w:color w:val="000000"/>
                <w:kern w:val="0"/>
                <w:sz w:val="21"/>
                <w:szCs w:val="21"/>
                <w:lang w:bidi="ar"/>
              </w:rPr>
              <w:br/>
              <w:t xml:space="preserve">3.每个机柜至少配置1侧机柜挡风侧板、1对L形滑道、1个固定托盘、2个水平理线架、6个垂直束线圈、20个1U盲板； </w:t>
            </w:r>
            <w:r>
              <w:rPr>
                <w:rFonts w:ascii="宋体" w:eastAsia="宋体" w:hAnsi="宋体" w:cs="宋体" w:hint="eastAsia"/>
                <w:color w:val="000000"/>
                <w:kern w:val="0"/>
                <w:sz w:val="21"/>
                <w:szCs w:val="21"/>
                <w:lang w:bidi="ar"/>
              </w:rPr>
              <w:br/>
              <w:t>4.机柜静态承载能力≧2000kg，动态承载能力≧1000kg。</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15</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133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PDU</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输入不小于32A，支持上下分区控制，输出20*10A+4*16A国标插口。</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条</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134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控制天窗</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通道两端为功能型天窗，尺寸600*1200，钣金材质，用于安装烟雾/温度/湿度传感器、半球型摄像机、门禁控制器、天窗执行器等设备。</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135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玻璃天窗</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1.中间为玻璃天窗，边框采用铝型材，内嵌防爆膜钢化玻璃，符合机房防火要求，尺寸满足空调柜、精密配电柜、机柜；</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2.至少有一半玻璃天窗支持自动/手动开启天窗，开启后悬停位置确保通道内净高≥2米，确保运维通行人员安全；</w:t>
            </w:r>
            <w:r>
              <w:rPr>
                <w:rFonts w:ascii="宋体" w:eastAsia="宋体" w:hAnsi="宋体" w:cs="宋体" w:hint="eastAsia"/>
                <w:color w:val="000000"/>
                <w:kern w:val="0"/>
                <w:sz w:val="21"/>
                <w:szCs w:val="21"/>
                <w:lang w:bidi="ar"/>
              </w:rPr>
              <w:br/>
              <w:t>3.为保证通道亮度，天窗玻璃面积占比应保证≥90%。</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7</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136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推拉门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1.密封冷通道的两端需设置封闭性良好的端门，以保证通道的气密性。尺寸规格：高度2.0m；</w:t>
            </w:r>
            <w:r>
              <w:rPr>
                <w:rFonts w:ascii="宋体" w:eastAsia="宋体" w:hAnsi="宋体" w:cs="宋体" w:hint="eastAsia"/>
                <w:color w:val="000000"/>
                <w:kern w:val="0"/>
                <w:sz w:val="21"/>
                <w:szCs w:val="21"/>
                <w:lang w:bidi="ar"/>
              </w:rPr>
              <w:br/>
              <w:t>2.通道门内部需采用全钢化玻璃，兼具功能性、透光性及美观性，通道门玻璃面积占比不小于90%，厚度不低于8mm，透光率不小于90％。</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137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线槽</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机柜顶部设置M型强、弱电走线线槽,强弱电分开布置，规格满足空调柜、精密配电柜、机柜尺寸。</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18</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138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围板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机柜顶部围板-用于密封机柜顶部线槽，规格满足空调柜、精密配电柜、机柜尺寸。</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18</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139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RGB-LED灯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端门配置安装彩色LED灯，支持联动报警，能够与紧急告警、重要告警、提示告警进行联动。</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140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密闭冷通道组件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1.PAD安装板件、支架，机柜下封板、机柜侧封板等；</w:t>
            </w:r>
            <w:r>
              <w:rPr>
                <w:rFonts w:ascii="宋体" w:eastAsia="宋体" w:hAnsi="宋体" w:cs="宋体" w:hint="eastAsia"/>
                <w:color w:val="000000"/>
                <w:kern w:val="0"/>
                <w:sz w:val="21"/>
                <w:szCs w:val="21"/>
                <w:lang w:bidi="ar"/>
              </w:rPr>
              <w:br/>
              <w:t>2.封闭通道满足≥8级烈度抗震等级；</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3.密闭冷通道外观须整洁平整，天窗、机柜、空调、精密配电柜等部件拼装牢固可靠且无松动，通道内各模块组件颜色统一。</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141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精密配电柜</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1.机柜尺寸满足标准42U机柜，颜色与服务器机柜保持一致；</w:t>
            </w:r>
            <w:r>
              <w:rPr>
                <w:rFonts w:ascii="宋体" w:eastAsia="宋体" w:hAnsi="宋体" w:cs="宋体" w:hint="eastAsia"/>
                <w:color w:val="000000"/>
                <w:kern w:val="0"/>
                <w:sz w:val="21"/>
                <w:szCs w:val="21"/>
                <w:lang w:bidi="ar"/>
              </w:rPr>
              <w:br/>
              <w:t>2.集成以下开关：IT双路路输入160A/3P；2*24路IT配电开关，热磁脱扣；</w:t>
            </w:r>
            <w:r>
              <w:rPr>
                <w:rFonts w:ascii="宋体" w:eastAsia="宋体" w:hAnsi="宋体" w:cs="宋体" w:hint="eastAsia"/>
                <w:color w:val="000000"/>
                <w:kern w:val="0"/>
                <w:sz w:val="21"/>
                <w:szCs w:val="21"/>
                <w:lang w:bidi="ar"/>
              </w:rPr>
              <w:br/>
              <w:t>3.电源输入端配置C级防雷器，耐冲击过电压额定值〈1.8KV，标称放电电流≥20KA，并配置MCB后备保护，热磁脱扣；</w:t>
            </w:r>
            <w:r>
              <w:rPr>
                <w:rFonts w:ascii="宋体" w:eastAsia="宋体" w:hAnsi="宋体" w:cs="宋体" w:hint="eastAsia"/>
                <w:color w:val="000000"/>
                <w:kern w:val="0"/>
                <w:sz w:val="21"/>
                <w:szCs w:val="21"/>
                <w:lang w:bidi="ar"/>
              </w:rPr>
              <w:br/>
              <w:t>4.需配置不小于7寸液晶彩色触摸屏，触摸屏可显示系统模拟图，系统模拟图可显示各开关和防雷器的实时状态，可显示所有主回路及支回路的电量信息。双母线系统柜体中，两条母线共用一套人机操作显示系统。支持SNMP协议，满足配电柜接入机房运维管理软件统一管理；</w:t>
            </w:r>
            <w:r>
              <w:rPr>
                <w:rFonts w:ascii="宋体" w:eastAsia="宋体" w:hAnsi="宋体" w:cs="宋体" w:hint="eastAsia"/>
                <w:color w:val="000000"/>
                <w:kern w:val="0"/>
                <w:sz w:val="21"/>
                <w:szCs w:val="21"/>
                <w:lang w:bidi="ar"/>
              </w:rPr>
              <w:br/>
              <w:t>5.支持支路电压，电流，有功功率，电能，空开状态检测，温度测量 ；支持支路开关状态告警，过流告警，两段式域值告警；告警历史记录不得少于2500条。</w:t>
            </w:r>
            <w:r>
              <w:rPr>
                <w:rFonts w:ascii="宋体" w:eastAsia="宋体" w:hAnsi="宋体" w:cs="宋体" w:hint="eastAsia"/>
                <w:color w:val="000000"/>
                <w:kern w:val="0"/>
                <w:sz w:val="21"/>
                <w:szCs w:val="21"/>
                <w:lang w:bidi="ar"/>
              </w:rPr>
              <w:br/>
              <w:t>6.主路断路器为塑壳断路器，分段能力不低于36kA；支路断路为微型断路器，分段能力</w:t>
            </w:r>
            <w:r>
              <w:rPr>
                <w:rFonts w:ascii="宋体" w:eastAsia="宋体" w:hAnsi="宋体" w:cs="宋体" w:hint="eastAsia"/>
                <w:color w:val="000000"/>
                <w:kern w:val="0"/>
                <w:sz w:val="21"/>
                <w:szCs w:val="21"/>
                <w:lang w:bidi="ar"/>
              </w:rPr>
              <w:lastRenderedPageBreak/>
              <w:t>不低于6kA；</w:t>
            </w:r>
            <w:r>
              <w:rPr>
                <w:rFonts w:ascii="宋体" w:eastAsia="宋体" w:hAnsi="宋体" w:cs="宋体" w:hint="eastAsia"/>
                <w:color w:val="000000"/>
                <w:kern w:val="0"/>
                <w:sz w:val="21"/>
                <w:szCs w:val="21"/>
                <w:lang w:bidi="ar"/>
              </w:rPr>
              <w:br/>
              <w:t>7.为保证交付质量，方便后期维护，要求IT机柜、密闭通道、精密配电柜、行级精密空调、微模块环控模块为同一品牌。</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142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行级精密空调（机、柜一体）</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1.制冷量≥35kW，水平送风，风量≥6000m3/h，空调能效比≥3.4（加热量≥4KW，加湿量≥1.5kg/h；）行级精密空调与设备机柜并排安装，室内机尺寸2000*300*1200（高*宽*深）；</w:t>
            </w:r>
            <w:r>
              <w:rPr>
                <w:rFonts w:ascii="宋体" w:eastAsia="宋体" w:hAnsi="宋体" w:cs="宋体" w:hint="eastAsia"/>
                <w:color w:val="000000"/>
                <w:kern w:val="0"/>
                <w:sz w:val="21"/>
                <w:szCs w:val="21"/>
                <w:lang w:bidi="ar"/>
              </w:rPr>
              <w:br/>
              <w:t>2.精密空调可支持制冷量20% ～100%无极调节，按需输出冷量，大幅降低能耗；</w:t>
            </w:r>
            <w:r>
              <w:rPr>
                <w:rFonts w:ascii="宋体" w:eastAsia="宋体" w:hAnsi="宋体" w:cs="宋体" w:hint="eastAsia"/>
                <w:color w:val="000000"/>
                <w:kern w:val="0"/>
                <w:sz w:val="21"/>
                <w:szCs w:val="21"/>
                <w:lang w:bidi="ar"/>
              </w:rPr>
              <w:br/>
              <w:t>3.空调须联网接入到动环管理系统，应满足智能联网产品网络安全的要求；</w:t>
            </w:r>
            <w:r>
              <w:rPr>
                <w:rFonts w:ascii="宋体" w:eastAsia="宋体" w:hAnsi="宋体" w:cs="宋体" w:hint="eastAsia"/>
                <w:color w:val="000000"/>
                <w:kern w:val="0"/>
                <w:sz w:val="21"/>
                <w:szCs w:val="21"/>
                <w:lang w:bidi="ar"/>
              </w:rPr>
              <w:br/>
              <w:t>4.室内机应采用直流变频压缩机+高效节能无级调速EC风机，风机支持在线插拔式维护 ，风机更换不需停机；室内风机整体采用N+1冗余备份设计，当一台风机故障时，机组风量和制冷量不衰减；</w:t>
            </w:r>
            <w:r>
              <w:rPr>
                <w:rFonts w:ascii="宋体" w:eastAsia="宋体" w:hAnsi="宋体" w:cs="宋体" w:hint="eastAsia"/>
                <w:color w:val="000000"/>
                <w:kern w:val="0"/>
                <w:sz w:val="21"/>
                <w:szCs w:val="21"/>
                <w:lang w:bidi="ar"/>
              </w:rPr>
              <w:br/>
              <w:t>5.精密空调应采用节能加湿系统，应具备低载稳定除湿功能、制冷剂不足智能检测功能；</w:t>
            </w:r>
            <w:r>
              <w:rPr>
                <w:rFonts w:ascii="宋体" w:eastAsia="宋体" w:hAnsi="宋体" w:cs="宋体" w:hint="eastAsia"/>
                <w:color w:val="000000"/>
                <w:kern w:val="0"/>
                <w:sz w:val="21"/>
                <w:szCs w:val="21"/>
                <w:lang w:bidi="ar"/>
              </w:rPr>
              <w:br/>
              <w:t>6.含安装空调柜。</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143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微模块</w:t>
            </w:r>
            <w:r>
              <w:rPr>
                <w:rFonts w:ascii="宋体" w:eastAsia="宋体" w:hAnsi="宋体" w:cs="宋体" w:hint="eastAsia"/>
                <w:color w:val="000000"/>
                <w:kern w:val="0"/>
                <w:sz w:val="21"/>
                <w:szCs w:val="21"/>
                <w:lang w:bidi="ar"/>
              </w:rPr>
              <w:lastRenderedPageBreak/>
              <w:t>监控主机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1.微模块环控模块采用机架式安装；双电</w:t>
            </w:r>
            <w:r>
              <w:rPr>
                <w:rFonts w:ascii="宋体" w:eastAsia="宋体" w:hAnsi="宋体" w:cs="宋体" w:hint="eastAsia"/>
                <w:color w:val="000000"/>
                <w:kern w:val="0"/>
                <w:sz w:val="21"/>
                <w:szCs w:val="21"/>
                <w:lang w:bidi="ar"/>
              </w:rPr>
              <w:lastRenderedPageBreak/>
              <w:t>源，须配置WAN、LAN、RS485、AI/DI等接口，支持POE供电；支持2个DO接口，每个接口都支持无源和有源DO；支持无线通讯；</w:t>
            </w:r>
            <w:r>
              <w:rPr>
                <w:rFonts w:ascii="宋体" w:eastAsia="宋体" w:hAnsi="宋体" w:cs="宋体" w:hint="eastAsia"/>
                <w:color w:val="000000"/>
                <w:kern w:val="0"/>
                <w:sz w:val="21"/>
                <w:szCs w:val="21"/>
                <w:lang w:bidi="ar"/>
              </w:rPr>
              <w:br/>
              <w:t>2.系统可实时监测一体化UPS、行间精密空调及漏水感应器、烟感、温湿度传感器等传感器的数据，并可通过WEB浏览的方式远程登录访问此系统；</w:t>
            </w:r>
            <w:r>
              <w:rPr>
                <w:rFonts w:ascii="宋体" w:eastAsia="宋体" w:hAnsi="宋体" w:cs="宋体" w:hint="eastAsia"/>
                <w:color w:val="000000"/>
                <w:kern w:val="0"/>
                <w:sz w:val="21"/>
                <w:szCs w:val="21"/>
                <w:lang w:bidi="ar"/>
              </w:rPr>
              <w:br/>
              <w:t>3.自带短信猫模块，具备声光告警、短信告警、烟雾告警联动等功能；</w:t>
            </w:r>
            <w:r>
              <w:rPr>
                <w:rFonts w:ascii="宋体" w:eastAsia="宋体" w:hAnsi="宋体" w:cs="宋体" w:hint="eastAsia"/>
                <w:color w:val="000000"/>
                <w:kern w:val="0"/>
                <w:sz w:val="21"/>
                <w:szCs w:val="21"/>
                <w:lang w:bidi="ar"/>
              </w:rPr>
              <w:br/>
              <w:t>4.为保证冷通道防火安全，系统具备烟雾告警功能。</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144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智能插座</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1.网络供电模块，为微模块内部所有传感器提供POE通信及供电，每个供电模块不少于4个POE电口；</w:t>
            </w:r>
            <w:r>
              <w:rPr>
                <w:rFonts w:ascii="宋体" w:eastAsia="宋体" w:hAnsi="宋体" w:cs="宋体" w:hint="eastAsia"/>
                <w:color w:val="000000"/>
                <w:kern w:val="0"/>
                <w:sz w:val="21"/>
                <w:szCs w:val="21"/>
                <w:lang w:bidi="ar"/>
              </w:rPr>
              <w:br/>
              <w:t>2.为提升环控系统可靠性，传感器、制冷系统及门禁系统的信号传输须采用可靠性架构，保证没有单点故障。</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145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显示屏</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10英寸以上电容屏，支持多点触控，支持接入动力环境监控系统，自带APP，并通过APP可对微模块的设备和环境参数进行实时监测，具有2D/3D展示微模块的整体布局的功能，包括配电、制冷、IT机柜、监控部件情</w:t>
            </w:r>
            <w:r>
              <w:rPr>
                <w:rFonts w:ascii="宋体" w:eastAsia="宋体" w:hAnsi="宋体" w:cs="宋体" w:hint="eastAsia"/>
                <w:color w:val="000000"/>
                <w:kern w:val="0"/>
                <w:sz w:val="21"/>
                <w:szCs w:val="21"/>
                <w:lang w:bidi="ar"/>
              </w:rPr>
              <w:lastRenderedPageBreak/>
              <w:t>况及相对位置。</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146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通道门禁系统</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1.含门禁控制器、读卡器、发卡器、IC卡、出门按钮等；可通过人脸、刷卡、密码等方式开门；</w:t>
            </w:r>
            <w:r>
              <w:rPr>
                <w:rFonts w:ascii="宋体" w:eastAsia="宋体" w:hAnsi="宋体" w:cs="宋体" w:hint="eastAsia"/>
                <w:color w:val="000000"/>
                <w:kern w:val="0"/>
                <w:sz w:val="21"/>
                <w:szCs w:val="21"/>
                <w:lang w:bidi="ar"/>
              </w:rPr>
              <w:br/>
              <w:t>2.门禁控制器可实现消防联动；</w:t>
            </w:r>
            <w:r>
              <w:rPr>
                <w:rFonts w:ascii="宋体" w:eastAsia="宋体" w:hAnsi="宋体" w:cs="宋体" w:hint="eastAsia"/>
                <w:color w:val="000000"/>
                <w:kern w:val="0"/>
                <w:sz w:val="21"/>
                <w:szCs w:val="21"/>
                <w:lang w:bidi="ar"/>
              </w:rPr>
              <w:br/>
              <w:t>3.双门电磁锁最大拉力至少180kg×2直线拉力；</w:t>
            </w:r>
            <w:r>
              <w:rPr>
                <w:rFonts w:ascii="宋体" w:eastAsia="宋体" w:hAnsi="宋体" w:cs="宋体" w:hint="eastAsia"/>
                <w:color w:val="000000"/>
                <w:kern w:val="0"/>
                <w:sz w:val="21"/>
                <w:szCs w:val="21"/>
                <w:lang w:bidi="ar"/>
              </w:rPr>
              <w:br/>
              <w:t>4.密码/刷卡读卡器，防拆报警功能，阅读器及语音提示功能，可实现身份识别+权限确认；</w:t>
            </w:r>
            <w:r>
              <w:rPr>
                <w:rFonts w:ascii="宋体" w:eastAsia="宋体" w:hAnsi="宋体" w:cs="宋体" w:hint="eastAsia"/>
                <w:color w:val="000000"/>
                <w:kern w:val="0"/>
                <w:sz w:val="21"/>
                <w:szCs w:val="21"/>
                <w:lang w:bidi="ar"/>
              </w:rPr>
              <w:br/>
              <w:t>5.实现与安防管理平台对接。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147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天窗控制系统</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含天窗执行器及天窗磁力锁，磁力锁规格：12VDC供电，8kg拉力。</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148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照明系统</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照明系统采用LED灯管，保证通道照明亮度300LUX，沿通道方向布置，通道照明灯首尾相连，以达到最佳照明效果。</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149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温湿度传感器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温湿度传感器，用于检测空调进回风温湿度。</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150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多功能传感器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烟雾/温度/湿度传感器，具备程序校准精度功能，湿度测量范围为0.1～99.9%RH，温度测量范围为0～50℃。</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151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水浸传感器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1.非定位式水浸传感器，支持常开或常闭触点，继电器信号输出，同时有LED灯及声音</w:t>
            </w:r>
            <w:r>
              <w:rPr>
                <w:rFonts w:ascii="宋体" w:eastAsia="宋体" w:hAnsi="宋体" w:cs="宋体" w:hint="eastAsia"/>
                <w:color w:val="000000"/>
                <w:kern w:val="0"/>
                <w:sz w:val="21"/>
                <w:szCs w:val="21"/>
                <w:lang w:bidi="ar"/>
              </w:rPr>
              <w:lastRenderedPageBreak/>
              <w:t>提示，可按键清除报警声音；</w:t>
            </w:r>
            <w:r>
              <w:rPr>
                <w:rFonts w:ascii="宋体" w:eastAsia="宋体" w:hAnsi="宋体" w:cs="宋体" w:hint="eastAsia"/>
                <w:color w:val="000000"/>
                <w:kern w:val="0"/>
                <w:sz w:val="21"/>
                <w:szCs w:val="21"/>
                <w:lang w:bidi="ar"/>
              </w:rPr>
              <w:br/>
              <w:t>2.对模块内有水源的地方进行漏水检测，当漏水发生时，通过系统告警信息通知维护人员。</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152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水浸传感器检测绳</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检测绳，长不低于5米，可串接使用。</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153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声光告警器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声光告警蜂鸣器，9-16VDC，支持联动动环告警。</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154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监控线缆</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1.组网线缆、传感器监控线缆、温湿度板信号线、门禁控制线缆、天窗控制线缆；</w:t>
            </w:r>
            <w:r>
              <w:rPr>
                <w:rFonts w:ascii="宋体" w:eastAsia="宋体" w:hAnsi="宋体" w:cs="宋体" w:hint="eastAsia"/>
                <w:color w:val="000000"/>
                <w:kern w:val="0"/>
                <w:sz w:val="21"/>
                <w:szCs w:val="21"/>
                <w:lang w:bidi="ar"/>
              </w:rPr>
              <w:br/>
              <w:t>2.通道照明供电线缆、模块基础设备供电线缆。</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155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机柜底座</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定制，机柜、精密配电柜、空调用。</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位</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18</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156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制冷剂</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制冷剂-R410A-10kg/罐。</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罐</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18</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157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行级精密空调辅材</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1.铜管组件-3/4"(气管)&amp;3/8"(液管)含保温棉及管架，预估50米；</w:t>
            </w:r>
            <w:r>
              <w:rPr>
                <w:rFonts w:ascii="宋体" w:eastAsia="宋体" w:hAnsi="宋体" w:cs="宋体" w:hint="eastAsia"/>
                <w:color w:val="000000"/>
                <w:kern w:val="0"/>
                <w:sz w:val="21"/>
                <w:szCs w:val="21"/>
                <w:lang w:bidi="ar"/>
              </w:rPr>
              <w:br/>
              <w:t>2.主机房精密空调室外机电源线：600V/1000V-ZA-RVV-5x2.5mm²，含裸压端子，预估50米；</w:t>
            </w:r>
            <w:r>
              <w:rPr>
                <w:rFonts w:ascii="宋体" w:eastAsia="宋体" w:hAnsi="宋体" w:cs="宋体" w:hint="eastAsia"/>
                <w:color w:val="000000"/>
                <w:kern w:val="0"/>
                <w:sz w:val="21"/>
                <w:szCs w:val="21"/>
                <w:lang w:bidi="ar"/>
              </w:rPr>
              <w:br/>
              <w:t>3.主机房精密空调室内外机信号线缆：300V-RVV-RVV-5x1.5mm²，预估50米；</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4.主机房精密空调室内机电源线：600V/1000V-YJV-5x6mm²，含裸压端子，预估15米。</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158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给排水管</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给水管规格PPR20以上，排水管规格UPVC25以上,不含主水管。</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159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PDU线缆</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RVV-3x10mm</w:t>
            </w:r>
            <w:r>
              <w:rPr>
                <w:rFonts w:ascii="宋体" w:eastAsia="宋体" w:hAnsi="宋体" w:cs="宋体" w:hint="eastAsia"/>
                <w:color w:val="000000"/>
                <w:kern w:val="0"/>
                <w:sz w:val="21"/>
                <w:szCs w:val="21"/>
                <w:vertAlign w:val="superscript"/>
                <w:lang w:bidi="ar"/>
              </w:rPr>
              <w:t>2</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230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160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走线架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500mm，带全套安装。</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161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机房原有设备拆除</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机房原有机柜、设备、交换机、网线、电源线、UPS等拆除割接</w:t>
            </w:r>
            <w:r>
              <w:rPr>
                <w:rStyle w:val="ab"/>
                <w:rFonts w:ascii="宋体" w:eastAsia="宋体" w:hAnsi="宋体" w:cs="宋体" w:hint="eastAsia"/>
              </w:rPr>
              <w:t>。</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162</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安装辅材</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配电柜连接电缆等。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8.2防雷接地</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163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二级电源防雷器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安装在机房配电箱前端，产品级数4P，最大放大电流20/40/80KA响应时间≤25ns。</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164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三级电源防雷器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安装在重要设备端，标准电压 48V,最大持续电压53V，标准电流250Ma,工作频率250Khz，抗阻1.8Ω，最大放电流20KA。</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165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信号防雷器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安装于网络总进线端，标准电压 48V,最大持续电压53V，标准电流250Ma,工作频率250Khz，抗阻1.8Ω，最大放电流20KA。</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166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 xml:space="preserve">紫铜排　</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等电位汇流排，40*4mm。</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90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167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扁铁</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与大楼柱筋骨焊接，40*4mm。</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60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168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端子箱</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300*200*120，冷轧钢板。</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169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汇流排</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铜排10*100*800。</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170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绝缘端子</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固定汇流铜排，规格:SV5.5-6;</w:t>
            </w:r>
          </w:p>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材质：铜，绝缘材料为PVC。</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付</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171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接地线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楼层端子板与机房端子板，25mm²。</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120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172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接地线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机房设备与机房端子板，6mm²。</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840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173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镀锌扁铁</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4*40镀锌扁铁。</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900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174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安装辅材</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光纤跳线、网络跳线、轧带、绝缘胶布、波纹管、标签纸、开槽，恢复墙面等。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8.3消防及应急照明子模块</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175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二氧化碳灭火器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eastAsia="宋体" w:cs="宋体" w:hint="eastAsia"/>
                <w:color w:val="000000"/>
                <w:kern w:val="0"/>
                <w:sz w:val="21"/>
                <w:szCs w:val="21"/>
                <w:lang w:bidi="ar"/>
              </w:rPr>
              <w:t>不低于</w:t>
            </w:r>
            <w:r>
              <w:rPr>
                <w:rFonts w:ascii="宋体" w:eastAsia="宋体" w:hAnsi="宋体" w:cs="宋体" w:hint="eastAsia"/>
                <w:color w:val="000000"/>
                <w:kern w:val="0"/>
                <w:sz w:val="21"/>
                <w:szCs w:val="21"/>
                <w:lang w:bidi="ar"/>
              </w:rPr>
              <w:t>5KG手提式。</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176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七氟丙烷灭火剂</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国家3C认证。</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kg</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145</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177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七氟丙烷灭火剂储瓶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eastAsia="宋体" w:cs="宋体" w:hint="eastAsia"/>
                <w:color w:val="000000"/>
                <w:kern w:val="0"/>
                <w:sz w:val="21"/>
                <w:szCs w:val="21"/>
                <w:lang w:bidi="ar"/>
              </w:rPr>
              <w:t>不低于</w:t>
            </w:r>
            <w:r>
              <w:rPr>
                <w:rFonts w:ascii="宋体" w:eastAsia="宋体" w:hAnsi="宋体" w:cs="宋体" w:hint="eastAsia"/>
                <w:color w:val="000000"/>
                <w:kern w:val="0"/>
                <w:sz w:val="21"/>
                <w:szCs w:val="21"/>
                <w:lang w:bidi="ar"/>
              </w:rPr>
              <w:t>90L。</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178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光电感</w:t>
            </w:r>
            <w:r>
              <w:rPr>
                <w:rFonts w:ascii="宋体" w:eastAsia="宋体" w:hAnsi="宋体" w:cs="宋体" w:hint="eastAsia"/>
                <w:color w:val="000000"/>
                <w:kern w:val="0"/>
                <w:sz w:val="21"/>
                <w:szCs w:val="21"/>
                <w:lang w:bidi="ar"/>
              </w:rPr>
              <w:lastRenderedPageBreak/>
              <w:t>烟火灾探测器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国家3C认证，编码型，工作电压24V，监视</w:t>
            </w:r>
            <w:r>
              <w:rPr>
                <w:rFonts w:ascii="宋体" w:eastAsia="宋体" w:hAnsi="宋体" w:cs="宋体" w:hint="eastAsia"/>
                <w:color w:val="000000"/>
                <w:kern w:val="0"/>
                <w:sz w:val="21"/>
                <w:szCs w:val="21"/>
                <w:lang w:bidi="ar"/>
              </w:rPr>
              <w:lastRenderedPageBreak/>
              <w:t>电流不高于0.6mA，报警电流不高于1.8mA。</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179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电子感温火灾探测器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国家3C认证，编码型，工作电压24V，监视电流不高于0.6mA，报警电流不高于1.8mA。</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180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探测器底座</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定制，与电子感温火灾探测器、光电感烟火灾探测器配套使用，环境温度-10℃～+55℃，≤95%，不结露。</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181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放气指示灯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国家3C认证，编码型，工作电压24V。</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182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紧急启停按钮</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国家3C认证，编码型，工作电压24V。</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183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声光报警器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国家3C认证，编码型，工作电压24V。</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184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气体灭火控制器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eastAsia="宋体" w:cs="宋体" w:hint="eastAsia"/>
                <w:color w:val="000000"/>
                <w:kern w:val="0"/>
                <w:sz w:val="21"/>
                <w:szCs w:val="21"/>
                <w:lang w:bidi="ar"/>
              </w:rPr>
              <w:t>不少于</w:t>
            </w:r>
            <w:r>
              <w:rPr>
                <w:rFonts w:ascii="宋体" w:eastAsia="宋体" w:hAnsi="宋体" w:cs="宋体" w:hint="eastAsia"/>
                <w:color w:val="000000"/>
                <w:kern w:val="0"/>
                <w:sz w:val="21"/>
                <w:szCs w:val="21"/>
                <w:lang w:bidi="ar"/>
              </w:rPr>
              <w:t>2区。</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185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气体区控输入输出模块</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匹配气体灭火控制器使用，控制气体输入输出。</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186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机械泄压</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760mm*350mm，动作压力1100Pa,材质：冷轧钢板，表面静电喷塑。</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187</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双头应急灯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LED 2x5W，隔爆型，配蓄电池模块，后备时长≥90分钟。</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188</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双头应急灯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LED 2x5W，配蓄电池模块，后备时长≥90分钟。</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189</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安全出口标志灯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LED 5W，隔爆型，配蓄电池模块，后备时长≥90分钟。</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190</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安全出口标志灯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LED 5W，配蓄电池模块，后备时长≥90分钟。</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191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安装材料</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光纤跳线、网络跳线、轧带、绝缘胶布、波纹管、标签纸、开槽，恢复墙面等。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8.4新排风子模块</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192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新风机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风量≥600m³/h。</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193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防火阀</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70℃，常开型。</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194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新风防雨百叶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一块供新风进风口。</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195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风口、散流器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200*200mm。</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196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新风管道</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通风管道，保温棉。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197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排风机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排烟量≥1400m³/h。</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198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空调</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3P空调。</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199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电动防烟防火阀（280℃）</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280℃，常闭型。</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200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新风防雨百叶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新风进风口。</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201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风口、散流器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200*200mm。</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202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排风管道</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通风管道，保温棉。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8.5UPS子模块</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203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机房UPS</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1.UPS为双转换纯在线式高频UPS；</w:t>
            </w:r>
            <w:r>
              <w:rPr>
                <w:rFonts w:ascii="宋体" w:eastAsia="宋体" w:hAnsi="宋体" w:cs="宋体" w:hint="eastAsia"/>
                <w:color w:val="000000"/>
                <w:kern w:val="0"/>
                <w:sz w:val="21"/>
                <w:szCs w:val="21"/>
                <w:lang w:bidi="ar"/>
              </w:rPr>
              <w:br/>
              <w:t>2.UPS功率为60KVA/54KW；</w:t>
            </w:r>
            <w:r>
              <w:rPr>
                <w:rFonts w:ascii="宋体" w:eastAsia="宋体" w:hAnsi="宋体" w:cs="宋体" w:hint="eastAsia"/>
                <w:color w:val="000000"/>
                <w:kern w:val="0"/>
                <w:sz w:val="21"/>
                <w:szCs w:val="21"/>
                <w:lang w:bidi="ar"/>
              </w:rPr>
              <w:br/>
              <w:t>3.UPS为三进三出，输入电压范围：210-475VAC，频率范围40-72HZ；输出电压范围：220（1±1%）VAC</w:t>
            </w:r>
            <w:r>
              <w:rPr>
                <w:rFonts w:ascii="宋体" w:eastAsia="宋体" w:hAnsi="宋体" w:cs="宋体" w:hint="eastAsia"/>
                <w:color w:val="000000"/>
                <w:kern w:val="0"/>
                <w:sz w:val="21"/>
                <w:szCs w:val="21"/>
                <w:lang w:bidi="ar"/>
              </w:rPr>
              <w:br/>
              <w:t>4.UPS输入功因：大于0.99,UPS整机效率：大于94%</w:t>
            </w:r>
            <w:r>
              <w:rPr>
                <w:rFonts w:ascii="宋体" w:eastAsia="宋体" w:hAnsi="宋体" w:cs="宋体" w:hint="eastAsia"/>
                <w:color w:val="000000"/>
                <w:kern w:val="0"/>
                <w:sz w:val="21"/>
                <w:szCs w:val="21"/>
                <w:lang w:bidi="ar"/>
              </w:rPr>
              <w:br/>
              <w:t>5.要求UPS主机中的功率板采用涂敷三防漆工艺。输入电流谐波成份：100％额定非线性负载≤4.7%，50％额定非线性负载≤7.0%，30％额定非线性负载≤10.7%；</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6.UPS电池为32只一组（32-40只可选）；</w:t>
            </w:r>
            <w:r>
              <w:rPr>
                <w:rFonts w:ascii="宋体" w:eastAsia="宋体" w:hAnsi="宋体" w:cs="宋体" w:hint="eastAsia"/>
                <w:color w:val="000000"/>
                <w:kern w:val="0"/>
                <w:sz w:val="21"/>
                <w:szCs w:val="21"/>
                <w:lang w:bidi="ar"/>
              </w:rPr>
              <w:br/>
              <w:t>7.UPS超载能力：负载小于105%，长期运行；负载在105%到125%之间，运行大于10分钟。</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204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蓄电池</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snapToGrid w:val="0"/>
              <w:jc w:val="left"/>
              <w:textAlignment w:val="center"/>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1.12V,100AH；</w:t>
            </w:r>
            <w:r>
              <w:rPr>
                <w:rFonts w:ascii="宋体" w:eastAsia="宋体" w:hAnsi="宋体" w:cs="宋体" w:hint="eastAsia"/>
                <w:color w:val="000000"/>
                <w:spacing w:val="10"/>
                <w:kern w:val="0"/>
                <w:sz w:val="21"/>
                <w:szCs w:val="21"/>
                <w:lang w:bidi="ar"/>
              </w:rPr>
              <w:br/>
              <w:t>2.蓄电池与UPS主机为同一品牌，浮充期待寿命不低于10年。</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128</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205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电池柜</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snapToGrid w:val="0"/>
              <w:jc w:val="left"/>
              <w:textAlignment w:val="center"/>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长宽高约825*990*1200mm，重量不超过1000KG（每个电池内置不少于32只100AH电池），共4个电池柜合计不超过4000KG。</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206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电池柜支架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snapToGrid w:val="0"/>
              <w:jc w:val="left"/>
              <w:textAlignment w:val="center"/>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定制支架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207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电池开关柜</w:t>
            </w:r>
          </w:p>
        </w:tc>
        <w:tc>
          <w:tcPr>
            <w:tcW w:w="4180" w:type="dxa"/>
            <w:tcBorders>
              <w:top w:val="single" w:sz="4" w:space="0" w:color="000000"/>
              <w:left w:val="single" w:sz="4" w:space="0" w:color="000000"/>
              <w:bottom w:val="single" w:sz="4" w:space="0" w:color="000000"/>
              <w:right w:val="single" w:sz="4" w:space="0" w:color="000000"/>
            </w:tcBorders>
            <w:noWrap/>
            <w:vAlign w:val="bottom"/>
          </w:tcPr>
          <w:p w:rsidR="00165832" w:rsidRDefault="00165832" w:rsidP="00543B0B">
            <w:pPr>
              <w:widowControl/>
              <w:snapToGrid w:val="0"/>
              <w:jc w:val="left"/>
              <w:textAlignment w:val="bottom"/>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 xml:space="preserve">200A3P空开4个 </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208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线缆</w:t>
            </w:r>
          </w:p>
        </w:tc>
        <w:tc>
          <w:tcPr>
            <w:tcW w:w="4180" w:type="dxa"/>
            <w:tcBorders>
              <w:top w:val="single" w:sz="4" w:space="0" w:color="000000"/>
              <w:left w:val="single" w:sz="4" w:space="0" w:color="000000"/>
              <w:bottom w:val="single" w:sz="4" w:space="0" w:color="000000"/>
              <w:right w:val="single" w:sz="4" w:space="0" w:color="000000"/>
            </w:tcBorders>
            <w:noWrap/>
            <w:vAlign w:val="bottom"/>
          </w:tcPr>
          <w:p w:rsidR="00165832" w:rsidRDefault="00165832" w:rsidP="00543B0B">
            <w:pPr>
              <w:widowControl/>
              <w:snapToGrid w:val="0"/>
              <w:jc w:val="left"/>
              <w:textAlignment w:val="bottom"/>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配电柜到UPS输入输出线缆YJV4*35+1*25，电池柜到UPS的线缆BVR50+BVR25</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209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市电配电柜</w:t>
            </w:r>
          </w:p>
        </w:tc>
        <w:tc>
          <w:tcPr>
            <w:tcW w:w="4180" w:type="dxa"/>
            <w:tcBorders>
              <w:top w:val="single" w:sz="4" w:space="0" w:color="000000"/>
              <w:left w:val="single" w:sz="4" w:space="0" w:color="000000"/>
              <w:bottom w:val="single" w:sz="4" w:space="0" w:color="000000"/>
              <w:right w:val="single" w:sz="4" w:space="0" w:color="000000"/>
            </w:tcBorders>
            <w:noWrap/>
            <w:vAlign w:val="bottom"/>
          </w:tcPr>
          <w:p w:rsidR="00165832" w:rsidRDefault="00165832" w:rsidP="00543B0B">
            <w:pPr>
              <w:widowControl/>
              <w:snapToGrid w:val="0"/>
              <w:jc w:val="left"/>
              <w:textAlignment w:val="bottom"/>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输入总开关3P160A/1个,UPS输入总开关3P125A/1个,精密空调输入分路开关若干个，照明及备用回路输入分路开关若干个，；防雷模块40KA/1个</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210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UPS输出配电柜</w:t>
            </w:r>
          </w:p>
        </w:tc>
        <w:tc>
          <w:tcPr>
            <w:tcW w:w="4180" w:type="dxa"/>
            <w:tcBorders>
              <w:top w:val="single" w:sz="4" w:space="0" w:color="000000"/>
              <w:left w:val="single" w:sz="4" w:space="0" w:color="000000"/>
              <w:bottom w:val="single" w:sz="4" w:space="0" w:color="000000"/>
              <w:right w:val="single" w:sz="4" w:space="0" w:color="000000"/>
            </w:tcBorders>
            <w:noWrap/>
            <w:vAlign w:val="bottom"/>
          </w:tcPr>
          <w:p w:rsidR="00165832" w:rsidRDefault="00165832" w:rsidP="00543B0B">
            <w:pPr>
              <w:widowControl/>
              <w:snapToGrid w:val="0"/>
              <w:jc w:val="left"/>
              <w:textAlignment w:val="bottom"/>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ATS双电源自动切换器，UPS输入空开125A3P，，UPS输出空开125A3P，分路输出空开若干个。防雷模块</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211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弱电间</w:t>
            </w:r>
            <w:r>
              <w:rPr>
                <w:rFonts w:ascii="宋体" w:eastAsia="宋体" w:hAnsi="宋体" w:cs="宋体" w:hint="eastAsia"/>
                <w:color w:val="000000"/>
                <w:kern w:val="0"/>
                <w:sz w:val="21"/>
                <w:szCs w:val="21"/>
                <w:lang w:bidi="ar"/>
              </w:rPr>
              <w:lastRenderedPageBreak/>
              <w:t>UPS</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snapToGrid w:val="0"/>
              <w:jc w:val="left"/>
              <w:textAlignment w:val="center"/>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lastRenderedPageBreak/>
              <w:t>1.UPS为双转换纯在线式高频UPS；LCD</w:t>
            </w:r>
            <w:r>
              <w:rPr>
                <w:rFonts w:ascii="宋体" w:eastAsia="宋体" w:hAnsi="宋体" w:cs="宋体" w:hint="eastAsia"/>
                <w:color w:val="000000"/>
                <w:spacing w:val="10"/>
                <w:kern w:val="0"/>
                <w:sz w:val="21"/>
                <w:szCs w:val="21"/>
                <w:lang w:bidi="ar"/>
              </w:rPr>
              <w:lastRenderedPageBreak/>
              <w:t>液晶面板中文显示；</w:t>
            </w:r>
            <w:r>
              <w:rPr>
                <w:rFonts w:ascii="宋体" w:eastAsia="宋体" w:hAnsi="宋体" w:cs="宋体" w:hint="eastAsia"/>
                <w:color w:val="000000"/>
                <w:spacing w:val="10"/>
                <w:kern w:val="0"/>
                <w:sz w:val="21"/>
                <w:szCs w:val="21"/>
                <w:lang w:bidi="ar"/>
              </w:rPr>
              <w:br/>
              <w:t>2.UPS功率为10KVA/9000W；</w:t>
            </w:r>
            <w:r>
              <w:rPr>
                <w:rFonts w:ascii="宋体" w:eastAsia="宋体" w:hAnsi="宋体" w:cs="宋体" w:hint="eastAsia"/>
                <w:color w:val="000000"/>
                <w:spacing w:val="10"/>
                <w:kern w:val="0"/>
                <w:sz w:val="21"/>
                <w:szCs w:val="21"/>
                <w:lang w:bidi="ar"/>
              </w:rPr>
              <w:br/>
              <w:t>3.UPS为单进单出，输入电压范围：120-275VAC，频率范围40-70HZ；输出电压范围：220（1±1%）VAC</w:t>
            </w:r>
            <w:r>
              <w:rPr>
                <w:rFonts w:ascii="宋体" w:eastAsia="宋体" w:hAnsi="宋体" w:cs="宋体" w:hint="eastAsia"/>
                <w:color w:val="000000"/>
                <w:spacing w:val="10"/>
                <w:kern w:val="0"/>
                <w:sz w:val="21"/>
                <w:szCs w:val="21"/>
                <w:lang w:bidi="ar"/>
              </w:rPr>
              <w:br/>
              <w:t>4.UPS输入功因：大于0.99, UPS整机效率：大于94%;</w:t>
            </w:r>
            <w:r>
              <w:rPr>
                <w:rFonts w:ascii="宋体" w:eastAsia="宋体" w:hAnsi="宋体" w:cs="宋体" w:hint="eastAsia"/>
                <w:color w:val="000000"/>
                <w:spacing w:val="10"/>
                <w:kern w:val="0"/>
                <w:sz w:val="21"/>
                <w:szCs w:val="21"/>
                <w:lang w:bidi="ar"/>
              </w:rPr>
              <w:br/>
              <w:t>5.要求UPS主机中的功率板采用涂敷三防漆工艺。输入电流谐波成份：100％额定非线性负载≤4.7%，50％额定非线性负载≤6.5%，30％额定非线性负载≤10.6%；</w:t>
            </w:r>
            <w:r>
              <w:rPr>
                <w:rFonts w:ascii="宋体" w:eastAsia="宋体" w:hAnsi="宋体" w:cs="宋体" w:hint="eastAsia"/>
                <w:color w:val="000000"/>
                <w:spacing w:val="10"/>
                <w:kern w:val="0"/>
                <w:sz w:val="21"/>
                <w:szCs w:val="21"/>
                <w:lang w:bidi="ar"/>
              </w:rPr>
              <w:br/>
              <w:t>6.UPS电池为16只一组；</w:t>
            </w:r>
            <w:r>
              <w:rPr>
                <w:rFonts w:ascii="宋体" w:eastAsia="宋体" w:hAnsi="宋体" w:cs="宋体" w:hint="eastAsia"/>
                <w:color w:val="000000"/>
                <w:spacing w:val="10"/>
                <w:kern w:val="0"/>
                <w:sz w:val="21"/>
                <w:szCs w:val="21"/>
                <w:lang w:bidi="ar"/>
              </w:rPr>
              <w:br/>
              <w:t>7.UPS超载能力：负载在105%到125%之间，</w:t>
            </w:r>
            <w:r>
              <w:rPr>
                <w:rFonts w:ascii="宋体" w:eastAsia="宋体" w:hAnsi="宋体" w:cs="宋体" w:hint="eastAsia"/>
                <w:color w:val="000000"/>
                <w:kern w:val="0"/>
                <w:sz w:val="21"/>
                <w:szCs w:val="21"/>
                <w:lang w:bidi="ar"/>
              </w:rPr>
              <w:t>运行大于</w:t>
            </w:r>
            <w:r>
              <w:rPr>
                <w:rFonts w:ascii="宋体" w:eastAsia="宋体" w:hAnsi="宋体" w:cs="宋体" w:hint="eastAsia"/>
                <w:color w:val="000000"/>
                <w:spacing w:val="10"/>
                <w:kern w:val="0"/>
                <w:sz w:val="21"/>
                <w:szCs w:val="21"/>
                <w:lang w:bidi="ar"/>
              </w:rPr>
              <w:t>1分钟；负载在125%到150%之间，</w:t>
            </w:r>
            <w:r>
              <w:rPr>
                <w:rFonts w:ascii="宋体" w:eastAsia="宋体" w:hAnsi="宋体" w:cs="宋体" w:hint="eastAsia"/>
                <w:color w:val="000000"/>
                <w:kern w:val="0"/>
                <w:sz w:val="21"/>
                <w:szCs w:val="21"/>
                <w:lang w:bidi="ar"/>
              </w:rPr>
              <w:t>运行大于</w:t>
            </w:r>
            <w:r>
              <w:rPr>
                <w:rFonts w:ascii="宋体" w:eastAsia="宋体" w:hAnsi="宋体" w:cs="宋体" w:hint="eastAsia"/>
                <w:color w:val="000000"/>
                <w:spacing w:val="10"/>
                <w:kern w:val="0"/>
                <w:sz w:val="21"/>
                <w:szCs w:val="21"/>
                <w:lang w:bidi="ar"/>
              </w:rPr>
              <w:t>30s；负载大于150%；</w:t>
            </w:r>
            <w:r>
              <w:rPr>
                <w:rFonts w:ascii="宋体" w:eastAsia="宋体" w:hAnsi="宋体" w:cs="宋体" w:hint="eastAsia"/>
                <w:color w:val="000000"/>
                <w:kern w:val="0"/>
                <w:sz w:val="21"/>
                <w:szCs w:val="21"/>
                <w:lang w:bidi="ar"/>
              </w:rPr>
              <w:t>运行大于</w:t>
            </w:r>
            <w:r>
              <w:rPr>
                <w:rFonts w:ascii="宋体" w:eastAsia="宋体" w:hAnsi="宋体" w:cs="宋体" w:hint="eastAsia"/>
                <w:color w:val="000000"/>
                <w:spacing w:val="10"/>
                <w:kern w:val="0"/>
                <w:sz w:val="21"/>
                <w:szCs w:val="21"/>
                <w:lang w:bidi="ar"/>
              </w:rPr>
              <w:t>500ms。</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212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蓄电池</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snapToGrid w:val="0"/>
              <w:jc w:val="left"/>
              <w:textAlignment w:val="center"/>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1.12V,65AH；</w:t>
            </w:r>
            <w:r>
              <w:rPr>
                <w:rFonts w:ascii="宋体" w:eastAsia="宋体" w:hAnsi="宋体" w:cs="宋体" w:hint="eastAsia"/>
                <w:color w:val="000000"/>
                <w:spacing w:val="10"/>
                <w:kern w:val="0"/>
                <w:sz w:val="21"/>
                <w:szCs w:val="21"/>
                <w:lang w:bidi="ar"/>
              </w:rPr>
              <w:br/>
              <w:t>2.蓄电池与UPS主机为同一品牌，浮充期待寿命不低于10年。</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96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213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电池柜</w:t>
            </w:r>
          </w:p>
        </w:tc>
        <w:tc>
          <w:tcPr>
            <w:tcW w:w="4180" w:type="dxa"/>
            <w:tcBorders>
              <w:top w:val="single" w:sz="4" w:space="0" w:color="000000"/>
              <w:left w:val="single" w:sz="4" w:space="0" w:color="000000"/>
              <w:bottom w:val="single" w:sz="4" w:space="0" w:color="000000"/>
              <w:right w:val="single" w:sz="4" w:space="0" w:color="000000"/>
            </w:tcBorders>
            <w:noWrap/>
            <w:vAlign w:val="bottom"/>
          </w:tcPr>
          <w:p w:rsidR="00165832" w:rsidRDefault="00165832" w:rsidP="00543B0B">
            <w:pPr>
              <w:widowControl/>
              <w:snapToGrid w:val="0"/>
              <w:jc w:val="left"/>
              <w:textAlignment w:val="bottom"/>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长宽高约780*470*1200mm，重量不超过325KG（每个电池柜内置不少于16只65AH电池）</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214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电池柜支架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snapToGrid w:val="0"/>
              <w:jc w:val="left"/>
              <w:textAlignment w:val="center"/>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定制支架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215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线缆</w:t>
            </w:r>
          </w:p>
        </w:tc>
        <w:tc>
          <w:tcPr>
            <w:tcW w:w="4180" w:type="dxa"/>
            <w:tcBorders>
              <w:top w:val="single" w:sz="4" w:space="0" w:color="000000"/>
              <w:left w:val="single" w:sz="4" w:space="0" w:color="000000"/>
              <w:bottom w:val="single" w:sz="4" w:space="0" w:color="000000"/>
              <w:right w:val="single" w:sz="4" w:space="0" w:color="000000"/>
            </w:tcBorders>
            <w:noWrap/>
            <w:vAlign w:val="bottom"/>
          </w:tcPr>
          <w:p w:rsidR="00165832" w:rsidRDefault="00165832" w:rsidP="00543B0B">
            <w:pPr>
              <w:widowControl/>
              <w:snapToGrid w:val="0"/>
              <w:jc w:val="left"/>
              <w:textAlignment w:val="bottom"/>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配电柜到UPS输入线缆BVR10*2+6*1 输</w:t>
            </w:r>
            <w:r>
              <w:rPr>
                <w:rFonts w:ascii="宋体" w:eastAsia="宋体" w:hAnsi="宋体" w:cs="宋体" w:hint="eastAsia"/>
                <w:color w:val="000000"/>
                <w:spacing w:val="10"/>
                <w:kern w:val="0"/>
                <w:sz w:val="21"/>
                <w:szCs w:val="21"/>
                <w:lang w:bidi="ar"/>
              </w:rPr>
              <w:lastRenderedPageBreak/>
              <w:t>出线缆BVR10*2+6*1（UPS和配电柜在同一房间内）、电池线缆BVR10mm²</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216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输入输出配电柜</w:t>
            </w:r>
          </w:p>
        </w:tc>
        <w:tc>
          <w:tcPr>
            <w:tcW w:w="4180" w:type="dxa"/>
            <w:tcBorders>
              <w:top w:val="single" w:sz="4" w:space="0" w:color="000000"/>
              <w:left w:val="single" w:sz="4" w:space="0" w:color="000000"/>
              <w:bottom w:val="single" w:sz="4" w:space="0" w:color="000000"/>
              <w:right w:val="single" w:sz="4" w:space="0" w:color="000000"/>
            </w:tcBorders>
            <w:noWrap/>
            <w:vAlign w:val="bottom"/>
          </w:tcPr>
          <w:p w:rsidR="00165832" w:rsidRDefault="00165832" w:rsidP="00543B0B">
            <w:pPr>
              <w:widowControl/>
              <w:snapToGrid w:val="0"/>
              <w:jc w:val="left"/>
              <w:textAlignment w:val="bottom"/>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UPS输入总空开63A1P一个；UPS输出总空开63A1P一个；分路输出空开若干个 。</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217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大队弱电间UPS</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snapToGrid w:val="0"/>
              <w:jc w:val="left"/>
              <w:textAlignment w:val="center"/>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1.UPS为双转换纯在线式高频UPS；</w:t>
            </w:r>
            <w:r>
              <w:rPr>
                <w:rFonts w:ascii="宋体" w:eastAsia="宋体" w:hAnsi="宋体" w:cs="宋体" w:hint="eastAsia"/>
                <w:color w:val="000000"/>
                <w:spacing w:val="10"/>
                <w:kern w:val="0"/>
                <w:sz w:val="21"/>
                <w:szCs w:val="21"/>
                <w:lang w:bidi="ar"/>
              </w:rPr>
              <w:br/>
              <w:t>2.UPS功率为20KVA/18KW；</w:t>
            </w:r>
            <w:r>
              <w:rPr>
                <w:rFonts w:ascii="宋体" w:eastAsia="宋体" w:hAnsi="宋体" w:cs="宋体" w:hint="eastAsia"/>
                <w:color w:val="000000"/>
                <w:spacing w:val="10"/>
                <w:kern w:val="0"/>
                <w:sz w:val="21"/>
                <w:szCs w:val="21"/>
                <w:lang w:bidi="ar"/>
              </w:rPr>
              <w:br/>
              <w:t>3.UPS为三进单出或单进单出，输入电压范围：210-475VAC，频率范围45-64HZ，50/60Hz自适应；输出电压范围：220V/230V/240V±1%</w:t>
            </w:r>
            <w:r>
              <w:rPr>
                <w:rFonts w:ascii="宋体" w:eastAsia="宋体" w:hAnsi="宋体" w:cs="宋体" w:hint="eastAsia"/>
                <w:color w:val="000000"/>
                <w:spacing w:val="10"/>
                <w:kern w:val="0"/>
                <w:sz w:val="21"/>
                <w:szCs w:val="21"/>
                <w:lang w:bidi="ar"/>
              </w:rPr>
              <w:br/>
              <w:t>4.UPS输入功因：大于0.99,UPS整机效率：大于94%</w:t>
            </w:r>
            <w:r>
              <w:rPr>
                <w:rFonts w:ascii="宋体" w:eastAsia="宋体" w:hAnsi="宋体" w:cs="宋体" w:hint="eastAsia"/>
                <w:color w:val="000000"/>
                <w:spacing w:val="10"/>
                <w:kern w:val="0"/>
                <w:sz w:val="21"/>
                <w:szCs w:val="21"/>
                <w:lang w:bidi="ar"/>
              </w:rPr>
              <w:br/>
              <w:t>5.要求UPS主机中的功率板采用涂敷三防漆工艺。输入电流谐波成份：100％额定非线性负载≤4.8%，50％额定非线性负载≤7.7%，30％额定非线性负载≤10.8%；</w:t>
            </w:r>
            <w:r>
              <w:rPr>
                <w:rFonts w:ascii="宋体" w:eastAsia="宋体" w:hAnsi="宋体" w:cs="宋体" w:hint="eastAsia"/>
                <w:color w:val="000000"/>
                <w:spacing w:val="10"/>
                <w:kern w:val="0"/>
                <w:sz w:val="21"/>
                <w:szCs w:val="21"/>
                <w:lang w:bidi="ar"/>
              </w:rPr>
              <w:br/>
              <w:t>6.UPS电池为16-20只一组（可调）；</w:t>
            </w:r>
            <w:r>
              <w:rPr>
                <w:rFonts w:ascii="宋体" w:eastAsia="宋体" w:hAnsi="宋体" w:cs="宋体" w:hint="eastAsia"/>
                <w:color w:val="000000"/>
                <w:spacing w:val="10"/>
                <w:kern w:val="0"/>
                <w:sz w:val="21"/>
                <w:szCs w:val="21"/>
                <w:lang w:bidi="ar"/>
              </w:rPr>
              <w:br/>
              <w:t xml:space="preserve">7.UPS超载能力：负载在105%到125%之间: </w:t>
            </w:r>
            <w:r>
              <w:rPr>
                <w:rFonts w:ascii="宋体" w:eastAsia="宋体" w:hAnsi="宋体" w:cs="宋体" w:hint="eastAsia"/>
                <w:color w:val="000000"/>
                <w:kern w:val="0"/>
                <w:sz w:val="21"/>
                <w:szCs w:val="21"/>
                <w:lang w:bidi="ar"/>
              </w:rPr>
              <w:t>运行大于</w:t>
            </w:r>
            <w:r>
              <w:rPr>
                <w:rFonts w:ascii="宋体" w:eastAsia="宋体" w:hAnsi="宋体" w:cs="宋体" w:hint="eastAsia"/>
                <w:color w:val="000000"/>
                <w:spacing w:val="10"/>
                <w:kern w:val="0"/>
                <w:sz w:val="21"/>
                <w:szCs w:val="21"/>
                <w:lang w:bidi="ar"/>
              </w:rPr>
              <w:t>10min, 负载在125%到150%之间:</w:t>
            </w:r>
            <w:r>
              <w:rPr>
                <w:rFonts w:ascii="宋体" w:eastAsia="宋体" w:hAnsi="宋体" w:cs="宋体" w:hint="eastAsia"/>
                <w:color w:val="000000"/>
                <w:kern w:val="0"/>
                <w:sz w:val="21"/>
                <w:szCs w:val="21"/>
                <w:lang w:bidi="ar"/>
              </w:rPr>
              <w:t>运行大于</w:t>
            </w:r>
            <w:r>
              <w:rPr>
                <w:rFonts w:ascii="宋体" w:eastAsia="宋体" w:hAnsi="宋体" w:cs="宋体" w:hint="eastAsia"/>
                <w:color w:val="000000"/>
                <w:spacing w:val="10"/>
                <w:kern w:val="0"/>
                <w:sz w:val="21"/>
                <w:szCs w:val="21"/>
                <w:lang w:bidi="ar"/>
              </w:rPr>
              <w:t xml:space="preserve">30s, 负载大于150%: </w:t>
            </w:r>
            <w:r>
              <w:rPr>
                <w:rFonts w:ascii="宋体" w:eastAsia="宋体" w:hAnsi="宋体" w:cs="宋体" w:hint="eastAsia"/>
                <w:color w:val="000000"/>
                <w:kern w:val="0"/>
                <w:sz w:val="21"/>
                <w:szCs w:val="21"/>
                <w:lang w:bidi="ar"/>
              </w:rPr>
              <w:t>运行大于</w:t>
            </w:r>
            <w:r>
              <w:rPr>
                <w:rFonts w:ascii="宋体" w:eastAsia="宋体" w:hAnsi="宋体" w:cs="宋体" w:hint="eastAsia"/>
                <w:color w:val="000000"/>
                <w:spacing w:val="10"/>
                <w:kern w:val="0"/>
                <w:sz w:val="21"/>
                <w:szCs w:val="21"/>
                <w:lang w:bidi="ar"/>
              </w:rPr>
              <w:t>500ms。</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218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蓄电池</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snapToGrid w:val="0"/>
              <w:jc w:val="left"/>
              <w:textAlignment w:val="center"/>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1.12V,100AH；</w:t>
            </w:r>
            <w:r>
              <w:rPr>
                <w:rFonts w:ascii="宋体" w:eastAsia="宋体" w:hAnsi="宋体" w:cs="宋体" w:hint="eastAsia"/>
                <w:color w:val="000000"/>
                <w:spacing w:val="10"/>
                <w:kern w:val="0"/>
                <w:sz w:val="21"/>
                <w:szCs w:val="21"/>
                <w:lang w:bidi="ar"/>
              </w:rPr>
              <w:br/>
              <w:t>2.蓄电池与UPS主机为同一品牌，浮充期待寿命不低于10年。</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96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219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电池柜</w:t>
            </w:r>
          </w:p>
        </w:tc>
        <w:tc>
          <w:tcPr>
            <w:tcW w:w="4180" w:type="dxa"/>
            <w:tcBorders>
              <w:top w:val="single" w:sz="4" w:space="0" w:color="000000"/>
              <w:left w:val="single" w:sz="4" w:space="0" w:color="000000"/>
              <w:bottom w:val="single" w:sz="4" w:space="0" w:color="000000"/>
              <w:right w:val="single" w:sz="4" w:space="0" w:color="000000"/>
            </w:tcBorders>
            <w:noWrap/>
            <w:vAlign w:val="bottom"/>
          </w:tcPr>
          <w:p w:rsidR="00165832" w:rsidRDefault="00165832" w:rsidP="00543B0B">
            <w:pPr>
              <w:widowControl/>
              <w:snapToGrid w:val="0"/>
              <w:jc w:val="left"/>
              <w:textAlignment w:val="bottom"/>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长宽高约825*495*1200mm，重量不超过488KG（每个电池柜内置不少于16只100AH电池），共3个电池柜重不超过1464KG</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220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电池柜支架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snapToGrid w:val="0"/>
              <w:jc w:val="left"/>
              <w:textAlignment w:val="center"/>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定制支架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221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线缆</w:t>
            </w:r>
          </w:p>
        </w:tc>
        <w:tc>
          <w:tcPr>
            <w:tcW w:w="4180" w:type="dxa"/>
            <w:tcBorders>
              <w:top w:val="single" w:sz="4" w:space="0" w:color="000000"/>
              <w:left w:val="single" w:sz="4" w:space="0" w:color="000000"/>
              <w:bottom w:val="single" w:sz="4" w:space="0" w:color="000000"/>
              <w:right w:val="single" w:sz="4" w:space="0" w:color="000000"/>
            </w:tcBorders>
            <w:noWrap/>
            <w:vAlign w:val="bottom"/>
          </w:tcPr>
          <w:p w:rsidR="00165832" w:rsidRDefault="00165832" w:rsidP="00543B0B">
            <w:pPr>
              <w:widowControl/>
              <w:snapToGrid w:val="0"/>
              <w:jc w:val="left"/>
              <w:textAlignment w:val="bottom"/>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配电柜到UPS输入线缆BVR10*4+6*1 输出线缆BVR10*2+6*1（UPS和配电柜在同一房间内）、电池线BVR16mm²</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222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输入输出配电柜</w:t>
            </w:r>
          </w:p>
        </w:tc>
        <w:tc>
          <w:tcPr>
            <w:tcW w:w="4180" w:type="dxa"/>
            <w:tcBorders>
              <w:top w:val="single" w:sz="4" w:space="0" w:color="000000"/>
              <w:left w:val="single" w:sz="4" w:space="0" w:color="000000"/>
              <w:bottom w:val="single" w:sz="4" w:space="0" w:color="000000"/>
              <w:right w:val="single" w:sz="4" w:space="0" w:color="000000"/>
            </w:tcBorders>
            <w:noWrap/>
            <w:vAlign w:val="bottom"/>
          </w:tcPr>
          <w:p w:rsidR="00165832" w:rsidRDefault="00165832" w:rsidP="00543B0B">
            <w:pPr>
              <w:widowControl/>
              <w:snapToGrid w:val="0"/>
              <w:jc w:val="left"/>
              <w:textAlignment w:val="bottom"/>
              <w:rPr>
                <w:rFonts w:ascii="宋体" w:eastAsia="宋体" w:hAnsi="宋体" w:cs="宋体"/>
                <w:color w:val="000000"/>
                <w:sz w:val="21"/>
                <w:szCs w:val="21"/>
              </w:rPr>
            </w:pPr>
            <w:r>
              <w:rPr>
                <w:rFonts w:ascii="宋体" w:eastAsia="宋体" w:hAnsi="宋体" w:cs="宋体" w:hint="eastAsia"/>
                <w:color w:val="000000"/>
                <w:spacing w:val="10"/>
                <w:kern w:val="0"/>
                <w:sz w:val="21"/>
                <w:szCs w:val="21"/>
                <w:lang w:bidi="ar"/>
              </w:rPr>
              <w:t>输入总空开100A/3P一个，输出总空开100A/1P一个，分路输出空开若干</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bottom"/>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bottom"/>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8.6机房防静电</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223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吊顶防尘改造</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8mm 丝杆，主骨间距600mm,烤漆龙骨，600*600*5矿棉板吊顶，含灯光。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93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224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防静电地板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600*600*40全钢静电地板，含支架，防止静电、环保、阻燃、防滑、隔音、防尘、抗污、耐化学腐蚀。</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93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225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玻璃隔断（含门）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75*2铝合金型材，双层5mm 钢化玻璃。</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18</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226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钢制防火门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双扇，防火门，2100mm*2300mm。</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扇</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8.7其他机柜</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227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弱电间服务器机柜</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sz w:val="21"/>
                <w:szCs w:val="21"/>
              </w:rPr>
              <w:t>标准服务器42U机柜。</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20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九、计算及安全</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9.1应用服务器</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228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应用服务器</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CPU：配置2颗国产处理器，核数≥16核，主频≥2.5GHz</w:t>
            </w:r>
            <w:r>
              <w:rPr>
                <w:rFonts w:ascii="宋体" w:eastAsia="宋体" w:hAnsi="宋体" w:cs="宋体" w:hint="eastAsia"/>
                <w:color w:val="000000"/>
                <w:kern w:val="0"/>
                <w:sz w:val="21"/>
                <w:szCs w:val="21"/>
                <w:lang w:bidi="ar"/>
              </w:rPr>
              <w:br/>
              <w:t>内存：配置8根64G DDR4，16根内存插槽，最大支持扩展至2TB内存</w:t>
            </w:r>
            <w:r>
              <w:rPr>
                <w:rFonts w:ascii="宋体" w:eastAsia="宋体" w:hAnsi="宋体" w:cs="宋体" w:hint="eastAsia"/>
                <w:color w:val="000000"/>
                <w:kern w:val="0"/>
                <w:sz w:val="21"/>
                <w:szCs w:val="21"/>
                <w:lang w:bidi="ar"/>
              </w:rPr>
              <w:br/>
              <w:t>硬盘：配置12盘位，系统盘2块480G SSD（RAID1)，缓存加速盘2块960G SSD（无RAID)，数据盘4块8T 7.2K SATA</w:t>
            </w:r>
            <w:r>
              <w:rPr>
                <w:rFonts w:ascii="宋体" w:eastAsia="宋体" w:hAnsi="宋体" w:cs="宋体" w:hint="eastAsia"/>
                <w:color w:val="000000"/>
                <w:kern w:val="0"/>
                <w:sz w:val="21"/>
                <w:szCs w:val="21"/>
                <w:lang w:bidi="ar"/>
              </w:rPr>
              <w:br/>
              <w:t>阵列卡：配置一张SAS_HBA卡（支持RAID 0/1/10）</w:t>
            </w:r>
            <w:r>
              <w:rPr>
                <w:rFonts w:ascii="宋体" w:eastAsia="宋体" w:hAnsi="宋体" w:cs="宋体" w:hint="eastAsia"/>
                <w:color w:val="000000"/>
                <w:kern w:val="0"/>
                <w:sz w:val="21"/>
                <w:szCs w:val="21"/>
                <w:lang w:bidi="ar"/>
              </w:rPr>
              <w:br/>
              <w:t>网口不低于：2个千兆电口，4个万兆光口（含光模块）</w:t>
            </w:r>
            <w:r>
              <w:rPr>
                <w:rFonts w:ascii="宋体" w:eastAsia="宋体" w:hAnsi="宋体" w:cs="宋体" w:hint="eastAsia"/>
                <w:color w:val="000000"/>
                <w:kern w:val="0"/>
                <w:sz w:val="21"/>
                <w:szCs w:val="21"/>
                <w:lang w:bidi="ar"/>
              </w:rPr>
              <w:br/>
              <w:t>电源：配置1200W（1+1）高效铂金CRPS冗余电源</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sz w:val="21"/>
                <w:szCs w:val="21"/>
              </w:rPr>
              <w:t>0</w:t>
            </w:r>
          </w:p>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sz w:val="21"/>
                <w:szCs w:val="21"/>
              </w:rPr>
              <w:t>（市局配发8台）</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229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数据库服务器</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CPU：配置2颗国产处理器，核数≥16核，主频≥2.5GHz</w:t>
            </w:r>
            <w:r>
              <w:rPr>
                <w:rFonts w:ascii="宋体" w:eastAsia="宋体" w:hAnsi="宋体" w:cs="宋体" w:hint="eastAsia"/>
                <w:color w:val="000000"/>
                <w:kern w:val="0"/>
                <w:sz w:val="21"/>
                <w:szCs w:val="21"/>
                <w:lang w:bidi="ar"/>
              </w:rPr>
              <w:br/>
              <w:t>内存：配置8根64G DDR4，16根内存插槽，最大支持扩展至2TB内存</w:t>
            </w:r>
            <w:r>
              <w:rPr>
                <w:rFonts w:ascii="宋体" w:eastAsia="宋体" w:hAnsi="宋体" w:cs="宋体" w:hint="eastAsia"/>
                <w:color w:val="000000"/>
                <w:kern w:val="0"/>
                <w:sz w:val="21"/>
                <w:szCs w:val="21"/>
                <w:lang w:bidi="ar"/>
              </w:rPr>
              <w:br/>
              <w:t>硬盘：配置12盘位，系统盘2块480G SSD</w:t>
            </w:r>
            <w:r>
              <w:rPr>
                <w:rFonts w:ascii="宋体" w:eastAsia="宋体" w:hAnsi="宋体" w:cs="宋体" w:hint="eastAsia"/>
                <w:color w:val="000000"/>
                <w:kern w:val="0"/>
                <w:sz w:val="21"/>
                <w:szCs w:val="21"/>
                <w:lang w:bidi="ar"/>
              </w:rPr>
              <w:lastRenderedPageBreak/>
              <w:t>（RAID1)，缓存加速盘2块960G SSD（无RAID)，数据盘4块8T 7.2K SATA</w:t>
            </w:r>
            <w:r>
              <w:rPr>
                <w:rFonts w:ascii="宋体" w:eastAsia="宋体" w:hAnsi="宋体" w:cs="宋体" w:hint="eastAsia"/>
                <w:color w:val="000000"/>
                <w:kern w:val="0"/>
                <w:sz w:val="21"/>
                <w:szCs w:val="21"/>
                <w:lang w:bidi="ar"/>
              </w:rPr>
              <w:br/>
              <w:t>阵列卡：配置一张SAS_HBA卡（支持RAID 0/1/10）</w:t>
            </w:r>
            <w:r>
              <w:rPr>
                <w:rFonts w:ascii="宋体" w:eastAsia="宋体" w:hAnsi="宋体" w:cs="宋体" w:hint="eastAsia"/>
                <w:color w:val="000000"/>
                <w:kern w:val="0"/>
                <w:sz w:val="21"/>
                <w:szCs w:val="21"/>
                <w:lang w:bidi="ar"/>
              </w:rPr>
              <w:br/>
              <w:t>网口不低于：2个千兆电口，4个万兆光口（含光模块）</w:t>
            </w:r>
            <w:r>
              <w:rPr>
                <w:rFonts w:ascii="宋体" w:eastAsia="宋体" w:hAnsi="宋体" w:cs="宋体" w:hint="eastAsia"/>
                <w:color w:val="000000"/>
                <w:kern w:val="0"/>
                <w:sz w:val="21"/>
                <w:szCs w:val="21"/>
                <w:lang w:bidi="ar"/>
              </w:rPr>
              <w:br/>
              <w:t>电源：配置1200W（1+1）高效铂金CRPS冗余电源</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0</w:t>
            </w:r>
          </w:p>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sz w:val="21"/>
                <w:szCs w:val="21"/>
              </w:rPr>
              <w:t>（市局配发4台）</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230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虚拟化软件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1.支持安装在国产服务器，支持海光、鲲鹏、飞腾等业界主流CPU。</w:t>
            </w:r>
            <w:r>
              <w:rPr>
                <w:rFonts w:ascii="宋体" w:eastAsia="宋体" w:hAnsi="宋体" w:cs="宋体" w:hint="eastAsia"/>
                <w:color w:val="000000"/>
                <w:kern w:val="0"/>
                <w:sz w:val="21"/>
                <w:szCs w:val="21"/>
                <w:lang w:bidi="ar"/>
              </w:rPr>
              <w:br/>
              <w:t>2.支持集群动态资源调度功能，可基于主机的CPU利用率、内存利用率、磁盘I/O、存储容量利用率、磁盘请求、网络流量等资源对虚拟机进行动态资源调度，实现自动化的计算、存储、网络等资源分配和负载均衡功能。</w:t>
            </w:r>
            <w:r>
              <w:rPr>
                <w:rFonts w:ascii="宋体" w:eastAsia="宋体" w:hAnsi="宋体" w:cs="宋体" w:hint="eastAsia"/>
                <w:color w:val="000000"/>
                <w:kern w:val="0"/>
                <w:sz w:val="21"/>
                <w:szCs w:val="21"/>
                <w:lang w:bidi="ar"/>
              </w:rPr>
              <w:br/>
              <w:t>3.支持宿主机自治功能，在虚拟化管理平台故障时，可以通过主机自治功能对所在宿主机和虚拟机进行管理运维。</w:t>
            </w:r>
            <w:r>
              <w:rPr>
                <w:rFonts w:ascii="宋体" w:eastAsia="宋体" w:hAnsi="宋体" w:cs="宋体" w:hint="eastAsia"/>
                <w:color w:val="000000"/>
                <w:kern w:val="0"/>
                <w:sz w:val="21"/>
                <w:szCs w:val="21"/>
                <w:lang w:bidi="ar"/>
              </w:rPr>
              <w:br/>
              <w:t>4.提供虚拟交换机的图形化展示，集中化展示虚拟交换机端口使用情况，通过点击虚拟交换机端口，可以快速查看端口详细信息和端口流量实时监控，提供可视化的监控界</w:t>
            </w:r>
            <w:r>
              <w:rPr>
                <w:rFonts w:ascii="宋体" w:eastAsia="宋体" w:hAnsi="宋体" w:cs="宋体" w:hint="eastAsia"/>
                <w:color w:val="000000"/>
                <w:kern w:val="0"/>
                <w:sz w:val="21"/>
                <w:szCs w:val="21"/>
                <w:lang w:bidi="ar"/>
              </w:rPr>
              <w:lastRenderedPageBreak/>
              <w:t>面。</w:t>
            </w:r>
            <w:r>
              <w:rPr>
                <w:rFonts w:ascii="宋体" w:eastAsia="宋体" w:hAnsi="宋体" w:cs="宋体" w:hint="eastAsia"/>
                <w:color w:val="000000"/>
                <w:kern w:val="0"/>
                <w:sz w:val="21"/>
                <w:szCs w:val="21"/>
                <w:lang w:bidi="ar"/>
              </w:rPr>
              <w:br/>
              <w:t>5.支持一键存储清理功能。</w:t>
            </w:r>
            <w:r>
              <w:rPr>
                <w:rFonts w:ascii="宋体" w:eastAsia="宋体" w:hAnsi="宋体" w:cs="宋体" w:hint="eastAsia"/>
                <w:color w:val="000000"/>
                <w:kern w:val="0"/>
                <w:sz w:val="21"/>
                <w:szCs w:val="21"/>
                <w:lang w:bidi="ar"/>
              </w:rPr>
              <w:br/>
              <w:t>6.支持一键功能检测关机时间较长的虚拟机，一键快速查看、启动、删除、批量启动和批量删除长时间未使用且处于关闭状态的虚拟机。</w:t>
            </w:r>
            <w:r>
              <w:rPr>
                <w:rFonts w:ascii="宋体" w:eastAsia="宋体" w:hAnsi="宋体" w:cs="宋体" w:hint="eastAsia"/>
                <w:color w:val="000000"/>
                <w:kern w:val="0"/>
                <w:sz w:val="21"/>
                <w:szCs w:val="21"/>
                <w:lang w:bidi="ar"/>
              </w:rPr>
              <w:br/>
              <w:t>7.支持批量修改虚拟机的配置参数，包括：CPU、内存、I/O优先级、启动优先级、是否自动迁移、tools自动升级等。</w:t>
            </w:r>
            <w:r>
              <w:rPr>
                <w:rFonts w:ascii="宋体" w:eastAsia="宋体" w:hAnsi="宋体" w:cs="宋体" w:hint="eastAsia"/>
                <w:color w:val="000000"/>
                <w:kern w:val="0"/>
                <w:sz w:val="21"/>
                <w:szCs w:val="21"/>
                <w:lang w:bidi="ar"/>
              </w:rPr>
              <w:br/>
              <w:t>8.支持与重庆市矫治局政务云平台进行虚拟机迁移，虚拟机在本地和政务云平台之间支持在线迁移且业务不中断。</w:t>
            </w:r>
            <w:r>
              <w:rPr>
                <w:rFonts w:ascii="宋体" w:eastAsia="宋体" w:hAnsi="宋体" w:cs="宋体" w:hint="eastAsia"/>
                <w:color w:val="000000"/>
                <w:kern w:val="0"/>
                <w:sz w:val="21"/>
                <w:szCs w:val="21"/>
                <w:lang w:bidi="ar"/>
              </w:rPr>
              <w:br/>
              <w:t>9.根据项目需求配置相应的CPU服务器虚拟化授权。</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231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服务器操作系统</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国产操作系统</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0</w:t>
            </w:r>
          </w:p>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sz w:val="21"/>
                <w:szCs w:val="21"/>
              </w:rPr>
              <w:t>（市局配发12套）</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232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数据库软件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国产数据库，符合GB/T30994-2014《关系数据库管理系统监测规范》、GB/T28821-2012《关系数据管理系统技术要求》</w:t>
            </w:r>
            <w:r>
              <w:rPr>
                <w:rFonts w:eastAsia="宋体" w:cs="宋体" w:hint="eastAsia"/>
                <w:color w:val="000000"/>
                <w:kern w:val="0"/>
                <w:sz w:val="21"/>
                <w:szCs w:val="21"/>
                <w:lang w:bidi="ar"/>
              </w:rPr>
              <w:t>、财政部工业和信息化部《数据库政府采购需求标准</w:t>
            </w:r>
            <w:r>
              <w:rPr>
                <w:rFonts w:eastAsia="宋体" w:cs="宋体" w:hint="eastAsia"/>
                <w:color w:val="000000"/>
                <w:kern w:val="0"/>
                <w:sz w:val="21"/>
                <w:szCs w:val="21"/>
                <w:lang w:bidi="ar"/>
              </w:rPr>
              <w:lastRenderedPageBreak/>
              <w:t>（</w:t>
            </w:r>
            <w:r>
              <w:rPr>
                <w:rFonts w:eastAsia="宋体" w:cs="宋体" w:hint="eastAsia"/>
                <w:color w:val="000000"/>
                <w:kern w:val="0"/>
                <w:sz w:val="21"/>
                <w:szCs w:val="21"/>
                <w:lang w:bidi="ar"/>
              </w:rPr>
              <w:t>2023</w:t>
            </w:r>
            <w:r>
              <w:rPr>
                <w:rFonts w:eastAsia="宋体" w:cs="宋体" w:hint="eastAsia"/>
                <w:color w:val="000000"/>
                <w:kern w:val="0"/>
                <w:sz w:val="21"/>
                <w:szCs w:val="21"/>
                <w:lang w:bidi="ar"/>
              </w:rPr>
              <w:t>年版）》</w:t>
            </w:r>
            <w:r>
              <w:rPr>
                <w:rFonts w:ascii="宋体" w:eastAsia="宋体" w:hAnsi="宋体" w:cs="宋体" w:hint="eastAsia"/>
                <w:color w:val="000000"/>
                <w:kern w:val="0"/>
                <w:sz w:val="21"/>
                <w:szCs w:val="21"/>
                <w:lang w:bidi="ar"/>
              </w:rPr>
              <w:t>和基础通用产品集群版数据库管理系统测试规范</w:t>
            </w:r>
            <w:r>
              <w:rPr>
                <w:rFonts w:eastAsia="宋体" w:cs="宋体" w:hint="eastAsia"/>
                <w:color w:val="000000"/>
                <w:kern w:val="0"/>
                <w:sz w:val="21"/>
                <w:szCs w:val="21"/>
                <w:lang w:bidi="ar"/>
              </w:rPr>
              <w:t>等</w:t>
            </w:r>
            <w:r>
              <w:rPr>
                <w:rFonts w:ascii="宋体" w:eastAsia="宋体" w:hAnsi="宋体" w:cs="宋体" w:hint="eastAsia"/>
                <w:color w:val="000000"/>
                <w:kern w:val="0"/>
                <w:sz w:val="21"/>
                <w:szCs w:val="21"/>
                <w:lang w:bidi="ar"/>
              </w:rPr>
              <w:t>要求。</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233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中间件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国产中间件，具备中间件基本功能，为应用提供安全、高效、稳定的基础支撑环境。</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234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备份一体机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1.集成备份软件，提供本地备份功能；</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2.配置≥2颗国产 CPU(单颗处理器核心数≥16core，主频≥2.5GHz)，64GB高速缓存、可扩展，配置≥3块8TB SAS盘裸容量，配置≥2块480GB SSD固态系统盘；</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3.标配1+1冗余电源，≥2*1GE，≥2*10GE（含万兆模块）；</w:t>
            </w:r>
          </w:p>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4.支持完全、增量、差分等多种备份方式。</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235</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人脸分析主机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1.不低于16个SATA接口，支持硬盘热插拔，含不少于256T硬盘；</w:t>
            </w:r>
            <w:r>
              <w:rPr>
                <w:rFonts w:ascii="宋体" w:eastAsia="宋体" w:hAnsi="宋体" w:cs="宋体" w:hint="eastAsia"/>
                <w:color w:val="000000"/>
                <w:kern w:val="0"/>
                <w:sz w:val="21"/>
                <w:szCs w:val="21"/>
                <w:lang w:bidi="ar"/>
              </w:rPr>
              <w:br/>
              <w:t>2.输入带宽不小于：384Mbps，输出带宽不小于：256Mbps，64路H.264、H.265格式高清码流接入；</w:t>
            </w:r>
            <w:r>
              <w:rPr>
                <w:rFonts w:ascii="宋体" w:eastAsia="宋体" w:hAnsi="宋体" w:cs="宋体" w:hint="eastAsia"/>
                <w:color w:val="000000"/>
                <w:kern w:val="0"/>
                <w:sz w:val="21"/>
                <w:szCs w:val="21"/>
                <w:lang w:bidi="ar"/>
              </w:rPr>
              <w:br/>
              <w:t>3.整机搭载不少于4颗高性能AI引擎，支持独立配置目标识别、周界防范、周界二次分析、视频结构化、人员轨迹路线、以图搜图引擎</w:t>
            </w:r>
            <w:r>
              <w:rPr>
                <w:rFonts w:eastAsia="宋体" w:cs="宋体" w:hint="eastAsia"/>
                <w:color w:val="000000"/>
                <w:kern w:val="0"/>
                <w:sz w:val="21"/>
                <w:szCs w:val="21"/>
                <w:lang w:bidi="ar"/>
              </w:rPr>
              <w:t>等</w:t>
            </w:r>
            <w:r>
              <w:rPr>
                <w:rFonts w:ascii="宋体" w:eastAsia="宋体" w:hAnsi="宋体" w:cs="宋体" w:hint="eastAsia"/>
                <w:color w:val="000000"/>
                <w:kern w:val="0"/>
                <w:sz w:val="21"/>
                <w:szCs w:val="21"/>
                <w:lang w:bidi="ar"/>
              </w:rPr>
              <w:t>模式；</w:t>
            </w:r>
            <w:r>
              <w:rPr>
                <w:rFonts w:ascii="宋体" w:eastAsia="宋体" w:hAnsi="宋体" w:cs="宋体" w:hint="eastAsia"/>
                <w:color w:val="000000"/>
                <w:kern w:val="0"/>
                <w:sz w:val="21"/>
                <w:szCs w:val="21"/>
                <w:lang w:bidi="ar"/>
              </w:rPr>
              <w:br/>
              <w:t>4.支持目标抓拍、比对报警；支持以图搜图、按姓名检索、按属性检索</w:t>
            </w:r>
            <w:r>
              <w:rPr>
                <w:rFonts w:eastAsia="宋体" w:cs="宋体" w:hint="eastAsia"/>
                <w:color w:val="000000"/>
                <w:kern w:val="0"/>
                <w:sz w:val="21"/>
                <w:szCs w:val="21"/>
                <w:lang w:bidi="ar"/>
              </w:rPr>
              <w:t>等功能</w:t>
            </w:r>
            <w:r>
              <w:rPr>
                <w:rFonts w:ascii="宋体" w:eastAsia="宋体" w:hAnsi="宋体" w:cs="宋体" w:hint="eastAsia"/>
                <w:color w:val="000000"/>
                <w:kern w:val="0"/>
                <w:sz w:val="21"/>
                <w:szCs w:val="21"/>
                <w:lang w:bidi="ar"/>
              </w:rPr>
              <w:t>；</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5.支持不少于32个名单库，名单库库容不低于10万张；路人库库容10万张；</w:t>
            </w:r>
            <w:r>
              <w:rPr>
                <w:rFonts w:ascii="宋体" w:eastAsia="宋体" w:hAnsi="宋体" w:cs="宋体" w:hint="eastAsia"/>
                <w:color w:val="000000"/>
                <w:kern w:val="0"/>
                <w:sz w:val="21"/>
                <w:szCs w:val="21"/>
                <w:lang w:bidi="ar"/>
              </w:rPr>
              <w:br/>
              <w:t>6.支持不少于2×HDMI，2×VGA，2×RJ45 10/100/1000Mbps自适应以太网口；</w:t>
            </w:r>
            <w:r>
              <w:rPr>
                <w:rFonts w:ascii="宋体" w:eastAsia="宋体" w:hAnsi="宋体" w:cs="宋体" w:hint="eastAsia"/>
                <w:color w:val="000000"/>
                <w:kern w:val="0"/>
                <w:sz w:val="21"/>
                <w:szCs w:val="21"/>
                <w:lang w:bidi="ar"/>
              </w:rPr>
              <w:br/>
              <w:t>7.支持人脸目标抓拍及比对，视频流不少于24路视频流（4MP），图片流不少于64路图片流；</w:t>
            </w:r>
            <w:r>
              <w:rPr>
                <w:rFonts w:ascii="宋体" w:eastAsia="宋体" w:hAnsi="宋体" w:cs="宋体" w:hint="eastAsia"/>
                <w:color w:val="000000"/>
                <w:kern w:val="0"/>
                <w:sz w:val="21"/>
                <w:szCs w:val="21"/>
                <w:lang w:bidi="ar"/>
              </w:rPr>
              <w:br/>
              <w:t>8.设备支持文搜功能，可通过文字语义描述，快速检索目标对象或内容；并可基于文搜快速检索的结果，对目标进行图搜的二次精准检索定位；</w:t>
            </w:r>
            <w:r>
              <w:rPr>
                <w:rFonts w:ascii="宋体" w:eastAsia="宋体" w:hAnsi="宋体" w:cs="宋体" w:hint="eastAsia"/>
                <w:color w:val="000000"/>
                <w:kern w:val="0"/>
                <w:sz w:val="21"/>
                <w:szCs w:val="21"/>
                <w:lang w:bidi="ar"/>
              </w:rPr>
              <w:br/>
              <w:t>9.设备支持独立的智能文搜应用模块，应用内置文搜高频热词，如：人的上衣颜色、下装颜色、随身物品、性别等；</w:t>
            </w:r>
            <w:r>
              <w:rPr>
                <w:rFonts w:ascii="宋体" w:eastAsia="宋体" w:hAnsi="宋体" w:cs="宋体" w:hint="eastAsia"/>
                <w:color w:val="000000"/>
                <w:kern w:val="0"/>
                <w:sz w:val="21"/>
                <w:szCs w:val="21"/>
                <w:lang w:bidi="ar"/>
              </w:rPr>
              <w:br/>
              <w:t>10.车辆区域布控：支持通过车牌识别技术对车辆进行布防，支持按车牌布防和按车辆库布防。当车辆在某个时间段出现在布防的区域，产生非法车辆入侵报警并联动提示。在报警中心客户端可以接收查看某车辆触发的非法车辆入侵报警；</w:t>
            </w:r>
            <w:r>
              <w:rPr>
                <w:rFonts w:ascii="宋体" w:eastAsia="宋体" w:hAnsi="宋体" w:cs="宋体" w:hint="eastAsia"/>
                <w:color w:val="000000"/>
                <w:kern w:val="0"/>
                <w:sz w:val="21"/>
                <w:szCs w:val="21"/>
                <w:lang w:bidi="ar"/>
              </w:rPr>
              <w:br/>
              <w:t>11.人员区域布控：支持配置布防任务，可配置布防名称、布防人员、布防时间策略、布防范围，当布防人员在某个时间段出现在</w:t>
            </w:r>
            <w:r>
              <w:rPr>
                <w:rFonts w:ascii="宋体" w:eastAsia="宋体" w:hAnsi="宋体" w:cs="宋体" w:hint="eastAsia"/>
                <w:color w:val="000000"/>
                <w:kern w:val="0"/>
                <w:sz w:val="21"/>
                <w:szCs w:val="21"/>
                <w:lang w:bidi="ar"/>
              </w:rPr>
              <w:lastRenderedPageBreak/>
              <w:t>布防的区域，产生非法入侵报警并联动提示。在报警中心客户端可以接收查看某服刑人员触发的非法入侵报警；</w:t>
            </w:r>
            <w:r>
              <w:rPr>
                <w:rFonts w:ascii="宋体" w:eastAsia="宋体" w:hAnsi="宋体" w:cs="宋体" w:hint="eastAsia"/>
                <w:color w:val="000000"/>
                <w:kern w:val="0"/>
                <w:sz w:val="21"/>
                <w:szCs w:val="21"/>
                <w:lang w:bidi="ar"/>
              </w:rPr>
              <w:br/>
              <w:t>12.内置配套算法软件，实现与安防综合管理平台对接。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236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行为分析主机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pStyle w:val="15"/>
              <w:spacing w:after="0" w:line="240" w:lineRule="auto"/>
              <w:rPr>
                <w:rFonts w:ascii="宋体" w:hAnsi="宋体" w:cs="宋体"/>
                <w:sz w:val="21"/>
                <w:szCs w:val="21"/>
              </w:rPr>
            </w:pPr>
            <w:r>
              <w:rPr>
                <w:rFonts w:ascii="宋体" w:hAnsi="宋体" w:cs="宋体" w:hint="eastAsia"/>
                <w:color w:val="000000"/>
                <w:sz w:val="21"/>
                <w:szCs w:val="21"/>
                <w:lang w:bidi="ar"/>
              </w:rPr>
              <w:t>1.处理器不低于：1颗8核CPU，最大2.2GHz；</w:t>
            </w:r>
            <w:r>
              <w:rPr>
                <w:rFonts w:ascii="宋体" w:hAnsi="宋体" w:cs="宋体" w:hint="eastAsia"/>
                <w:color w:val="000000"/>
                <w:sz w:val="21"/>
                <w:szCs w:val="21"/>
                <w:lang w:bidi="ar"/>
              </w:rPr>
              <w:br/>
              <w:t>2.GPU不低于：4张GPU卡（16颗AI芯片），单卡提供不低于64TOPS INT8算力；</w:t>
            </w:r>
            <w:r>
              <w:rPr>
                <w:rFonts w:ascii="宋体" w:hAnsi="宋体" w:cs="宋体" w:hint="eastAsia"/>
                <w:color w:val="000000"/>
                <w:sz w:val="21"/>
                <w:szCs w:val="21"/>
                <w:lang w:bidi="ar"/>
              </w:rPr>
              <w:br/>
              <w:t>3.系统内存不低于：16GB DDR4；</w:t>
            </w:r>
            <w:r>
              <w:rPr>
                <w:rFonts w:ascii="宋体" w:hAnsi="宋体" w:cs="宋体" w:hint="eastAsia"/>
                <w:color w:val="000000"/>
                <w:sz w:val="21"/>
                <w:szCs w:val="21"/>
                <w:lang w:bidi="ar"/>
              </w:rPr>
              <w:br/>
              <w:t>4.系统盘不低于：1×480GB SSD；</w:t>
            </w:r>
            <w:r>
              <w:rPr>
                <w:rFonts w:ascii="宋体" w:hAnsi="宋体" w:cs="宋体" w:hint="eastAsia"/>
                <w:color w:val="000000"/>
                <w:sz w:val="21"/>
                <w:szCs w:val="21"/>
                <w:lang w:bidi="ar"/>
              </w:rPr>
              <w:br/>
              <w:t>5.网络接口不低于：4×千兆电口；</w:t>
            </w:r>
            <w:r>
              <w:rPr>
                <w:rFonts w:ascii="宋体" w:hAnsi="宋体" w:cs="宋体" w:hint="eastAsia"/>
                <w:color w:val="000000"/>
                <w:sz w:val="21"/>
                <w:szCs w:val="21"/>
                <w:lang w:bidi="ar"/>
              </w:rPr>
              <w:br/>
              <w:t>6.其它接口不低于：6×USB，1×VGA。</w:t>
            </w:r>
            <w:r>
              <w:rPr>
                <w:rFonts w:ascii="宋体" w:hAnsi="宋体" w:cs="宋体" w:hint="eastAsia"/>
                <w:color w:val="000000"/>
                <w:sz w:val="21"/>
                <w:szCs w:val="21"/>
                <w:lang w:bidi="ar"/>
              </w:rPr>
              <w:br/>
              <w:t>7.不低于72路视频流实时分析（H.264/H.265，支持720P-800W分辨率）</w:t>
            </w:r>
            <w:r>
              <w:rPr>
                <w:rFonts w:ascii="宋体" w:hAnsi="宋体" w:cs="宋体" w:hint="eastAsia"/>
                <w:color w:val="000000"/>
                <w:sz w:val="21"/>
                <w:szCs w:val="21"/>
                <w:lang w:bidi="ar"/>
              </w:rPr>
              <w:br/>
              <w:t>8.支持岗位值守状态检测（离、睡）、起身离床检测、攀高检测、超时滞留检测、人数异常检测、声强突变、区域人数统计、玩手机检测、倒地检测、人员站立、静坐、剧烈运动、警服检测、落单检测（单人未穿警服的时候需要报警）等；支持穿越警戒线检测、区域入侵检测、进入区域检测、离开区域检测、徘徊检测等；支持检测(双检测)、分类、混合（1检测+3分类）等AI模型加载运行。</w:t>
            </w:r>
            <w:r>
              <w:rPr>
                <w:rFonts w:ascii="宋体" w:hAnsi="宋体" w:cs="宋体" w:hint="eastAsia"/>
                <w:color w:val="000000"/>
                <w:sz w:val="21"/>
                <w:szCs w:val="21"/>
                <w:lang w:bidi="ar"/>
              </w:rPr>
              <w:br/>
              <w:t>9.内置配套算法软件，实现与安防综合管理平台对接。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pStyle w:val="15"/>
              <w:spacing w:after="0" w:line="240" w:lineRule="auto"/>
              <w:jc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pStyle w:val="15"/>
              <w:spacing w:after="0" w:line="240" w:lineRule="auto"/>
              <w:jc w:val="center"/>
              <w:rPr>
                <w:rFonts w:ascii="宋体" w:hAnsi="宋体" w:cs="宋体"/>
                <w:color w:val="000000"/>
                <w:sz w:val="21"/>
                <w:szCs w:val="21"/>
                <w:lang w:bidi="ar"/>
              </w:rPr>
            </w:pPr>
            <w:r>
              <w:rPr>
                <w:rFonts w:ascii="宋体" w:hAnsi="宋体" w:cs="宋体" w:hint="eastAsia"/>
                <w:color w:val="000000"/>
                <w:sz w:val="21"/>
                <w:szCs w:val="21"/>
                <w:lang w:bidi="ar"/>
              </w:rPr>
              <w:t>4</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9.2安全子模块</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237</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防火墙</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1.国产化CPU、内存≥8G、硬盘≥4TB；</w:t>
            </w:r>
            <w:r>
              <w:rPr>
                <w:rFonts w:ascii="宋体" w:eastAsia="宋体" w:hAnsi="宋体" w:cs="宋体" w:hint="eastAsia"/>
                <w:color w:val="000000"/>
                <w:kern w:val="0"/>
                <w:sz w:val="21"/>
                <w:szCs w:val="21"/>
                <w:lang w:bidi="ar"/>
              </w:rPr>
              <w:br/>
              <w:t>2.网络接口：≥6个千兆电口、≥4 个千兆光口；</w:t>
            </w:r>
            <w:r>
              <w:rPr>
                <w:rFonts w:ascii="宋体" w:eastAsia="宋体" w:hAnsi="宋体" w:cs="宋体" w:hint="eastAsia"/>
                <w:color w:val="000000"/>
                <w:kern w:val="0"/>
                <w:sz w:val="21"/>
                <w:szCs w:val="21"/>
                <w:lang w:bidi="ar"/>
              </w:rPr>
              <w:br/>
              <w:t>3.整机网络层吞吐量(双向):IPv4:≥9800Mbps,IPv6:≥9800Mbps；</w:t>
            </w:r>
            <w:r>
              <w:rPr>
                <w:rFonts w:ascii="宋体" w:eastAsia="宋体" w:hAnsi="宋体" w:cs="宋体" w:hint="eastAsia"/>
                <w:color w:val="000000"/>
                <w:kern w:val="0"/>
                <w:sz w:val="21"/>
                <w:szCs w:val="21"/>
                <w:lang w:bidi="ar"/>
              </w:rPr>
              <w:br/>
              <w:t>4.整机应用层吞吐量(单向):IPv4:≥4000Mbps,IPv6:≥4000Mbps；</w:t>
            </w:r>
            <w:r>
              <w:rPr>
                <w:rFonts w:ascii="宋体" w:eastAsia="宋体" w:hAnsi="宋体" w:cs="宋体" w:hint="eastAsia"/>
                <w:color w:val="000000"/>
                <w:kern w:val="0"/>
                <w:sz w:val="21"/>
                <w:szCs w:val="21"/>
                <w:lang w:bidi="ar"/>
              </w:rPr>
              <w:br/>
              <w:t>5.整机TCP新建:IPv4:≥85万/秒，IPv6:≥71万/秒；</w:t>
            </w:r>
            <w:r>
              <w:rPr>
                <w:rFonts w:ascii="宋体" w:eastAsia="宋体" w:hAnsi="宋体" w:cs="宋体" w:hint="eastAsia"/>
                <w:color w:val="000000"/>
                <w:kern w:val="0"/>
                <w:sz w:val="21"/>
                <w:szCs w:val="21"/>
                <w:lang w:bidi="ar"/>
              </w:rPr>
              <w:br/>
              <w:t>6.整机TCP并发:IPv4:≥500万，IPv6:≥500万；</w:t>
            </w:r>
            <w:r>
              <w:rPr>
                <w:rFonts w:ascii="宋体" w:eastAsia="宋体" w:hAnsi="宋体" w:cs="宋体" w:hint="eastAsia"/>
                <w:color w:val="000000"/>
                <w:kern w:val="0"/>
                <w:sz w:val="21"/>
                <w:szCs w:val="21"/>
                <w:lang w:bidi="ar"/>
              </w:rPr>
              <w:br/>
              <w:t>7.产品支持透明传输、路由转发模式部署。支持路由设置、高可用性、IPV6网络环境等。提供包过滤、地址转换、状态检测、动态开放端口、带宽管理、连接数控制等网络层访问控制功能；提供应用类型控制、应用关键内容控制等应用层控制；此外还提供拒绝服务攻击防护、恶意代码防护、应用攻击防护等功能；</w:t>
            </w:r>
            <w:r>
              <w:rPr>
                <w:rFonts w:ascii="宋体" w:eastAsia="宋体" w:hAnsi="宋体" w:cs="宋体" w:hint="eastAsia"/>
                <w:color w:val="000000"/>
                <w:kern w:val="0"/>
                <w:sz w:val="21"/>
                <w:szCs w:val="21"/>
                <w:lang w:bidi="ar"/>
              </w:rPr>
              <w:br/>
              <w:t>8.支持透明、路由、旁路等部署模式，支持静态路由、动态路由；</w:t>
            </w:r>
            <w:r>
              <w:rPr>
                <w:rFonts w:ascii="宋体" w:eastAsia="宋体" w:hAnsi="宋体" w:cs="宋体" w:hint="eastAsia"/>
                <w:color w:val="000000"/>
                <w:kern w:val="0"/>
                <w:sz w:val="21"/>
                <w:szCs w:val="21"/>
                <w:lang w:bidi="ar"/>
              </w:rPr>
              <w:br/>
              <w:t>9.产品需满足信创要求，符合安全可靠测评要求。</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238</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日志审计设备</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top"/>
              <w:rPr>
                <w:rFonts w:ascii="宋体" w:eastAsia="宋体" w:hAnsi="宋体" w:cs="宋体"/>
                <w:color w:val="000000"/>
                <w:sz w:val="21"/>
                <w:szCs w:val="21"/>
              </w:rPr>
            </w:pPr>
            <w:r>
              <w:rPr>
                <w:rFonts w:ascii="宋体" w:eastAsia="宋体" w:hAnsi="宋体" w:cs="宋体" w:hint="eastAsia"/>
                <w:color w:val="000000"/>
                <w:kern w:val="0"/>
                <w:sz w:val="21"/>
                <w:szCs w:val="21"/>
                <w:lang w:bidi="ar"/>
              </w:rPr>
              <w:t>1.国产化CPU、内存：≥16GB、硬盘：≥2TB；</w:t>
            </w:r>
            <w:r>
              <w:rPr>
                <w:rFonts w:ascii="宋体" w:eastAsia="宋体" w:hAnsi="宋体" w:cs="宋体" w:hint="eastAsia"/>
                <w:color w:val="000000"/>
                <w:kern w:val="0"/>
                <w:sz w:val="21"/>
                <w:szCs w:val="21"/>
                <w:lang w:bidi="ar"/>
              </w:rPr>
              <w:br/>
              <w:t>2.网络接口：≥2个管理口、≥4个千兆电口；</w:t>
            </w:r>
            <w:r>
              <w:rPr>
                <w:rFonts w:ascii="宋体" w:eastAsia="宋体" w:hAnsi="宋体" w:cs="宋体" w:hint="eastAsia"/>
                <w:color w:val="000000"/>
                <w:kern w:val="0"/>
                <w:sz w:val="21"/>
                <w:szCs w:val="21"/>
                <w:lang w:bidi="ar"/>
              </w:rPr>
              <w:br/>
              <w:t>3.可以显示一段时间的动态日志移动图，能够在图上显示每个时间切片的日志数量、等级；</w:t>
            </w:r>
            <w:r>
              <w:rPr>
                <w:rFonts w:ascii="宋体" w:eastAsia="宋体" w:hAnsi="宋体" w:cs="宋体" w:hint="eastAsia"/>
                <w:color w:val="000000"/>
                <w:kern w:val="0"/>
                <w:sz w:val="21"/>
                <w:szCs w:val="21"/>
                <w:lang w:bidi="ar"/>
              </w:rPr>
              <w:br/>
              <w:t>4.审计中心可通过 SNMP Trap、Syslog、OPSEC等多种方式完成日志收集功能；针对文本格式的日志采集，支持本地文件、FTP获取等采集方式；</w:t>
            </w:r>
            <w:r>
              <w:rPr>
                <w:rFonts w:ascii="宋体" w:eastAsia="宋体" w:hAnsi="宋体" w:cs="宋体" w:hint="eastAsia"/>
                <w:color w:val="000000"/>
                <w:kern w:val="0"/>
                <w:sz w:val="21"/>
                <w:szCs w:val="21"/>
                <w:lang w:bidi="ar"/>
              </w:rPr>
              <w:br/>
              <w:t>5.系统可以统计不同采集器和不同安全域下的设备个数并以饼图展示；</w:t>
            </w:r>
            <w:r>
              <w:rPr>
                <w:rFonts w:ascii="宋体" w:eastAsia="宋体" w:hAnsi="宋体" w:cs="宋体" w:hint="eastAsia"/>
                <w:color w:val="000000"/>
                <w:kern w:val="0"/>
                <w:sz w:val="21"/>
                <w:szCs w:val="21"/>
                <w:lang w:bidi="ar"/>
              </w:rPr>
              <w:br/>
              <w:t>6.具备基于大数据分析的安全管理系统，使用高性能海量数据存储管理系统；</w:t>
            </w:r>
            <w:r>
              <w:rPr>
                <w:rFonts w:ascii="宋体" w:eastAsia="宋体" w:hAnsi="宋体" w:cs="宋体" w:hint="eastAsia"/>
                <w:color w:val="000000"/>
                <w:kern w:val="0"/>
                <w:sz w:val="21"/>
                <w:szCs w:val="21"/>
                <w:lang w:bidi="ar"/>
              </w:rPr>
              <w:br/>
              <w:t>7.产品需满足信创要求，符合安全可靠测评要求。</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top"/>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top"/>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239</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WEB应用防火墙</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1.国产化CPU、国产操作系统、内存≥ 32GB、硬盘≥8TB；</w:t>
            </w:r>
            <w:r>
              <w:rPr>
                <w:rFonts w:ascii="宋体" w:eastAsia="宋体" w:hAnsi="宋体" w:cs="宋体" w:hint="eastAsia"/>
                <w:color w:val="000000"/>
                <w:kern w:val="0"/>
                <w:sz w:val="21"/>
                <w:szCs w:val="21"/>
                <w:lang w:bidi="ar"/>
              </w:rPr>
              <w:br/>
              <w:t>2.网络接口≥ 1个管理口、≥1个HA口、≥8个千兆电口、≥8个千兆光口、≥8个万兆光口；</w:t>
            </w:r>
            <w:r>
              <w:rPr>
                <w:rFonts w:ascii="宋体" w:eastAsia="宋体" w:hAnsi="宋体" w:cs="宋体" w:hint="eastAsia"/>
                <w:color w:val="000000"/>
                <w:kern w:val="0"/>
                <w:sz w:val="21"/>
                <w:szCs w:val="21"/>
                <w:lang w:bidi="ar"/>
              </w:rPr>
              <w:br/>
              <w:t>3.HTTP应用层吞吐量≥9800Mbps，HTTP最大请求速率≥6万/秒，HTTP最大并发连接</w:t>
            </w:r>
            <w:r>
              <w:rPr>
                <w:rFonts w:ascii="宋体" w:eastAsia="宋体" w:hAnsi="宋体" w:cs="宋体" w:hint="eastAsia"/>
                <w:color w:val="000000"/>
                <w:kern w:val="0"/>
                <w:sz w:val="21"/>
                <w:szCs w:val="21"/>
                <w:lang w:bidi="ar"/>
              </w:rPr>
              <w:lastRenderedPageBreak/>
              <w:t>数≥1000万；</w:t>
            </w:r>
            <w:r>
              <w:rPr>
                <w:rFonts w:ascii="宋体" w:eastAsia="宋体" w:hAnsi="宋体" w:cs="宋体" w:hint="eastAsia"/>
                <w:color w:val="000000"/>
                <w:kern w:val="0"/>
                <w:sz w:val="21"/>
                <w:szCs w:val="21"/>
                <w:lang w:bidi="ar"/>
              </w:rPr>
              <w:br/>
              <w:t>4.具备Web恶意扫描防护的检测与防御能力；</w:t>
            </w:r>
            <w:r>
              <w:rPr>
                <w:rFonts w:ascii="宋体" w:eastAsia="宋体" w:hAnsi="宋体" w:cs="宋体" w:hint="eastAsia"/>
                <w:color w:val="000000"/>
                <w:kern w:val="0"/>
                <w:sz w:val="21"/>
                <w:szCs w:val="21"/>
                <w:lang w:bidi="ar"/>
              </w:rPr>
              <w:br/>
              <w:t>5.产品需满足信创要求，符合安全可靠测评要求。</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240</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网络准入管理系统</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1.处理器：≥1颗国产架构处理器（单颗不低于：2.3GHz/8核）；</w:t>
            </w:r>
            <w:r>
              <w:rPr>
                <w:rFonts w:ascii="宋体" w:eastAsia="宋体" w:hAnsi="宋体" w:cs="宋体" w:hint="eastAsia"/>
                <w:color w:val="000000"/>
                <w:kern w:val="0"/>
                <w:sz w:val="21"/>
                <w:szCs w:val="21"/>
                <w:lang w:bidi="ar"/>
              </w:rPr>
              <w:br/>
              <w:t>2.内存：≥64GB DDR5内存；</w:t>
            </w:r>
            <w:r>
              <w:rPr>
                <w:rFonts w:ascii="宋体" w:eastAsia="宋体" w:hAnsi="宋体" w:cs="宋体" w:hint="eastAsia"/>
                <w:color w:val="000000"/>
                <w:kern w:val="0"/>
                <w:sz w:val="21"/>
                <w:szCs w:val="21"/>
                <w:lang w:bidi="ar"/>
              </w:rPr>
              <w:br/>
              <w:t>3.硬盘：≥1块4TB SATA盘；</w:t>
            </w:r>
            <w:r>
              <w:rPr>
                <w:rFonts w:ascii="宋体" w:eastAsia="宋体" w:hAnsi="宋体" w:cs="宋体" w:hint="eastAsia"/>
                <w:color w:val="000000"/>
                <w:kern w:val="0"/>
                <w:sz w:val="21"/>
                <w:szCs w:val="21"/>
                <w:lang w:bidi="ar"/>
              </w:rPr>
              <w:br/>
              <w:t>4.接口：≥4个千兆以太网电口，≥2个万兆光接口（含多模光模块）；</w:t>
            </w:r>
            <w:r>
              <w:rPr>
                <w:rFonts w:ascii="宋体" w:eastAsia="宋体" w:hAnsi="宋体" w:cs="宋体" w:hint="eastAsia"/>
                <w:color w:val="000000"/>
                <w:kern w:val="0"/>
                <w:sz w:val="21"/>
                <w:szCs w:val="21"/>
                <w:lang w:bidi="ar"/>
              </w:rPr>
              <w:br/>
              <w:t>5.电源：≥2个热插拔交流电源模块，支持1+1冗余。</w:t>
            </w:r>
            <w:r>
              <w:rPr>
                <w:rFonts w:ascii="宋体" w:eastAsia="宋体" w:hAnsi="宋体" w:cs="宋体" w:hint="eastAsia"/>
                <w:color w:val="000000"/>
                <w:kern w:val="0"/>
                <w:sz w:val="21"/>
                <w:szCs w:val="21"/>
                <w:lang w:bidi="ar"/>
              </w:rPr>
              <w:br/>
              <w:t>6.满足网络准入管理相关标准；</w:t>
            </w:r>
            <w:r>
              <w:rPr>
                <w:rFonts w:ascii="宋体" w:eastAsia="宋体" w:hAnsi="宋体" w:cs="宋体" w:hint="eastAsia"/>
                <w:color w:val="000000"/>
                <w:kern w:val="0"/>
                <w:sz w:val="21"/>
                <w:szCs w:val="21"/>
                <w:lang w:bidi="ar"/>
              </w:rPr>
              <w:br/>
              <w:t>7.支持802.1x、Portal、MAC、L2TP IPSec VPN、SSL VPN等多种网络环境的准入认证；</w:t>
            </w:r>
            <w:r>
              <w:rPr>
                <w:rFonts w:ascii="宋体" w:eastAsia="宋体" w:hAnsi="宋体" w:cs="宋体" w:hint="eastAsia"/>
                <w:color w:val="000000"/>
                <w:kern w:val="0"/>
                <w:sz w:val="21"/>
                <w:szCs w:val="21"/>
                <w:lang w:bidi="ar"/>
              </w:rPr>
              <w:br/>
              <w:t>8.集成软令牌实现动态口令认证，软令牌支持国密算法；</w:t>
            </w:r>
            <w:r>
              <w:rPr>
                <w:rFonts w:ascii="宋体" w:eastAsia="宋体" w:hAnsi="宋体" w:cs="宋体" w:hint="eastAsia"/>
                <w:color w:val="000000"/>
                <w:kern w:val="0"/>
                <w:sz w:val="21"/>
                <w:szCs w:val="21"/>
                <w:lang w:bidi="ar"/>
              </w:rPr>
              <w:br/>
              <w:t>9.支持基于用户角色、接入时段、接入位置、终端IP 地址分组、终端 MAC 地址分组、终端厂商分组、终端类型分组、终端操作系统分组(包括信创OS识别)等，向联动网络设备下发事先配置的接入控制策略；</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10.基于网络设备的动态授权能力：用户的接入权限，可以在认证通过后下发给接入设备，由设备动态控制用户的访问权限，限制用户对内部敏感服务器和外部非法网站的访问；</w:t>
            </w:r>
            <w:r>
              <w:rPr>
                <w:rFonts w:ascii="宋体" w:eastAsia="宋体" w:hAnsi="宋体" w:cs="宋体" w:hint="eastAsia"/>
                <w:color w:val="000000"/>
                <w:kern w:val="0"/>
                <w:sz w:val="21"/>
                <w:szCs w:val="21"/>
                <w:lang w:bidi="ar"/>
              </w:rPr>
              <w:br/>
              <w:t>11.支持用户接入拓扑管理，支持用户接入拓扑实现在线用户查询、强制下线、下发消息、安全状态查询等功能；</w:t>
            </w:r>
            <w:r>
              <w:rPr>
                <w:rFonts w:ascii="宋体" w:eastAsia="宋体" w:hAnsi="宋体" w:cs="宋体" w:hint="eastAsia"/>
                <w:color w:val="000000"/>
                <w:kern w:val="0"/>
                <w:sz w:val="21"/>
                <w:szCs w:val="21"/>
                <w:lang w:bidi="ar"/>
              </w:rPr>
              <w:br/>
              <w:t>12.提供IP地址管理能力，实现全网各类设备的IP地址规划、申请、分配、变更、回收等管理；</w:t>
            </w:r>
            <w:r>
              <w:rPr>
                <w:rFonts w:ascii="宋体" w:eastAsia="宋体" w:hAnsi="宋体" w:cs="宋体" w:hint="eastAsia"/>
                <w:color w:val="000000"/>
                <w:kern w:val="0"/>
                <w:sz w:val="21"/>
                <w:szCs w:val="21"/>
                <w:lang w:bidi="ar"/>
              </w:rPr>
              <w:br/>
              <w:t>13.支持根据终端接入区域、接入时间段、终端IP地址、终端MAC地址、终端厂商、终端操作系统、终端类型、手机号码等对网络接入终端授予不同的访问权限；</w:t>
            </w:r>
            <w:r>
              <w:rPr>
                <w:rFonts w:ascii="宋体" w:eastAsia="宋体" w:hAnsi="宋体" w:cs="宋体" w:hint="eastAsia"/>
                <w:color w:val="000000"/>
                <w:kern w:val="0"/>
                <w:sz w:val="21"/>
                <w:szCs w:val="21"/>
                <w:lang w:bidi="ar"/>
              </w:rPr>
              <w:br/>
              <w:t>14.准入设备类型支持PC终端、哑终端、网络设备、安全设备、服务器等，本次配置不低于2000点网络准入授权；</w:t>
            </w:r>
            <w:r>
              <w:rPr>
                <w:rFonts w:ascii="宋体" w:eastAsia="宋体" w:hAnsi="宋体" w:cs="宋体" w:hint="eastAsia"/>
                <w:color w:val="000000"/>
                <w:kern w:val="0"/>
                <w:sz w:val="21"/>
                <w:szCs w:val="21"/>
                <w:lang w:bidi="ar"/>
              </w:rPr>
              <w:br/>
              <w:t>15.客户端支持部署在国产化操作系统上。</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241</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安全威胁分析设备</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1.标准机架式安全设备，管理口≥2，千兆电口≥4，千兆光口≥4，万兆光口≥2，国产化CPU，内存≥32G，存储容量≥8TB；满检速率≥5000Mbps，并发连接数≥1000万；</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2.支持IPv4/IPv6双协议栈全流量解析；支持常见HTTP、FTP、TFTP、SMTP、TLS、SSH、IMAP、SMB、Dcerpc、DNS、IKEV2.NFS、Krb5.DHCP、SNMP、SIP、RFB、RDP等应用层协议；</w:t>
            </w:r>
            <w:r>
              <w:rPr>
                <w:rFonts w:ascii="宋体" w:eastAsia="宋体" w:hAnsi="宋体" w:cs="宋体" w:hint="eastAsia"/>
                <w:color w:val="000000"/>
                <w:kern w:val="0"/>
                <w:sz w:val="21"/>
                <w:szCs w:val="21"/>
                <w:lang w:bidi="ar"/>
              </w:rPr>
              <w:br/>
              <w:t>3.支持通过扫描方式发现资产的类型，包括终端、视频设备、办公设备、网络设备、服务器、安全设备、工控设备等；</w:t>
            </w:r>
            <w:r>
              <w:rPr>
                <w:rFonts w:ascii="宋体" w:eastAsia="宋体" w:hAnsi="宋体" w:cs="宋体" w:hint="eastAsia"/>
                <w:color w:val="000000"/>
                <w:kern w:val="0"/>
                <w:sz w:val="21"/>
                <w:szCs w:val="21"/>
                <w:lang w:bidi="ar"/>
              </w:rPr>
              <w:br/>
              <w:t>4.系统综合分析页面提供最近24小时/7天/15天内接入流量网络中发生的整体安全态势，包括对网络内风险资产进行统计分析、对攻击、受害攻击进行聚合分析输出TOP10，同时可对网络内告警事件趋势与告警风险级别绘制柱状图与并状态，并可对告警攻击TOP5进行排序便于客户直观了解脆弱点；</w:t>
            </w:r>
            <w:r>
              <w:rPr>
                <w:rFonts w:ascii="宋体" w:eastAsia="宋体" w:hAnsi="宋体" w:cs="宋体" w:hint="eastAsia"/>
                <w:color w:val="000000"/>
                <w:kern w:val="0"/>
                <w:sz w:val="21"/>
                <w:szCs w:val="21"/>
                <w:lang w:bidi="ar"/>
              </w:rPr>
              <w:br/>
              <w:t>5.支持自定义规则，可结合用户业务进行深度检测，自定义内容包括源IP、源端口、目的IP、目的端口、协议、事件威胁等级、主机状态、事件类型、攻击阶段、攻击结果、攻击手段；支持关联规则分析，进行双向检测规则编写，兼容业界主流snort规则；</w:t>
            </w:r>
            <w:r>
              <w:rPr>
                <w:rFonts w:ascii="宋体" w:eastAsia="宋体" w:hAnsi="宋体" w:cs="宋体" w:hint="eastAsia"/>
                <w:color w:val="000000"/>
                <w:kern w:val="0"/>
                <w:sz w:val="21"/>
                <w:szCs w:val="21"/>
                <w:lang w:bidi="ar"/>
              </w:rPr>
              <w:br/>
              <w:t>6.系统具备专有的挖矿分析场景:基于特征库和威胁情报检测挖矿主机，对挖矿主机进</w:t>
            </w:r>
            <w:r>
              <w:rPr>
                <w:rFonts w:ascii="宋体" w:eastAsia="宋体" w:hAnsi="宋体" w:cs="宋体" w:hint="eastAsia"/>
                <w:color w:val="000000"/>
                <w:kern w:val="0"/>
                <w:sz w:val="21"/>
                <w:szCs w:val="21"/>
                <w:lang w:bidi="ar"/>
              </w:rPr>
              <w:lastRenderedPageBreak/>
              <w:t>行不同阶段的展示，至少包括连接矿池阶段、获取挖矿任务阶段、控制命令通信阶段、挖矿成功阶段，形成挖矿链可视跟踪。对网络中的挖矿主机活跃程度，挖矿币种有直观的图形化展示；</w:t>
            </w:r>
            <w:r>
              <w:rPr>
                <w:rFonts w:ascii="宋体" w:eastAsia="宋体" w:hAnsi="宋体" w:cs="宋体" w:hint="eastAsia"/>
                <w:color w:val="000000"/>
                <w:kern w:val="0"/>
                <w:sz w:val="21"/>
                <w:szCs w:val="21"/>
                <w:lang w:bidi="ar"/>
              </w:rPr>
              <w:br/>
              <w:t>7.基于网络全流量分析技术，对网络所有数据进行安全分析。通过对网络链路全流量采集、全数据分析，对网络异常行为有敏锐的感知能力，具备多维数据索引能力，能够对网络攻击进行定位与取证；</w:t>
            </w:r>
            <w:r>
              <w:rPr>
                <w:rFonts w:ascii="宋体" w:eastAsia="宋体" w:hAnsi="宋体" w:cs="宋体" w:hint="eastAsia"/>
                <w:color w:val="000000"/>
                <w:kern w:val="0"/>
                <w:sz w:val="21"/>
                <w:szCs w:val="21"/>
                <w:lang w:bidi="ar"/>
              </w:rPr>
              <w:br/>
              <w:t>8.支持对通用以太网报文、VLAN报文、MPLS报文、IP层报文、TCP/UDP报文、ICMP报文、L2TP/PPTP隧道报文进行检测识别。</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242</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入侵防御系统</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top"/>
              <w:rPr>
                <w:rFonts w:ascii="宋体" w:eastAsia="宋体" w:hAnsi="宋体" w:cs="宋体"/>
                <w:color w:val="000000"/>
                <w:sz w:val="21"/>
                <w:szCs w:val="21"/>
              </w:rPr>
            </w:pPr>
            <w:r>
              <w:rPr>
                <w:rFonts w:ascii="宋体" w:eastAsia="宋体" w:hAnsi="宋体" w:cs="宋体" w:hint="eastAsia"/>
                <w:color w:val="000000"/>
                <w:kern w:val="0"/>
                <w:sz w:val="21"/>
                <w:szCs w:val="21"/>
                <w:lang w:bidi="ar"/>
              </w:rPr>
              <w:t>1.配备冗余电源，不少于12个千兆电口、8个千兆光口、1个管理口、1个HA口，内存不少于32GB，满检速率≥7Gbps；TCP最大并发数≥1000万，每秒新建连接数≥5万；</w:t>
            </w:r>
            <w:r>
              <w:rPr>
                <w:rFonts w:ascii="宋体" w:eastAsia="宋体" w:hAnsi="宋体" w:cs="宋体" w:hint="eastAsia"/>
                <w:color w:val="000000"/>
                <w:kern w:val="0"/>
                <w:sz w:val="21"/>
                <w:szCs w:val="21"/>
                <w:lang w:bidi="ar"/>
              </w:rPr>
              <w:br/>
              <w:t>2.支持事件响应模版，能够批量修改事件响应动作，包括：事件级别、事件启用开关、动作、日志合并方式、日志开关、抓包取证；</w:t>
            </w:r>
            <w:r>
              <w:rPr>
                <w:rFonts w:ascii="宋体" w:eastAsia="宋体" w:hAnsi="宋体" w:cs="宋体" w:hint="eastAsia"/>
                <w:color w:val="000000"/>
                <w:kern w:val="0"/>
                <w:sz w:val="21"/>
                <w:szCs w:val="21"/>
                <w:lang w:bidi="ar"/>
              </w:rPr>
              <w:br/>
              <w:t>3.支持多种防web扫描能力，包括爬虫、CGI和漏洞扫描等，并支持设置至少5个不同级别的扫描容忍度/扫描敏感度；</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4.支持弱口令检测功能，需支持至少8种网络协议并支持至少7种弱口令检测元素，文字说明支持的网络协议和定义弱口令的检测元素；</w:t>
            </w:r>
            <w:r>
              <w:rPr>
                <w:rFonts w:ascii="宋体" w:eastAsia="宋体" w:hAnsi="宋体" w:cs="宋体" w:hint="eastAsia"/>
                <w:color w:val="000000"/>
                <w:kern w:val="0"/>
                <w:sz w:val="21"/>
                <w:szCs w:val="21"/>
                <w:lang w:bidi="ar"/>
              </w:rPr>
              <w:br/>
              <w:t>5.支持报表支持按时间、级别、源\目的IP、协议名、源\目的MAC、源\目的端口为条件进行查询；</w:t>
            </w:r>
            <w:r>
              <w:rPr>
                <w:rFonts w:ascii="宋体" w:eastAsia="宋体" w:hAnsi="宋体" w:cs="宋体" w:hint="eastAsia"/>
                <w:color w:val="000000"/>
                <w:kern w:val="0"/>
                <w:sz w:val="21"/>
                <w:szCs w:val="21"/>
                <w:lang w:bidi="ar"/>
              </w:rPr>
              <w:br/>
              <w:t>6.支持多种事件响应方式，满足客户的安全要求，需包括：重置、临时阻断、丢弃报文、丢弃会话等动作；</w:t>
            </w:r>
            <w:r>
              <w:rPr>
                <w:rFonts w:ascii="宋体" w:eastAsia="宋体" w:hAnsi="宋体" w:cs="宋体" w:hint="eastAsia"/>
                <w:color w:val="000000"/>
                <w:kern w:val="0"/>
                <w:sz w:val="21"/>
                <w:szCs w:val="21"/>
                <w:lang w:bidi="ar"/>
              </w:rPr>
              <w:br/>
              <w:t>7.为保证病毒检测的可靠性，系统支持双病毒引擎；支持对文件感染型病毒、蠕虫病毒、脚本病毒、宏病毒、木马、恶意软件等过滤；</w:t>
            </w:r>
            <w:r>
              <w:rPr>
                <w:rFonts w:ascii="宋体" w:eastAsia="宋体" w:hAnsi="宋体" w:cs="宋体" w:hint="eastAsia"/>
                <w:color w:val="000000"/>
                <w:kern w:val="0"/>
                <w:sz w:val="21"/>
                <w:szCs w:val="21"/>
                <w:lang w:bidi="ar"/>
              </w:rPr>
              <w:br/>
              <w:t>8.支持HTTP协议和邮件协议防病毒，通过信息替换功能，用以通知用户病毒被阻断，管理员可以自行设置替换信息；</w:t>
            </w:r>
            <w:r>
              <w:rPr>
                <w:rFonts w:ascii="宋体" w:eastAsia="宋体" w:hAnsi="宋体" w:cs="宋体" w:hint="eastAsia"/>
                <w:color w:val="000000"/>
                <w:kern w:val="0"/>
                <w:sz w:val="21"/>
                <w:szCs w:val="21"/>
                <w:lang w:bidi="ar"/>
              </w:rPr>
              <w:br/>
              <w:t>9.支持SQL注入、XSS攻击检测能力，并支持提供白名单定义功能，能够精确到检测测字段、属性和名称。并支持至少10类和70个配置项目；</w:t>
            </w:r>
            <w:r>
              <w:rPr>
                <w:rFonts w:ascii="宋体" w:eastAsia="宋体" w:hAnsi="宋体" w:cs="宋体" w:hint="eastAsia"/>
                <w:color w:val="000000"/>
                <w:kern w:val="0"/>
                <w:sz w:val="21"/>
                <w:szCs w:val="21"/>
                <w:lang w:bidi="ar"/>
              </w:rPr>
              <w:br/>
              <w:t>10.支持可扩展未知C&amp;C通道（隐蔽通道）检测功能，能够提供C&amp;C通道的危险级别、连接建立时间、连接持续时间、控制端IP</w:t>
            </w:r>
            <w:r>
              <w:rPr>
                <w:rFonts w:ascii="宋体" w:eastAsia="宋体" w:hAnsi="宋体" w:cs="宋体" w:hint="eastAsia"/>
                <w:color w:val="000000"/>
                <w:kern w:val="0"/>
                <w:sz w:val="21"/>
                <w:szCs w:val="21"/>
                <w:lang w:bidi="ar"/>
              </w:rPr>
              <w:lastRenderedPageBreak/>
              <w:t>地址和端口、受控端IP地址和端口等C&amp;C通道信息；</w:t>
            </w:r>
            <w:r>
              <w:rPr>
                <w:rFonts w:ascii="宋体" w:eastAsia="宋体" w:hAnsi="宋体" w:cs="宋体" w:hint="eastAsia"/>
                <w:color w:val="000000"/>
                <w:kern w:val="0"/>
                <w:sz w:val="21"/>
                <w:szCs w:val="21"/>
                <w:lang w:bidi="ar"/>
              </w:rPr>
              <w:br/>
              <w:t>11.具备专业的入侵防御特征库，覆盖勒索、挖矿、webshell、僵尸网络、木马后门、蠕虫；信息泄漏、权限绕过、未授权访问、文件上传、文件读取、文件下载、文件包含、SSRF、XXE、CSRF、反序列化、代码执行、命令执行、XSS攻击、SQL注入、DOS攻击类型。</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top"/>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top"/>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top"/>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lastRenderedPageBreak/>
              <w:t>十、指挥中心设备</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10.1.1显示子模块</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243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安防监控显示屏</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1.屏参考尺寸（W×H）（m）≥10.2×3.7125，显示屏长宽根据根各生产厂家自行设计，长宽尺寸和面积不小于规定尺寸；</w:t>
            </w:r>
            <w:r>
              <w:rPr>
                <w:rFonts w:ascii="宋体" w:eastAsia="宋体" w:hAnsi="宋体" w:cs="宋体" w:hint="eastAsia"/>
                <w:color w:val="000000"/>
                <w:kern w:val="0"/>
                <w:sz w:val="21"/>
                <w:szCs w:val="21"/>
                <w:lang w:bidi="ar"/>
              </w:rPr>
              <w:br/>
              <w:t>2.像素间距≤1.25mm，COB封装,像素密度不小于640000点/平方米；</w:t>
            </w:r>
            <w:r>
              <w:rPr>
                <w:rFonts w:ascii="宋体" w:eastAsia="宋体" w:hAnsi="宋体" w:cs="宋体" w:hint="eastAsia"/>
                <w:color w:val="000000"/>
                <w:kern w:val="0"/>
                <w:sz w:val="21"/>
                <w:szCs w:val="21"/>
                <w:lang w:bidi="ar"/>
              </w:rPr>
              <w:br/>
              <w:t>3.整机采用压铸铝箱体，比例为16：9；</w:t>
            </w:r>
            <w:r>
              <w:rPr>
                <w:rFonts w:ascii="宋体" w:eastAsia="宋体" w:hAnsi="宋体" w:cs="宋体" w:hint="eastAsia"/>
                <w:color w:val="000000"/>
                <w:kern w:val="0"/>
                <w:sz w:val="21"/>
                <w:szCs w:val="21"/>
                <w:lang w:bidi="ar"/>
              </w:rPr>
              <w:br/>
              <w:t>4.白平衡亮度：≥500 cd/㎡；</w:t>
            </w:r>
            <w:r>
              <w:rPr>
                <w:rFonts w:ascii="宋体" w:eastAsia="宋体" w:hAnsi="宋体" w:cs="宋体" w:hint="eastAsia"/>
                <w:color w:val="000000"/>
                <w:kern w:val="0"/>
                <w:sz w:val="21"/>
                <w:szCs w:val="21"/>
                <w:lang w:bidi="ar"/>
              </w:rPr>
              <w:br/>
              <w:t>5.色温</w:t>
            </w:r>
            <w:r>
              <w:rPr>
                <w:rFonts w:eastAsia="宋体" w:cs="宋体" w:hint="eastAsia"/>
                <w:color w:val="000000"/>
                <w:kern w:val="0"/>
                <w:sz w:val="21"/>
                <w:szCs w:val="21"/>
                <w:lang w:bidi="ar"/>
              </w:rPr>
              <w:t>不低于</w:t>
            </w:r>
            <w:r>
              <w:rPr>
                <w:rFonts w:ascii="宋体" w:eastAsia="宋体" w:hAnsi="宋体" w:cs="宋体" w:hint="eastAsia"/>
                <w:color w:val="000000"/>
                <w:kern w:val="0"/>
                <w:sz w:val="21"/>
                <w:szCs w:val="21"/>
                <w:lang w:bidi="ar"/>
              </w:rPr>
              <w:t>：3000～10000K可调；</w:t>
            </w:r>
            <w:r>
              <w:rPr>
                <w:rFonts w:ascii="宋体" w:eastAsia="宋体" w:hAnsi="宋体" w:cs="宋体" w:hint="eastAsia"/>
                <w:color w:val="000000"/>
                <w:kern w:val="0"/>
                <w:sz w:val="21"/>
                <w:szCs w:val="21"/>
                <w:lang w:bidi="ar"/>
              </w:rPr>
              <w:br/>
              <w:t>6.对比度</w:t>
            </w:r>
            <w:r>
              <w:rPr>
                <w:rFonts w:eastAsia="宋体" w:cs="宋体" w:hint="eastAsia"/>
                <w:color w:val="000000"/>
                <w:kern w:val="0"/>
                <w:sz w:val="21"/>
                <w:szCs w:val="21"/>
                <w:lang w:bidi="ar"/>
              </w:rPr>
              <w:t>不低于</w:t>
            </w:r>
            <w:r>
              <w:rPr>
                <w:rFonts w:ascii="宋体" w:eastAsia="宋体" w:hAnsi="宋体" w:cs="宋体" w:hint="eastAsia"/>
                <w:color w:val="000000"/>
                <w:kern w:val="0"/>
                <w:sz w:val="21"/>
                <w:szCs w:val="21"/>
                <w:lang w:bidi="ar"/>
              </w:rPr>
              <w:t>：15000：1；</w:t>
            </w:r>
            <w:r>
              <w:rPr>
                <w:rFonts w:ascii="宋体" w:eastAsia="宋体" w:hAnsi="宋体" w:cs="宋体" w:hint="eastAsia"/>
                <w:color w:val="000000"/>
                <w:kern w:val="0"/>
                <w:sz w:val="21"/>
                <w:szCs w:val="21"/>
                <w:lang w:bidi="ar"/>
              </w:rPr>
              <w:br/>
              <w:t>7.视角：水平视角≥160°，垂直视角≥160°；</w:t>
            </w:r>
            <w:r>
              <w:rPr>
                <w:rFonts w:ascii="宋体" w:eastAsia="宋体" w:hAnsi="宋体" w:cs="宋体" w:hint="eastAsia"/>
                <w:color w:val="000000"/>
                <w:kern w:val="0"/>
                <w:sz w:val="21"/>
                <w:szCs w:val="21"/>
                <w:lang w:bidi="ar"/>
              </w:rPr>
              <w:br/>
              <w:t>8.刷新频率≥3840HZ；</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9.换帧频率</w:t>
            </w:r>
            <w:r>
              <w:rPr>
                <w:rFonts w:eastAsia="宋体" w:cs="宋体" w:hint="eastAsia"/>
                <w:color w:val="000000"/>
                <w:kern w:val="0"/>
                <w:sz w:val="21"/>
                <w:szCs w:val="21"/>
                <w:lang w:bidi="ar"/>
              </w:rPr>
              <w:t>不低于</w:t>
            </w:r>
            <w:r>
              <w:rPr>
                <w:rFonts w:ascii="宋体" w:eastAsia="宋体" w:hAnsi="宋体" w:cs="宋体" w:hint="eastAsia"/>
                <w:color w:val="000000"/>
                <w:kern w:val="0"/>
                <w:sz w:val="21"/>
                <w:szCs w:val="21"/>
                <w:lang w:bidi="ar"/>
              </w:rPr>
              <w:t>：60 Hz；</w:t>
            </w:r>
            <w:r>
              <w:rPr>
                <w:rFonts w:ascii="宋体" w:eastAsia="宋体" w:hAnsi="宋体" w:cs="宋体" w:hint="eastAsia"/>
                <w:color w:val="000000"/>
                <w:kern w:val="0"/>
                <w:sz w:val="21"/>
                <w:szCs w:val="21"/>
                <w:lang w:bidi="ar"/>
              </w:rPr>
              <w:br/>
              <w:t>10.亮度均匀性≥97%；</w:t>
            </w:r>
            <w:r>
              <w:rPr>
                <w:rFonts w:ascii="宋体" w:eastAsia="宋体" w:hAnsi="宋体" w:cs="宋体" w:hint="eastAsia"/>
                <w:color w:val="000000"/>
                <w:kern w:val="0"/>
                <w:sz w:val="21"/>
                <w:szCs w:val="21"/>
                <w:lang w:bidi="ar"/>
              </w:rPr>
              <w:br/>
              <w:t>11.色度均匀性：偏差在±0.003Cx,Cy之内；</w:t>
            </w:r>
            <w:r>
              <w:rPr>
                <w:rFonts w:ascii="宋体" w:eastAsia="宋体" w:hAnsi="宋体" w:cs="宋体" w:hint="eastAsia"/>
                <w:color w:val="000000"/>
                <w:kern w:val="0"/>
                <w:sz w:val="21"/>
                <w:szCs w:val="21"/>
                <w:lang w:bidi="ar"/>
              </w:rPr>
              <w:br/>
              <w:t>12峰值功耗≤450W/㎡，平均功耗：≤150W/㎡；</w:t>
            </w:r>
            <w:r>
              <w:rPr>
                <w:rFonts w:ascii="宋体" w:eastAsia="宋体" w:hAnsi="宋体" w:cs="宋体" w:hint="eastAsia"/>
                <w:color w:val="000000"/>
                <w:kern w:val="0"/>
                <w:sz w:val="21"/>
                <w:szCs w:val="21"/>
                <w:lang w:bidi="ar"/>
              </w:rPr>
              <w:br/>
              <w:t>13.灰度：≥16bit；</w:t>
            </w:r>
            <w:r>
              <w:rPr>
                <w:rFonts w:ascii="宋体" w:eastAsia="宋体" w:hAnsi="宋体" w:cs="宋体" w:hint="eastAsia"/>
                <w:color w:val="000000"/>
                <w:kern w:val="0"/>
                <w:sz w:val="21"/>
                <w:szCs w:val="21"/>
                <w:lang w:bidi="ar"/>
              </w:rPr>
              <w:br/>
              <w:t>14.含电源、发送卡输入分辨率不低于4096*2160（含配套分布式输出节点）、接收卡、控制软件（满足国产化适配）等。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37.87</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244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安防监控显示屏配电设施设备</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1.标准40KW配电柜（含PLC）；</w:t>
            </w:r>
            <w:r>
              <w:rPr>
                <w:rFonts w:ascii="宋体" w:eastAsia="宋体" w:hAnsi="宋体" w:cs="宋体" w:hint="eastAsia"/>
                <w:color w:val="000000"/>
                <w:kern w:val="0"/>
                <w:sz w:val="21"/>
                <w:szCs w:val="21"/>
                <w:lang w:bidi="ar"/>
              </w:rPr>
              <w:br/>
              <w:t>2.满足过流、短路、断路、过压、欠压等保护措施；</w:t>
            </w:r>
            <w:r>
              <w:rPr>
                <w:rFonts w:ascii="宋体" w:eastAsia="宋体" w:hAnsi="宋体" w:cs="宋体" w:hint="eastAsia"/>
                <w:color w:val="000000"/>
                <w:kern w:val="0"/>
                <w:sz w:val="21"/>
                <w:szCs w:val="21"/>
                <w:lang w:bidi="ar"/>
              </w:rPr>
              <w:br/>
              <w:t>3.具备分步延时起动和分步延时断电的功能，以减小显示屏停、送电时对电网的冲击；</w:t>
            </w:r>
            <w:r>
              <w:rPr>
                <w:rFonts w:ascii="宋体" w:eastAsia="宋体" w:hAnsi="宋体" w:cs="宋体" w:hint="eastAsia"/>
                <w:color w:val="000000"/>
                <w:kern w:val="0"/>
                <w:sz w:val="21"/>
                <w:szCs w:val="21"/>
                <w:lang w:bidi="ar"/>
              </w:rPr>
              <w:br/>
              <w:t>4.含配套电源线。</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245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安防监控显示屏安装支架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1.钢结构根据现场定制；</w:t>
            </w:r>
            <w:r>
              <w:rPr>
                <w:rFonts w:ascii="宋体" w:eastAsia="宋体" w:hAnsi="宋体" w:cs="宋体" w:hint="eastAsia"/>
                <w:color w:val="000000"/>
                <w:kern w:val="0"/>
                <w:sz w:val="21"/>
                <w:szCs w:val="21"/>
                <w:lang w:bidi="ar"/>
              </w:rPr>
              <w:br/>
              <w:t>2.采用国标镀锌钢材、不锈钢包边装饰，包边装饰颜色、质感同指挥大厅的整体风格一致；</w:t>
            </w:r>
            <w:r>
              <w:rPr>
                <w:rFonts w:ascii="宋体" w:eastAsia="宋体" w:hAnsi="宋体" w:cs="宋体" w:hint="eastAsia"/>
                <w:color w:val="000000"/>
                <w:kern w:val="0"/>
                <w:sz w:val="21"/>
                <w:szCs w:val="21"/>
                <w:lang w:bidi="ar"/>
              </w:rPr>
              <w:br/>
              <w:t>3.安装结构符合相关标准要求，能满足LED高清显示屏的承重和整体均匀平滑要求，结构便于安装和调试；</w:t>
            </w:r>
            <w:r>
              <w:rPr>
                <w:rFonts w:ascii="宋体" w:eastAsia="宋体" w:hAnsi="宋体" w:cs="宋体" w:hint="eastAsia"/>
                <w:color w:val="000000"/>
                <w:kern w:val="0"/>
                <w:sz w:val="21"/>
                <w:szCs w:val="21"/>
                <w:lang w:bidi="ar"/>
              </w:rPr>
              <w:br/>
              <w:t>4.落地安装，含配套底座；</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5.大屏与墙体之间的收边处理，与指挥中心现有风格一致，含2个暗门。</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246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备用灯板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150x168.75mm；以整机箱体的形式提供。</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247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解码器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1.24路超高清解码器，不少于4路HDMI输入，24路HDMI输出，插拔式模块化设计；</w:t>
            </w:r>
            <w:r>
              <w:rPr>
                <w:rFonts w:ascii="宋体" w:eastAsia="宋体" w:hAnsi="宋体" w:cs="宋体" w:hint="eastAsia"/>
                <w:color w:val="000000"/>
                <w:kern w:val="0"/>
                <w:sz w:val="21"/>
                <w:szCs w:val="21"/>
                <w:lang w:bidi="ar"/>
              </w:rPr>
              <w:br/>
              <w:t>2.配置主控板数量不少于1个，业务板槽位数不少于6个，配置业务板数量不少于4个，配置电源数量不少于1个；</w:t>
            </w:r>
            <w:r>
              <w:rPr>
                <w:rFonts w:ascii="宋体" w:eastAsia="宋体" w:hAnsi="宋体" w:cs="宋体" w:hint="eastAsia"/>
                <w:color w:val="000000"/>
                <w:kern w:val="0"/>
                <w:sz w:val="21"/>
                <w:szCs w:val="21"/>
                <w:lang w:bidi="ar"/>
              </w:rPr>
              <w:br/>
              <w:t>3. 整机解码能力不低于192路1080P30，整机编码能力不低于4路1080P60，整机拼接能力不低于24路；</w:t>
            </w:r>
            <w:r>
              <w:rPr>
                <w:rFonts w:ascii="宋体" w:eastAsia="宋体" w:hAnsi="宋体" w:cs="宋体" w:hint="eastAsia"/>
                <w:color w:val="000000"/>
                <w:kern w:val="0"/>
                <w:sz w:val="21"/>
                <w:szCs w:val="21"/>
                <w:lang w:bidi="ar"/>
              </w:rPr>
              <w:br/>
              <w:t>5.视频输入接口不少于4路HDMI，视频输入分辨率不低于1024×768@60Hz、1280×1024@60Hz、1366×768@60Hz、1440×900@60Hz、1680×1050@60Hz、1280×960@60Hz、1600×1200@60Hz、1280×720P@50Hz、1280×720P@60Hz、1920×1080P@50Hz、1920×1080P@60Hz、1920×1200@60Hz，支持自定义输入分辨率；</w:t>
            </w:r>
            <w:r>
              <w:rPr>
                <w:rFonts w:ascii="宋体" w:eastAsia="宋体" w:hAnsi="宋体" w:cs="宋体" w:hint="eastAsia"/>
                <w:color w:val="000000"/>
                <w:kern w:val="0"/>
                <w:sz w:val="21"/>
                <w:szCs w:val="21"/>
                <w:lang w:bidi="ar"/>
              </w:rPr>
              <w:br/>
              <w:t>6.视频编码通道数不少于4个，音频输入接口数不少于4个，视频解码通道不少于192个，音频输出接口不少于24个；</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7.视频解码能力不低于12路3200W/2400W，或24 路1600W，或30路1200W，或48路800W，或60路600W，或96路400W，或192路1080P/720P/D1 及以下分辨率同时实时解码；</w:t>
            </w:r>
            <w:r>
              <w:rPr>
                <w:rFonts w:ascii="宋体" w:eastAsia="宋体" w:hAnsi="宋体" w:cs="宋体" w:hint="eastAsia"/>
                <w:color w:val="000000"/>
                <w:kern w:val="0"/>
                <w:sz w:val="21"/>
                <w:szCs w:val="21"/>
                <w:lang w:bidi="ar"/>
              </w:rPr>
              <w:br/>
              <w:t>8.支持开窗和漫游，最多支持192个窗口，单屏支持3个图层，支持电视墙预览，最大支持128个预设场景，用户可以自定义每个场景电视墙布局；</w:t>
            </w:r>
            <w:r>
              <w:rPr>
                <w:rFonts w:ascii="宋体" w:eastAsia="宋体" w:hAnsi="宋体" w:cs="宋体" w:hint="eastAsia"/>
                <w:color w:val="000000"/>
                <w:kern w:val="0"/>
                <w:sz w:val="21"/>
                <w:szCs w:val="21"/>
                <w:lang w:bidi="ar"/>
              </w:rPr>
              <w:br/>
              <w:t>9.支持ONVIF协议接入设备解码，支持国标协议接入平台实现管理和操作，含视频解码配套软件，且支持通过国标级联方式向分布式系统推送视频流。</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lastRenderedPageBreak/>
              <w:t>10.2分布式坐席子模块</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248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分布式输入端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系统为完全分布式架构，无需服务器。系统中任意一个终端失效，均不影响系统继续运行；支持快速更换终端、极简配置，做到即插即用；去主、备冗余服务器/终端化，无需额外配置或指定备份服务器/终端，整套系统的每个节点都作为数据、信息冗余节点，保障整套系统的稳定运行；</w:t>
            </w:r>
            <w:r>
              <w:rPr>
                <w:rFonts w:ascii="宋体" w:eastAsia="宋体" w:hAnsi="宋体" w:cs="宋体" w:hint="eastAsia"/>
                <w:color w:val="000000"/>
                <w:kern w:val="0"/>
                <w:sz w:val="21"/>
                <w:szCs w:val="21"/>
                <w:lang w:bidi="ar"/>
              </w:rPr>
              <w:br/>
              <w:t>2.支持全局系统和单终端B/S管理，系统WEB管理配置包含：大屏控制、大屏控制、设备</w:t>
            </w:r>
            <w:r>
              <w:rPr>
                <w:rFonts w:ascii="宋体" w:eastAsia="宋体" w:hAnsi="宋体" w:cs="宋体" w:hint="eastAsia"/>
                <w:color w:val="000000"/>
                <w:kern w:val="0"/>
                <w:sz w:val="21"/>
                <w:szCs w:val="21"/>
                <w:lang w:bidi="ar"/>
              </w:rPr>
              <w:lastRenderedPageBreak/>
              <w:t>管理、配置管理、用户管理、系统管理、日志管理等；单个终端WEB管理则包含：终端可视化管理，点击对应可视化终端接口，即管理对应配置。如点击视频接口，则可修改对应视频编解码设置；点击链路接口即可修改网络通讯设置等；</w:t>
            </w:r>
            <w:r>
              <w:rPr>
                <w:rFonts w:ascii="宋体" w:eastAsia="宋体" w:hAnsi="宋体" w:cs="宋体" w:hint="eastAsia"/>
                <w:color w:val="000000"/>
                <w:kern w:val="0"/>
                <w:sz w:val="21"/>
                <w:szCs w:val="21"/>
                <w:lang w:bidi="ar"/>
              </w:rPr>
              <w:br/>
              <w:t>3.支持TCP、UDP组播、UDP单播、广播、MQTT、HTTP等多种网络通讯协议；</w:t>
            </w:r>
            <w:r>
              <w:rPr>
                <w:rFonts w:ascii="宋体" w:eastAsia="宋体" w:hAnsi="宋体" w:cs="宋体" w:hint="eastAsia"/>
                <w:color w:val="000000"/>
                <w:kern w:val="0"/>
                <w:sz w:val="21"/>
                <w:szCs w:val="21"/>
                <w:lang w:bidi="ar"/>
              </w:rPr>
              <w:br/>
              <w:t>4.编解一体化设计；</w:t>
            </w:r>
            <w:r>
              <w:rPr>
                <w:rFonts w:ascii="宋体" w:eastAsia="宋体" w:hAnsi="宋体" w:cs="宋体" w:hint="eastAsia"/>
                <w:color w:val="000000"/>
                <w:kern w:val="0"/>
                <w:sz w:val="21"/>
                <w:szCs w:val="21"/>
                <w:lang w:bidi="ar"/>
              </w:rPr>
              <w:br/>
              <w:t>5.4K@60Hz分辨率输入/输出，向下兼容分辨率；</w:t>
            </w:r>
            <w:r>
              <w:rPr>
                <w:rFonts w:ascii="宋体" w:eastAsia="宋体" w:hAnsi="宋体" w:cs="宋体" w:hint="eastAsia"/>
                <w:color w:val="000000"/>
                <w:kern w:val="0"/>
                <w:sz w:val="21"/>
                <w:szCs w:val="21"/>
                <w:lang w:bidi="ar"/>
              </w:rPr>
              <w:br/>
              <w:t>6.采用H.265、H.264视频编解码标准，可自由配置编码后输出视频分辨率，帧率，码率；</w:t>
            </w:r>
            <w:r>
              <w:rPr>
                <w:rFonts w:ascii="宋体" w:eastAsia="宋体" w:hAnsi="宋体" w:cs="宋体" w:hint="eastAsia"/>
                <w:color w:val="000000"/>
                <w:kern w:val="0"/>
                <w:sz w:val="21"/>
                <w:szCs w:val="21"/>
                <w:lang w:bidi="ar"/>
              </w:rPr>
              <w:br/>
              <w:t>7.支持KVM功能；</w:t>
            </w:r>
            <w:r>
              <w:rPr>
                <w:rFonts w:ascii="宋体" w:eastAsia="宋体" w:hAnsi="宋体" w:cs="宋体" w:hint="eastAsia"/>
                <w:color w:val="000000"/>
                <w:kern w:val="0"/>
                <w:sz w:val="21"/>
                <w:szCs w:val="21"/>
                <w:lang w:bidi="ar"/>
              </w:rPr>
              <w:br/>
              <w:t>8.支持通过席位的队列调控菜单管理所有权限范围内的计算机远程开机、关机；</w:t>
            </w:r>
            <w:r>
              <w:rPr>
                <w:rFonts w:ascii="宋体" w:eastAsia="宋体" w:hAnsi="宋体" w:cs="宋体" w:hint="eastAsia"/>
                <w:color w:val="000000"/>
                <w:kern w:val="0"/>
                <w:sz w:val="21"/>
                <w:szCs w:val="21"/>
                <w:lang w:bidi="ar"/>
              </w:rPr>
              <w:br/>
              <w:t>9.席位所管理的信号数据以不同颜色标识在队列调控菜单中直观呈现，为席位人员快速判别信号是否纳入使用做数据支撑；</w:t>
            </w:r>
            <w:r>
              <w:rPr>
                <w:rFonts w:ascii="宋体" w:eastAsia="宋体" w:hAnsi="宋体" w:cs="宋体" w:hint="eastAsia"/>
                <w:color w:val="000000"/>
                <w:kern w:val="0"/>
                <w:sz w:val="21"/>
                <w:szCs w:val="21"/>
                <w:lang w:bidi="ar"/>
              </w:rPr>
              <w:br/>
              <w:t>10.支持单屏多窗显控功能，单屏开不少于16窗口；</w:t>
            </w:r>
            <w:r>
              <w:rPr>
                <w:rFonts w:ascii="宋体" w:eastAsia="宋体" w:hAnsi="宋体" w:cs="宋体" w:hint="eastAsia"/>
                <w:color w:val="000000"/>
                <w:kern w:val="0"/>
                <w:sz w:val="21"/>
                <w:szCs w:val="21"/>
                <w:lang w:bidi="ar"/>
              </w:rPr>
              <w:br/>
              <w:t>跨屏管控时，可在单屏多窗间；多屏间；多</w:t>
            </w:r>
            <w:r>
              <w:rPr>
                <w:rFonts w:ascii="宋体" w:eastAsia="宋体" w:hAnsi="宋体" w:cs="宋体" w:hint="eastAsia"/>
                <w:color w:val="000000"/>
                <w:kern w:val="0"/>
                <w:sz w:val="21"/>
                <w:szCs w:val="21"/>
                <w:lang w:bidi="ar"/>
              </w:rPr>
              <w:lastRenderedPageBreak/>
              <w:t>屏与多窗间跨屏管控，键盘跟随鼠标跨屏管控；</w:t>
            </w:r>
            <w:r>
              <w:rPr>
                <w:rFonts w:ascii="宋体" w:eastAsia="宋体" w:hAnsi="宋体" w:cs="宋体" w:hint="eastAsia"/>
                <w:color w:val="000000"/>
                <w:kern w:val="0"/>
                <w:sz w:val="21"/>
                <w:szCs w:val="21"/>
                <w:lang w:bidi="ar"/>
              </w:rPr>
              <w:br/>
              <w:t>11.支持文本通讯功能，同时支持讯息弹窗提醒，点击处理则快速进入到文本通讯界面，无需手动调出队列调控菜单后再进入到对应界面；</w:t>
            </w:r>
            <w:r>
              <w:rPr>
                <w:rFonts w:ascii="宋体" w:eastAsia="宋体" w:hAnsi="宋体" w:cs="宋体" w:hint="eastAsia"/>
                <w:color w:val="000000"/>
                <w:kern w:val="0"/>
                <w:sz w:val="21"/>
                <w:szCs w:val="21"/>
                <w:lang w:bidi="ar"/>
              </w:rPr>
              <w:br/>
              <w:t>12.含坐席管控端软件，功能如下：</w:t>
            </w:r>
            <w:r>
              <w:rPr>
                <w:rFonts w:ascii="宋体" w:eastAsia="宋体" w:hAnsi="宋体" w:cs="宋体" w:hint="eastAsia"/>
                <w:color w:val="000000"/>
                <w:kern w:val="0"/>
                <w:sz w:val="21"/>
                <w:szCs w:val="21"/>
                <w:lang w:bidi="ar"/>
              </w:rPr>
              <w:br/>
              <w:t>12.1支持坐席组，组内多个管控端支持鼠标键盘的无缝跨屏和漫游操作；</w:t>
            </w:r>
            <w:r>
              <w:rPr>
                <w:rFonts w:ascii="宋体" w:eastAsia="宋体" w:hAnsi="宋体" w:cs="宋体" w:hint="eastAsia"/>
                <w:color w:val="000000"/>
                <w:kern w:val="0"/>
                <w:sz w:val="21"/>
                <w:szCs w:val="21"/>
                <w:lang w:bidi="ar"/>
              </w:rPr>
              <w:br/>
              <w:t>12.2切换多画面布局，调出远程信号源，实时控制远程主机；</w:t>
            </w:r>
            <w:r>
              <w:rPr>
                <w:rFonts w:ascii="宋体" w:eastAsia="宋体" w:hAnsi="宋体" w:cs="宋体" w:hint="eastAsia"/>
                <w:color w:val="000000"/>
                <w:kern w:val="0"/>
                <w:sz w:val="21"/>
                <w:szCs w:val="21"/>
                <w:lang w:bidi="ar"/>
              </w:rPr>
              <w:br/>
              <w:t>12.3支持多画面布局，在一个屏幕内调出多个窗口；</w:t>
            </w:r>
            <w:r>
              <w:rPr>
                <w:rFonts w:ascii="宋体" w:eastAsia="宋体" w:hAnsi="宋体" w:cs="宋体" w:hint="eastAsia"/>
                <w:color w:val="000000"/>
                <w:kern w:val="0"/>
                <w:sz w:val="21"/>
                <w:szCs w:val="21"/>
                <w:lang w:bidi="ar"/>
              </w:rPr>
              <w:br/>
              <w:t>12.4可把当前坐席上的多画面信息保存为预案；</w:t>
            </w:r>
            <w:r>
              <w:rPr>
                <w:rFonts w:ascii="宋体" w:eastAsia="宋体" w:hAnsi="宋体" w:cs="宋体" w:hint="eastAsia"/>
                <w:color w:val="000000"/>
                <w:kern w:val="0"/>
                <w:sz w:val="21"/>
                <w:szCs w:val="21"/>
                <w:lang w:bidi="ar"/>
              </w:rPr>
              <w:br/>
              <w:t>12.5支持席位用户间的文本通讯，包含中、英文、特殊字符、数字等；</w:t>
            </w:r>
            <w:r>
              <w:rPr>
                <w:rFonts w:ascii="宋体" w:eastAsia="宋体" w:hAnsi="宋体" w:cs="宋体" w:hint="eastAsia"/>
                <w:color w:val="000000"/>
                <w:kern w:val="0"/>
                <w:sz w:val="21"/>
                <w:szCs w:val="21"/>
                <w:lang w:bidi="ar"/>
              </w:rPr>
              <w:br/>
              <w:t>12.6队列调控菜单支持席位与大屏交互功能，可调控大屏布局、信号窗口漫游、信号开窗/切换、新建/调控大屏预案、新建/调控预案轮巡等功能；</w:t>
            </w:r>
            <w:r>
              <w:rPr>
                <w:rFonts w:ascii="宋体" w:eastAsia="宋体" w:hAnsi="宋体" w:cs="宋体" w:hint="eastAsia"/>
                <w:color w:val="000000"/>
                <w:kern w:val="0"/>
                <w:sz w:val="21"/>
                <w:szCs w:val="21"/>
                <w:lang w:bidi="ar"/>
              </w:rPr>
              <w:br/>
              <w:t>12.7队列调控菜单支持席间推送/抓取；</w:t>
            </w:r>
            <w:r>
              <w:rPr>
                <w:rFonts w:ascii="宋体" w:eastAsia="宋体" w:hAnsi="宋体" w:cs="宋体" w:hint="eastAsia"/>
                <w:color w:val="000000"/>
                <w:kern w:val="0"/>
                <w:sz w:val="21"/>
                <w:szCs w:val="21"/>
                <w:lang w:bidi="ar"/>
              </w:rPr>
              <w:br/>
              <w:t>12.8支持终端单屏多窗显控功能；</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12.9支持鼠标提醒功能，鼠标移动到哪个显示屏，显示屏会出现颜色边框提醒。</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249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分布式输出端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1.系统为完全分布式架构，无需服务器。系统中任意一个终端失效，均不影响系统继续运行；支持快速更换终端、极简配置，做到即插即用；</w:t>
            </w:r>
            <w:r>
              <w:rPr>
                <w:rFonts w:ascii="宋体" w:eastAsia="宋体" w:hAnsi="宋体" w:cs="宋体" w:hint="eastAsia"/>
                <w:color w:val="000000"/>
                <w:kern w:val="0"/>
                <w:sz w:val="21"/>
                <w:szCs w:val="21"/>
                <w:lang w:bidi="ar"/>
              </w:rPr>
              <w:br/>
              <w:t>2.支持诸如LED、LCD、DLP等不同类型大屏的拼接输出；支持4K@60Hz分辨率大屏输出，向下兼容分辨率；</w:t>
            </w:r>
            <w:r>
              <w:rPr>
                <w:rFonts w:ascii="宋体" w:eastAsia="宋体" w:hAnsi="宋体" w:cs="宋体" w:hint="eastAsia"/>
                <w:color w:val="000000"/>
                <w:kern w:val="0"/>
                <w:sz w:val="21"/>
                <w:szCs w:val="21"/>
                <w:lang w:bidi="ar"/>
              </w:rPr>
              <w:br/>
              <w:t>3.采用H.265编码标准兼容H.264，可自由配置编码后输出视频分辨率，帧率，码率；</w:t>
            </w:r>
            <w:r>
              <w:rPr>
                <w:rFonts w:ascii="宋体" w:eastAsia="宋体" w:hAnsi="宋体" w:cs="宋体" w:hint="eastAsia"/>
                <w:color w:val="000000"/>
                <w:kern w:val="0"/>
                <w:sz w:val="21"/>
                <w:szCs w:val="21"/>
                <w:lang w:bidi="ar"/>
              </w:rPr>
              <w:br/>
              <w:t>4.支持大屏信号音频混音输出；</w:t>
            </w:r>
            <w:r>
              <w:rPr>
                <w:rFonts w:ascii="宋体" w:eastAsia="宋体" w:hAnsi="宋体" w:cs="宋体" w:hint="eastAsia"/>
                <w:color w:val="000000"/>
                <w:kern w:val="0"/>
                <w:sz w:val="21"/>
                <w:szCs w:val="21"/>
                <w:lang w:bidi="ar"/>
              </w:rPr>
              <w:br/>
              <w:t>5.纳秒级同步效果，保证单屏/多屏信号同步上屏呈现；</w:t>
            </w:r>
            <w:r>
              <w:rPr>
                <w:rFonts w:ascii="宋体" w:eastAsia="宋体" w:hAnsi="宋体" w:cs="宋体" w:hint="eastAsia"/>
                <w:color w:val="000000"/>
                <w:kern w:val="0"/>
                <w:sz w:val="21"/>
                <w:szCs w:val="21"/>
                <w:lang w:bidi="ar"/>
              </w:rPr>
              <w:br/>
              <w:t>6.终端具备显示面板，方便查看设备的运行状态；</w:t>
            </w:r>
            <w:r>
              <w:rPr>
                <w:rFonts w:ascii="宋体" w:eastAsia="宋体" w:hAnsi="宋体" w:cs="宋体" w:hint="eastAsia"/>
                <w:color w:val="000000"/>
                <w:kern w:val="0"/>
                <w:sz w:val="21"/>
                <w:szCs w:val="21"/>
                <w:lang w:bidi="ar"/>
              </w:rPr>
              <w:br/>
              <w:t>7.支持音频异步控制；</w:t>
            </w:r>
            <w:r>
              <w:rPr>
                <w:rFonts w:ascii="宋体" w:eastAsia="宋体" w:hAnsi="宋体" w:cs="宋体" w:hint="eastAsia"/>
                <w:color w:val="000000"/>
                <w:kern w:val="0"/>
                <w:sz w:val="21"/>
                <w:szCs w:val="21"/>
                <w:lang w:bidi="ar"/>
              </w:rPr>
              <w:br/>
              <w:t>8.支持SDKAPI接口，要求提供SDK demo实现信号调控，方便第三方平台对接调用；</w:t>
            </w:r>
            <w:r>
              <w:rPr>
                <w:rFonts w:ascii="宋体" w:eastAsia="宋体" w:hAnsi="宋体" w:cs="宋体" w:hint="eastAsia"/>
                <w:color w:val="000000"/>
                <w:kern w:val="0"/>
                <w:sz w:val="21"/>
                <w:szCs w:val="21"/>
                <w:lang w:bidi="ar"/>
              </w:rPr>
              <w:br/>
              <w:t>9.支持物理定位、显示IP两种方式将物理屏幕与拼接终端快速匹配组建成屏；</w:t>
            </w:r>
            <w:r>
              <w:rPr>
                <w:rFonts w:ascii="宋体" w:eastAsia="宋体" w:hAnsi="宋体" w:cs="宋体" w:hint="eastAsia"/>
                <w:color w:val="000000"/>
                <w:kern w:val="0"/>
                <w:sz w:val="21"/>
                <w:szCs w:val="21"/>
                <w:lang w:bidi="ar"/>
              </w:rPr>
              <w:br/>
              <w:t>10.支持大屏区域划分成逻辑子屏的功能，可根据用户需求自定义大屏功能区域，可针</w:t>
            </w:r>
            <w:r>
              <w:rPr>
                <w:rFonts w:ascii="宋体" w:eastAsia="宋体" w:hAnsi="宋体" w:cs="宋体" w:hint="eastAsia"/>
                <w:color w:val="000000"/>
                <w:kern w:val="0"/>
                <w:sz w:val="21"/>
                <w:szCs w:val="21"/>
                <w:lang w:bidi="ar"/>
              </w:rPr>
              <w:lastRenderedPageBreak/>
              <w:t>对相同物理大屏设定不同的逻辑大屏管理区域，实现资源的高度复用及业务自定义快速展示；</w:t>
            </w:r>
            <w:r>
              <w:rPr>
                <w:rFonts w:ascii="宋体" w:eastAsia="宋体" w:hAnsi="宋体" w:cs="宋体" w:hint="eastAsia"/>
                <w:color w:val="000000"/>
                <w:kern w:val="0"/>
                <w:sz w:val="21"/>
                <w:szCs w:val="21"/>
                <w:lang w:bidi="ar"/>
              </w:rPr>
              <w:br/>
              <w:t>11.支持大屏显示的亮度，对比度，色调值，饱和度等参数的自定义调节；</w:t>
            </w:r>
            <w:r>
              <w:rPr>
                <w:rFonts w:ascii="宋体" w:eastAsia="宋体" w:hAnsi="宋体" w:cs="宋体" w:hint="eastAsia"/>
                <w:color w:val="000000"/>
                <w:kern w:val="0"/>
                <w:sz w:val="21"/>
                <w:szCs w:val="21"/>
                <w:lang w:bidi="ar"/>
              </w:rPr>
              <w:br/>
              <w:t>12.支持大屏开窗的信号通过大屏终端混音输出，无需配置，大屏组的每个终端都支持同步混音输出；</w:t>
            </w:r>
            <w:r>
              <w:rPr>
                <w:rFonts w:ascii="宋体" w:eastAsia="宋体" w:hAnsi="宋体" w:cs="宋体" w:hint="eastAsia"/>
                <w:color w:val="000000"/>
                <w:kern w:val="0"/>
                <w:sz w:val="21"/>
                <w:szCs w:val="21"/>
                <w:lang w:bidi="ar"/>
              </w:rPr>
              <w:br/>
              <w:t>13.含大屏端平台管控软件，功能如下：</w:t>
            </w:r>
            <w:r>
              <w:rPr>
                <w:rFonts w:ascii="宋体" w:eastAsia="宋体" w:hAnsi="宋体" w:cs="宋体" w:hint="eastAsia"/>
                <w:color w:val="000000"/>
                <w:kern w:val="0"/>
                <w:sz w:val="21"/>
                <w:szCs w:val="21"/>
                <w:lang w:bidi="ar"/>
              </w:rPr>
              <w:br/>
              <w:t>13.1视频墙的增、删、改等数据管理；</w:t>
            </w:r>
            <w:r>
              <w:rPr>
                <w:rFonts w:ascii="宋体" w:eastAsia="宋体" w:hAnsi="宋体" w:cs="宋体" w:hint="eastAsia"/>
                <w:color w:val="000000"/>
                <w:kern w:val="0"/>
                <w:sz w:val="21"/>
                <w:szCs w:val="21"/>
                <w:lang w:bidi="ar"/>
              </w:rPr>
              <w:br/>
              <w:t>13.2自定义逻辑子屏，根据业务呈现需要分割物理屏，让大屏数据呈现更加有序及可被管理；</w:t>
            </w:r>
            <w:r>
              <w:rPr>
                <w:rFonts w:ascii="宋体" w:eastAsia="宋体" w:hAnsi="宋体" w:cs="宋体" w:hint="eastAsia"/>
                <w:color w:val="000000"/>
                <w:kern w:val="0"/>
                <w:sz w:val="21"/>
                <w:szCs w:val="21"/>
                <w:lang w:bidi="ar"/>
              </w:rPr>
              <w:br/>
              <w:t>13.3自定义非标准视频墙，支持前、后沿，全方位的偏移像素，显示区域分辨率等的自定义调整；</w:t>
            </w:r>
            <w:r>
              <w:rPr>
                <w:rFonts w:ascii="宋体" w:eastAsia="宋体" w:hAnsi="宋体" w:cs="宋体" w:hint="eastAsia"/>
                <w:color w:val="000000"/>
                <w:kern w:val="0"/>
                <w:sz w:val="21"/>
                <w:szCs w:val="21"/>
                <w:lang w:bidi="ar"/>
              </w:rPr>
              <w:br/>
              <w:t>13.4多端的可视化大屏信号控制，支持WEB、坐席OSD、可视化PAD多端控制大屏信号开窗、漫游、叠加、批量开窗等操作；</w:t>
            </w:r>
            <w:r>
              <w:rPr>
                <w:rFonts w:ascii="宋体" w:eastAsia="宋体" w:hAnsi="宋体" w:cs="宋体" w:hint="eastAsia"/>
                <w:color w:val="000000"/>
                <w:kern w:val="0"/>
                <w:sz w:val="21"/>
                <w:szCs w:val="21"/>
                <w:lang w:bidi="ar"/>
              </w:rPr>
              <w:br/>
              <w:t>13.5多端数据同步技术，支持WEB、坐席OSD、可视化PAD操控的实时同步；</w:t>
            </w:r>
            <w:r>
              <w:rPr>
                <w:rFonts w:ascii="宋体" w:eastAsia="宋体" w:hAnsi="宋体" w:cs="宋体" w:hint="eastAsia"/>
                <w:color w:val="000000"/>
                <w:kern w:val="0"/>
                <w:sz w:val="21"/>
                <w:szCs w:val="21"/>
                <w:lang w:bidi="ar"/>
              </w:rPr>
              <w:br/>
              <w:t>13.6多物理解码端间的时间、数据等同步显示技术，支持多端同步呈现信号，满足单、</w:t>
            </w:r>
            <w:r>
              <w:rPr>
                <w:rFonts w:ascii="宋体" w:eastAsia="宋体" w:hAnsi="宋体" w:cs="宋体" w:hint="eastAsia"/>
                <w:color w:val="000000"/>
                <w:kern w:val="0"/>
                <w:sz w:val="21"/>
                <w:szCs w:val="21"/>
                <w:lang w:bidi="ar"/>
              </w:rPr>
              <w:lastRenderedPageBreak/>
              <w:t>多屏工作站视频信号的同步播放；</w:t>
            </w:r>
            <w:r>
              <w:rPr>
                <w:rFonts w:ascii="宋体" w:eastAsia="宋体" w:hAnsi="宋体" w:cs="宋体" w:hint="eastAsia"/>
                <w:color w:val="000000"/>
                <w:kern w:val="0"/>
                <w:sz w:val="21"/>
                <w:szCs w:val="21"/>
                <w:lang w:bidi="ar"/>
              </w:rPr>
              <w:br/>
              <w:t>13.7自带显示素材循环播放技术，自带不少于10个显示素材，并支持循环播放，免输入信号检测屏显是否正常。</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250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辅材</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含光缆、光纤配线架、线缆等。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10.3音频扩声子模块</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251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音频处理器</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1.数字音频处理器，不少于：网口×1，RS232×1，RS485×1；</w:t>
            </w:r>
            <w:r>
              <w:rPr>
                <w:rFonts w:ascii="宋体" w:eastAsia="宋体" w:hAnsi="宋体" w:cs="宋体" w:hint="eastAsia"/>
                <w:color w:val="000000"/>
                <w:kern w:val="0"/>
                <w:sz w:val="21"/>
                <w:szCs w:val="21"/>
                <w:lang w:bidi="ar"/>
              </w:rPr>
              <w:br/>
              <w:t>2.支持8进8出音频处理；</w:t>
            </w:r>
            <w:r>
              <w:rPr>
                <w:rFonts w:ascii="宋体" w:eastAsia="宋体" w:hAnsi="宋体" w:cs="宋体" w:hint="eastAsia"/>
                <w:color w:val="000000"/>
                <w:kern w:val="0"/>
                <w:sz w:val="21"/>
                <w:szCs w:val="21"/>
                <w:lang w:bidi="ar"/>
              </w:rPr>
              <w:br/>
              <w:t>3.搭载反馈消除AFC、回声消除AEC、噪声消除ANC算法。</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252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模拟功放</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1.额定功率不低于：2×300W/8Ω,2×400W/4Ω,桥接1×800W/8Ω；</w:t>
            </w:r>
            <w:r>
              <w:rPr>
                <w:rFonts w:ascii="宋体" w:eastAsia="宋体" w:hAnsi="宋体" w:cs="宋体" w:hint="eastAsia"/>
                <w:color w:val="000000"/>
                <w:kern w:val="0"/>
                <w:sz w:val="21"/>
                <w:szCs w:val="21"/>
                <w:lang w:bidi="ar"/>
              </w:rPr>
              <w:br/>
              <w:t>2.保护：防短路、空载、开启/关闭静音，信号干扰或过载。</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253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音柱扬声器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1.功率200W（额定）/800W（峰值）；</w:t>
            </w:r>
            <w:r>
              <w:rPr>
                <w:rFonts w:ascii="宋体" w:eastAsia="宋体" w:hAnsi="宋体" w:cs="宋体" w:hint="eastAsia"/>
                <w:color w:val="000000"/>
                <w:kern w:val="0"/>
                <w:sz w:val="21"/>
                <w:szCs w:val="21"/>
                <w:lang w:bidi="ar"/>
              </w:rPr>
              <w:br/>
              <w:t>2.采用8×3.5"全频单元；</w:t>
            </w:r>
            <w:r>
              <w:rPr>
                <w:rFonts w:ascii="宋体" w:eastAsia="宋体" w:hAnsi="宋体" w:cs="宋体" w:hint="eastAsia"/>
                <w:color w:val="000000"/>
                <w:kern w:val="0"/>
                <w:sz w:val="21"/>
                <w:szCs w:val="21"/>
                <w:lang w:bidi="ar"/>
              </w:rPr>
              <w:br/>
              <w:t>3.最大声压级(1M) ：116dB（额定）/122dB（峰值）；</w:t>
            </w:r>
            <w:r>
              <w:rPr>
                <w:rFonts w:ascii="宋体" w:eastAsia="宋体" w:hAnsi="宋体" w:cs="宋体" w:hint="eastAsia"/>
                <w:color w:val="000000"/>
                <w:kern w:val="0"/>
                <w:sz w:val="21"/>
                <w:szCs w:val="21"/>
                <w:lang w:bidi="ar"/>
              </w:rPr>
              <w:br/>
              <w:t>4.指向性：水平120°,垂直90°。</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254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会议发言单元对接</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本项目设备清单中，不包含指挥中心和会议室的发言单元（麦克风）及配套设备，中标单位需将本项目建设的指挥中心和会议室</w:t>
            </w:r>
            <w:r>
              <w:rPr>
                <w:rFonts w:ascii="宋体" w:eastAsia="宋体" w:hAnsi="宋体" w:cs="宋体" w:hint="eastAsia"/>
                <w:color w:val="000000"/>
                <w:kern w:val="0"/>
                <w:sz w:val="21"/>
                <w:szCs w:val="21"/>
                <w:lang w:bidi="ar"/>
              </w:rPr>
              <w:lastRenderedPageBreak/>
              <w:t>其他音频扩声设备与场所已建发言单元（麦克风）及配套设备有效融合，实现清晰明亮的通话要求，如无法实现有效融合，中标单位需提供与原有发言单元（麦克风）及配套设备相同数量的设备进行替代，替代费用由中标单位自行承担。</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255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反馈抑制器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1.采用DSP技术的高性能专业音频处理器:采用32位浮点DSP、24位AD/DA、96K采样频率:设备提供R5-485/USB连接管理功能;</w:t>
            </w:r>
            <w:r>
              <w:rPr>
                <w:rFonts w:ascii="宋体" w:eastAsia="宋体" w:hAnsi="宋体" w:cs="宋体" w:hint="eastAsia"/>
                <w:color w:val="000000"/>
                <w:kern w:val="0"/>
                <w:sz w:val="21"/>
                <w:szCs w:val="21"/>
                <w:lang w:bidi="ar"/>
              </w:rPr>
              <w:br/>
              <w:t>2.不低于2路平衡输入，2路平衡输出;</w:t>
            </w:r>
            <w:r>
              <w:rPr>
                <w:rFonts w:ascii="宋体" w:eastAsia="宋体" w:hAnsi="宋体" w:cs="宋体" w:hint="eastAsia"/>
                <w:color w:val="000000"/>
                <w:kern w:val="0"/>
                <w:sz w:val="21"/>
                <w:szCs w:val="21"/>
                <w:lang w:bidi="ar"/>
              </w:rPr>
              <w:br/>
              <w:t>3.移频±10H2可调;</w:t>
            </w:r>
            <w:r>
              <w:rPr>
                <w:rFonts w:ascii="宋体" w:eastAsia="宋体" w:hAnsi="宋体" w:cs="宋体" w:hint="eastAsia"/>
                <w:color w:val="000000"/>
                <w:kern w:val="0"/>
                <w:sz w:val="21"/>
                <w:szCs w:val="21"/>
                <w:lang w:bidi="ar"/>
              </w:rPr>
              <w:br/>
              <w:t>4.内置48个陷波器，每通道12个静态路波器+12个动态陷波器;</w:t>
            </w:r>
            <w:r>
              <w:rPr>
                <w:rFonts w:ascii="宋体" w:eastAsia="宋体" w:hAnsi="宋体" w:cs="宋体" w:hint="eastAsia"/>
                <w:color w:val="000000"/>
                <w:kern w:val="0"/>
                <w:sz w:val="21"/>
                <w:szCs w:val="21"/>
                <w:lang w:bidi="ar"/>
              </w:rPr>
              <w:br/>
              <w:t>5.全自动反馈抑制器功能,5级预设;输入输出提供压缩器，噪声门功能:每通道提供7段PEO及高通设置:一键BYPASS，面板按键锁功能。</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256</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电源时序器</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1.支持≥8通道电源时序打开/关闭，每路动作延时时间：≤1秒，支持远程控制。</w:t>
            </w:r>
            <w:r>
              <w:rPr>
                <w:rFonts w:ascii="宋体" w:eastAsia="宋体" w:hAnsi="宋体" w:cs="宋体" w:hint="eastAsia"/>
                <w:color w:val="000000"/>
                <w:kern w:val="0"/>
                <w:sz w:val="21"/>
                <w:szCs w:val="21"/>
                <w:lang w:bidi="ar"/>
              </w:rPr>
              <w:br/>
              <w:t>2.具有一路及以上USB输出接口。</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257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音频辅材</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1.8米音频连接线：卡侬公对母延长线，3.5转双莲花公延长线等。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258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音箱线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音响金银喇叭线纯铜2*300芯，100米/卷。</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圈</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259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电缆线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带屏蔽国标电源线/通信控制线RVVP3*1.5平方，100米/卷。</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圈</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10.4应急指挥子模块</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260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安防应急指挥终端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1.高级铝合金一体化设计，前屏窄边框全贴合触控技术，面板玻璃触摸按键，自主调节屏幕角度和升降；</w:t>
            </w:r>
            <w:r>
              <w:rPr>
                <w:rFonts w:ascii="宋体" w:eastAsia="宋体" w:hAnsi="宋体" w:cs="宋体" w:hint="eastAsia"/>
                <w:color w:val="000000"/>
                <w:kern w:val="0"/>
                <w:sz w:val="21"/>
                <w:szCs w:val="21"/>
                <w:lang w:bidi="ar"/>
              </w:rPr>
              <w:br/>
              <w:t>2.支持触摸显示屏升、降，单程时间≤14秒；</w:t>
            </w:r>
            <w:r>
              <w:rPr>
                <w:rFonts w:ascii="宋体" w:eastAsia="宋体" w:hAnsi="宋体" w:cs="宋体" w:hint="eastAsia"/>
                <w:color w:val="000000"/>
                <w:kern w:val="0"/>
                <w:sz w:val="21"/>
                <w:szCs w:val="21"/>
                <w:lang w:bidi="ar"/>
              </w:rPr>
              <w:br/>
              <w:t>3.屏幕尺寸不小于15.6寸，比例16：9，屏幕分辨率支持不低于1920*1080；</w:t>
            </w:r>
            <w:r>
              <w:rPr>
                <w:rFonts w:ascii="宋体" w:eastAsia="宋体" w:hAnsi="宋体" w:cs="宋体" w:hint="eastAsia"/>
                <w:color w:val="000000"/>
                <w:kern w:val="0"/>
                <w:sz w:val="21"/>
                <w:szCs w:val="21"/>
                <w:lang w:bidi="ar"/>
              </w:rPr>
              <w:br/>
              <w:t>4.支持VGA/HDMI双视频信号输入；</w:t>
            </w:r>
            <w:r>
              <w:rPr>
                <w:rFonts w:ascii="宋体" w:eastAsia="宋体" w:hAnsi="宋体" w:cs="宋体" w:hint="eastAsia"/>
                <w:color w:val="000000"/>
                <w:kern w:val="0"/>
                <w:sz w:val="21"/>
                <w:szCs w:val="21"/>
                <w:lang w:bidi="ar"/>
              </w:rPr>
              <w:br/>
              <w:t>5.多点电容触摸屏，支持全屏触控、滑屏、拖动、缩放查看会议资料等；支持键盘鼠标及手写板等；</w:t>
            </w:r>
            <w:r>
              <w:rPr>
                <w:rFonts w:ascii="宋体" w:eastAsia="宋体" w:hAnsi="宋体" w:cs="宋体" w:hint="eastAsia"/>
                <w:color w:val="000000"/>
                <w:kern w:val="0"/>
                <w:sz w:val="21"/>
                <w:szCs w:val="21"/>
                <w:lang w:bidi="ar"/>
              </w:rPr>
              <w:br/>
              <w:t>6.采用脉冲数字控制超静音直流电机，传动流畅、升降自如、抗震性好、超静音、稳定性强；</w:t>
            </w:r>
            <w:r>
              <w:rPr>
                <w:rFonts w:ascii="宋体" w:eastAsia="宋体" w:hAnsi="宋体" w:cs="宋体" w:hint="eastAsia"/>
                <w:color w:val="000000"/>
                <w:kern w:val="0"/>
                <w:sz w:val="21"/>
                <w:szCs w:val="21"/>
                <w:lang w:bidi="ar"/>
              </w:rPr>
              <w:br/>
              <w:t>7.内置线位、漏电、过载、限流等保护功能，安全可靠。</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261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安防应急指挥主机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1.硬件性能不低于: 国产八核CPU，不低于2.5GHz配置，内存不低于32GB，1TB固态硬盘配置，独立显存不低于6G；</w:t>
            </w:r>
            <w:r>
              <w:rPr>
                <w:rFonts w:ascii="宋体" w:eastAsia="宋体" w:hAnsi="宋体" w:cs="宋体" w:hint="eastAsia"/>
                <w:color w:val="000000"/>
                <w:kern w:val="0"/>
                <w:sz w:val="21"/>
                <w:szCs w:val="21"/>
                <w:lang w:bidi="ar"/>
              </w:rPr>
              <w:br/>
              <w:t>2.视频接口不低于：HDMI2.0*1、VGA*1；</w:t>
            </w:r>
            <w:r>
              <w:rPr>
                <w:rFonts w:ascii="宋体" w:eastAsia="宋体" w:hAnsi="宋体" w:cs="宋体" w:hint="eastAsia"/>
                <w:color w:val="000000"/>
                <w:kern w:val="0"/>
                <w:sz w:val="21"/>
                <w:szCs w:val="21"/>
                <w:lang w:bidi="ar"/>
              </w:rPr>
              <w:br/>
              <w:t>3.USB接口不低于:  USB2.0*4.USB3.0*4；</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4.网络接口:100M/1000M自适应 ，可配置双网口；</w:t>
            </w:r>
            <w:r>
              <w:rPr>
                <w:rFonts w:ascii="宋体" w:eastAsia="宋体" w:hAnsi="宋体" w:cs="宋体" w:hint="eastAsia"/>
                <w:color w:val="000000"/>
                <w:kern w:val="0"/>
                <w:sz w:val="21"/>
                <w:szCs w:val="21"/>
                <w:lang w:bidi="ar"/>
              </w:rPr>
              <w:br/>
              <w:t>5.控制方式:网络唤醒，远程开关机；</w:t>
            </w:r>
            <w:r>
              <w:rPr>
                <w:rFonts w:ascii="宋体" w:eastAsia="宋体" w:hAnsi="宋体" w:cs="宋体" w:hint="eastAsia"/>
                <w:color w:val="000000"/>
                <w:kern w:val="0"/>
                <w:sz w:val="21"/>
                <w:szCs w:val="21"/>
                <w:lang w:bidi="ar"/>
              </w:rPr>
              <w:br/>
              <w:t>6.含国产操作系统正版软件授权,WPS授权。</w:t>
            </w:r>
            <w:r>
              <w:rPr>
                <w:rFonts w:ascii="宋体" w:eastAsia="宋体" w:hAnsi="宋体" w:cs="宋体" w:hint="eastAsia"/>
                <w:color w:val="000000"/>
                <w:kern w:val="0"/>
                <w:sz w:val="21"/>
                <w:szCs w:val="21"/>
                <w:lang w:bidi="ar"/>
              </w:rPr>
              <w:br/>
              <w:t>7.含软件。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262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安防应急指挥控制主机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1.标准机架式安装设计，不低于国产八核处理器，内存容量不低于32G，硬盘容量不低于1T；</w:t>
            </w:r>
            <w:r>
              <w:rPr>
                <w:rFonts w:ascii="宋体" w:eastAsia="宋体" w:hAnsi="宋体" w:cs="宋体" w:hint="eastAsia"/>
                <w:color w:val="000000"/>
                <w:kern w:val="0"/>
                <w:sz w:val="21"/>
                <w:szCs w:val="21"/>
                <w:lang w:bidi="ar"/>
              </w:rPr>
              <w:br/>
              <w:t>2.含国产操作系统；</w:t>
            </w:r>
            <w:r>
              <w:rPr>
                <w:rFonts w:ascii="宋体" w:eastAsia="宋体" w:hAnsi="宋体" w:cs="宋体" w:hint="eastAsia"/>
                <w:color w:val="000000"/>
                <w:kern w:val="0"/>
                <w:sz w:val="21"/>
                <w:szCs w:val="21"/>
                <w:lang w:bidi="ar"/>
              </w:rPr>
              <w:br/>
              <w:t>3.接口参数不低于：1×HDMI，1×VGA,2×USB3.0,4×USB2.0，2×RJ45（千兆）；</w:t>
            </w:r>
            <w:r>
              <w:rPr>
                <w:rFonts w:ascii="宋体" w:eastAsia="宋体" w:hAnsi="宋体" w:cs="宋体" w:hint="eastAsia"/>
                <w:color w:val="000000"/>
                <w:kern w:val="0"/>
                <w:sz w:val="21"/>
                <w:szCs w:val="21"/>
                <w:lang w:bidi="ar"/>
              </w:rPr>
              <w:br/>
              <w:t>4.含软件、国产操作系统、电源等。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263</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电源时序器</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1.支持≥8通道电源时序打开/关闭，每路动作延时时间：≤1秒，支持远程控制。</w:t>
            </w:r>
            <w:r>
              <w:rPr>
                <w:rFonts w:ascii="宋体" w:eastAsia="宋体" w:hAnsi="宋体" w:cs="宋体" w:hint="eastAsia"/>
                <w:color w:val="000000"/>
                <w:kern w:val="0"/>
                <w:sz w:val="21"/>
                <w:szCs w:val="21"/>
                <w:lang w:bidi="ar"/>
              </w:rPr>
              <w:br/>
              <w:t>2.具有一路及以上USB输出接口。</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10.5网络控制子模块</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264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集中控制主机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1.专业级的服务器设备，采用开放式语言编程语言，可灵活编写各种通讯协议，适应各种控制设备；具有强大的逻辑计算能力，为可视化集控平台提供最强大脑，方便综合管理可视化集控平台等配置；</w:t>
            </w:r>
            <w:r>
              <w:rPr>
                <w:rFonts w:ascii="宋体" w:eastAsia="宋体" w:hAnsi="宋体" w:cs="宋体" w:hint="eastAsia"/>
                <w:color w:val="000000"/>
                <w:kern w:val="0"/>
                <w:sz w:val="21"/>
                <w:szCs w:val="21"/>
                <w:lang w:bidi="ar"/>
              </w:rPr>
              <w:br/>
              <w:t>2.提供WEB配置，对整个平台进行全局管理，实现资源管理、界面定制、账户管理、权限</w:t>
            </w:r>
            <w:r>
              <w:rPr>
                <w:rFonts w:ascii="宋体" w:eastAsia="宋体" w:hAnsi="宋体" w:cs="宋体" w:hint="eastAsia"/>
                <w:color w:val="000000"/>
                <w:kern w:val="0"/>
                <w:sz w:val="21"/>
                <w:szCs w:val="21"/>
                <w:lang w:bidi="ar"/>
              </w:rPr>
              <w:lastRenderedPageBreak/>
              <w:t>划分、状态监测、设备控制、可视化操作、信号源预监、回显、会议控制等功能；</w:t>
            </w:r>
            <w:r>
              <w:rPr>
                <w:rFonts w:ascii="宋体" w:eastAsia="宋体" w:hAnsi="宋体" w:cs="宋体" w:hint="eastAsia"/>
                <w:color w:val="000000"/>
                <w:kern w:val="0"/>
                <w:sz w:val="21"/>
                <w:szCs w:val="21"/>
                <w:lang w:bidi="ar"/>
              </w:rPr>
              <w:br/>
              <w:t>3.支持通过平板操作实现视频源实时可视化，大屏布局可视化、大屏显示可视化，让用户操作所见即所得，支持信号预览、回显、信号切换、开窗、漫游、窗口缩放、布局切换等一系列功能；支持坐席布局可视化，可实现坐席不同显示屏的视频信号切换;具备场景一键保存和调用，会场环境状态一键恢复。</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4.含配套软件。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265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环境控制主机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 xml:space="preserve">1.配置不少于8 个隔离低压继电器(常开触点)、不少于8个数字I/O输入、不少于8个红外或单向 RS-232 串行通讯口、不少于3个DB9双向RS-232串行通讯口、不少于3个7PIN可编程串行通讯口(RS-232/422/485)和不少于1 个 RJ45 10M/100M 以太网接口； </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2.支持本地在线编程，</w:t>
            </w:r>
            <w:r>
              <w:rPr>
                <w:rFonts w:eastAsia="宋体" w:cs="宋体" w:hint="eastAsia"/>
                <w:color w:val="000000"/>
                <w:kern w:val="0"/>
                <w:sz w:val="21"/>
                <w:szCs w:val="21"/>
                <w:lang w:bidi="ar"/>
              </w:rPr>
              <w:t>支持</w:t>
            </w:r>
            <w:r>
              <w:rPr>
                <w:rFonts w:ascii="宋体" w:eastAsia="宋体" w:hAnsi="宋体" w:cs="宋体" w:hint="eastAsia"/>
                <w:color w:val="000000"/>
                <w:kern w:val="0"/>
                <w:sz w:val="21"/>
                <w:szCs w:val="21"/>
                <w:lang w:bidi="ar"/>
              </w:rPr>
              <w:t>直接通过浏览器访问控制主机IP地址；</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 xml:space="preserve">3.支持远程在线调试、远程在线诊断、远程在线编程； </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4.支持控制模块编组成宏继承分享，支持用</w:t>
            </w:r>
            <w:r>
              <w:rPr>
                <w:rFonts w:ascii="宋体" w:eastAsia="宋体" w:hAnsi="宋体" w:cs="宋体" w:hint="eastAsia"/>
                <w:color w:val="000000"/>
                <w:kern w:val="0"/>
                <w:sz w:val="21"/>
                <w:szCs w:val="21"/>
                <w:lang w:bidi="ar"/>
              </w:rPr>
              <w:lastRenderedPageBreak/>
              <w:t>户自建功能模块 ；</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5.支持在平台上共享资源，支持自建模块、宏模块编组、用户图形组件组等共享；</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6.支持</w:t>
            </w:r>
            <w:r>
              <w:rPr>
                <w:rFonts w:eastAsia="宋体" w:cs="宋体" w:hint="eastAsia"/>
                <w:color w:val="000000"/>
                <w:kern w:val="0"/>
                <w:sz w:val="21"/>
                <w:szCs w:val="21"/>
                <w:lang w:bidi="ar"/>
              </w:rPr>
              <w:t>不少于</w:t>
            </w:r>
            <w:r>
              <w:rPr>
                <w:rFonts w:ascii="宋体" w:eastAsia="宋体" w:hAnsi="宋体" w:cs="宋体" w:hint="eastAsia"/>
                <w:color w:val="000000"/>
                <w:kern w:val="0"/>
                <w:sz w:val="21"/>
                <w:szCs w:val="21"/>
                <w:lang w:bidi="ar"/>
              </w:rPr>
              <w:t>三套相互独立的用户控制界面，支持多用户、跨平台、分布式控制，适用于多用户集群控制场景；</w:t>
            </w:r>
          </w:p>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7.通过物联网控制软件，可实现对高清矩阵实现切换操作、对灯光进行开关控制、明暗调节、对窗帘、音量进行调节，摄像头的云台等周边设备进行控制。</w:t>
            </w:r>
          </w:p>
          <w:p w:rsidR="00165832" w:rsidRDefault="00165832" w:rsidP="00543B0B">
            <w:pPr>
              <w:widowControl/>
              <w:jc w:val="left"/>
              <w:textAlignment w:val="center"/>
            </w:pPr>
            <w:r>
              <w:rPr>
                <w:rFonts w:ascii="宋体" w:eastAsia="宋体" w:hAnsi="宋体" w:cs="宋体" w:hint="eastAsia"/>
                <w:color w:val="000000"/>
                <w:kern w:val="0"/>
                <w:sz w:val="21"/>
                <w:szCs w:val="21"/>
                <w:lang w:bidi="ar"/>
              </w:rPr>
              <w:t>8.含配套软件。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266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电源控制器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1.8路大电流带常开/常闭触点继电器，控制会场灯光开关、窗帘及设备电源；</w:t>
            </w:r>
            <w:r>
              <w:rPr>
                <w:rFonts w:ascii="宋体" w:eastAsia="宋体" w:hAnsi="宋体" w:cs="宋体" w:hint="eastAsia"/>
                <w:color w:val="000000"/>
                <w:kern w:val="0"/>
                <w:sz w:val="21"/>
                <w:szCs w:val="21"/>
                <w:lang w:bidi="ar"/>
              </w:rPr>
              <w:br/>
              <w:t>2.配合环境控制服务器使用；</w:t>
            </w:r>
            <w:r>
              <w:rPr>
                <w:rFonts w:ascii="宋体" w:eastAsia="宋体" w:hAnsi="宋体" w:cs="宋体" w:hint="eastAsia"/>
                <w:color w:val="000000"/>
                <w:kern w:val="0"/>
                <w:sz w:val="21"/>
                <w:szCs w:val="21"/>
                <w:lang w:bidi="ar"/>
              </w:rPr>
              <w:br/>
              <w:t>3单路功率：≤1800W；</w:t>
            </w:r>
            <w:r>
              <w:rPr>
                <w:rFonts w:ascii="宋体" w:eastAsia="宋体" w:hAnsi="宋体" w:cs="宋体" w:hint="eastAsia"/>
                <w:color w:val="000000"/>
                <w:kern w:val="0"/>
                <w:sz w:val="21"/>
                <w:szCs w:val="21"/>
                <w:lang w:bidi="ar"/>
              </w:rPr>
              <w:br/>
              <w:t>4.总功率：≤8000W；</w:t>
            </w:r>
            <w:r>
              <w:rPr>
                <w:rFonts w:ascii="宋体" w:eastAsia="宋体" w:hAnsi="宋体" w:cs="宋体" w:hint="eastAsia"/>
                <w:color w:val="000000"/>
                <w:kern w:val="0"/>
                <w:sz w:val="21"/>
                <w:szCs w:val="21"/>
                <w:lang w:bidi="ar"/>
              </w:rPr>
              <w:br/>
              <w:t>5.控制方式：RS232/手动；</w:t>
            </w:r>
            <w:r>
              <w:rPr>
                <w:rFonts w:ascii="宋体" w:eastAsia="宋体" w:hAnsi="宋体" w:cs="宋体" w:hint="eastAsia"/>
                <w:color w:val="000000"/>
                <w:kern w:val="0"/>
                <w:sz w:val="21"/>
                <w:szCs w:val="21"/>
                <w:lang w:bidi="ar"/>
              </w:rPr>
              <w:br/>
              <w:t>6.供电方式：220V。</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267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电源时序器</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1.支持≥8通道电源时序打开/关闭，每路动作延时时间：≤1秒，支持远程控制；</w:t>
            </w:r>
            <w:r>
              <w:rPr>
                <w:rFonts w:ascii="宋体" w:eastAsia="宋体" w:hAnsi="宋体" w:cs="宋体" w:hint="eastAsia"/>
                <w:color w:val="000000"/>
                <w:kern w:val="0"/>
                <w:sz w:val="21"/>
                <w:szCs w:val="21"/>
                <w:lang w:bidi="ar"/>
              </w:rPr>
              <w:br/>
              <w:t>2.具有一路及以上USB输出接口。</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10.6司法部点名子模块</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268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坐席区</w:t>
            </w:r>
            <w:r>
              <w:rPr>
                <w:rFonts w:ascii="宋体" w:eastAsia="宋体" w:hAnsi="宋体" w:cs="宋体" w:hint="eastAsia"/>
                <w:color w:val="000000"/>
                <w:kern w:val="0"/>
                <w:sz w:val="21"/>
                <w:szCs w:val="21"/>
                <w:lang w:bidi="ar"/>
              </w:rPr>
              <w:lastRenderedPageBreak/>
              <w:t>点名终端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与司法部要求一致，含配套视频采集终端、</w:t>
            </w:r>
            <w:r>
              <w:rPr>
                <w:rFonts w:ascii="宋体" w:eastAsia="宋体" w:hAnsi="宋体" w:cs="宋体" w:hint="eastAsia"/>
                <w:color w:val="000000"/>
                <w:kern w:val="0"/>
                <w:sz w:val="21"/>
                <w:szCs w:val="21"/>
                <w:lang w:bidi="ar"/>
              </w:rPr>
              <w:lastRenderedPageBreak/>
              <w:t>高保真拾音器、音箱、支架等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269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指挥区点名终端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1.支持H.323、SIP协议；</w:t>
            </w:r>
            <w:r>
              <w:rPr>
                <w:rFonts w:ascii="宋体" w:eastAsia="宋体" w:hAnsi="宋体" w:cs="宋体" w:hint="eastAsia"/>
                <w:color w:val="000000"/>
                <w:kern w:val="0"/>
                <w:sz w:val="21"/>
                <w:szCs w:val="21"/>
                <w:lang w:bidi="ar"/>
              </w:rPr>
              <w:br/>
              <w:t>2.支持H.265、H.264 HP等图像编码协议；</w:t>
            </w:r>
            <w:r>
              <w:rPr>
                <w:rFonts w:ascii="宋体" w:eastAsia="宋体" w:hAnsi="宋体" w:cs="宋体" w:hint="eastAsia"/>
                <w:color w:val="000000"/>
                <w:kern w:val="0"/>
                <w:sz w:val="21"/>
                <w:szCs w:val="21"/>
                <w:lang w:bidi="ar"/>
              </w:rPr>
              <w:br/>
              <w:t>3.支持4K 30fps分辨率。</w:t>
            </w:r>
            <w:r>
              <w:rPr>
                <w:rFonts w:ascii="宋体" w:eastAsia="宋体" w:hAnsi="宋体" w:cs="宋体" w:hint="eastAsia"/>
                <w:color w:val="000000"/>
                <w:kern w:val="0"/>
                <w:sz w:val="21"/>
                <w:szCs w:val="21"/>
                <w:lang w:bidi="ar"/>
              </w:rPr>
              <w:br/>
              <w:t>4.支持G.711、G.722等音频协议；</w:t>
            </w:r>
            <w:r>
              <w:rPr>
                <w:rFonts w:ascii="宋体" w:eastAsia="宋体" w:hAnsi="宋体" w:cs="宋体" w:hint="eastAsia"/>
                <w:color w:val="000000"/>
                <w:kern w:val="0"/>
                <w:sz w:val="21"/>
                <w:szCs w:val="21"/>
                <w:lang w:bidi="ar"/>
              </w:rPr>
              <w:br/>
              <w:t>5.支持≥2路高清视频输入接口、≥2路高清视频输出接口；</w:t>
            </w:r>
            <w:r>
              <w:rPr>
                <w:rFonts w:ascii="宋体" w:eastAsia="宋体" w:hAnsi="宋体" w:cs="宋体" w:hint="eastAsia"/>
                <w:color w:val="000000"/>
                <w:kern w:val="0"/>
                <w:sz w:val="21"/>
                <w:szCs w:val="21"/>
                <w:lang w:bidi="ar"/>
              </w:rPr>
              <w:br/>
              <w:t>6.支持≥2路音频输入接口、≥2路音频输出接口；</w:t>
            </w:r>
            <w:r>
              <w:rPr>
                <w:rFonts w:ascii="宋体" w:eastAsia="宋体" w:hAnsi="宋体" w:cs="宋体" w:hint="eastAsia"/>
                <w:color w:val="000000"/>
                <w:kern w:val="0"/>
                <w:sz w:val="21"/>
                <w:szCs w:val="21"/>
                <w:lang w:bidi="ar"/>
              </w:rPr>
              <w:br/>
              <w:t>7.支持30%网络丢包时，语音清晰连续，视频清晰流畅，无卡顿；</w:t>
            </w:r>
            <w:r>
              <w:rPr>
                <w:rFonts w:ascii="宋体" w:eastAsia="宋体" w:hAnsi="宋体" w:cs="宋体" w:hint="eastAsia"/>
                <w:color w:val="000000"/>
                <w:kern w:val="0"/>
                <w:sz w:val="21"/>
                <w:szCs w:val="21"/>
                <w:lang w:bidi="ar"/>
              </w:rPr>
              <w:br/>
              <w:t>8.支持IPv6。无缝兼容市局MCU。</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270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视频采集终端</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1.≥800万像素1/2.5英寸CMOS成像芯片，支持宽动态；</w:t>
            </w:r>
            <w:r>
              <w:rPr>
                <w:rFonts w:ascii="宋体" w:eastAsia="宋体" w:hAnsi="宋体" w:cs="宋体" w:hint="eastAsia"/>
                <w:color w:val="000000"/>
                <w:kern w:val="0"/>
                <w:sz w:val="21"/>
                <w:szCs w:val="21"/>
                <w:lang w:bidi="ar"/>
              </w:rPr>
              <w:br/>
              <w:t>2.支持4K30fps视频输出格式；</w:t>
            </w:r>
            <w:r>
              <w:rPr>
                <w:rFonts w:ascii="宋体" w:eastAsia="宋体" w:hAnsi="宋体" w:cs="宋体" w:hint="eastAsia"/>
                <w:color w:val="000000"/>
                <w:kern w:val="0"/>
                <w:sz w:val="21"/>
                <w:szCs w:val="21"/>
                <w:lang w:bidi="ar"/>
              </w:rPr>
              <w:br/>
              <w:t>3.≥12倍光学变焦；</w:t>
            </w:r>
            <w:r>
              <w:rPr>
                <w:rFonts w:ascii="宋体" w:eastAsia="宋体" w:hAnsi="宋体" w:cs="宋体" w:hint="eastAsia"/>
                <w:color w:val="000000"/>
                <w:kern w:val="0"/>
                <w:sz w:val="21"/>
                <w:szCs w:val="21"/>
                <w:lang w:bidi="ar"/>
              </w:rPr>
              <w:br/>
              <w:t>4.支持水平视角≥80°；</w:t>
            </w:r>
            <w:r>
              <w:rPr>
                <w:rFonts w:ascii="宋体" w:eastAsia="宋体" w:hAnsi="宋体" w:cs="宋体" w:hint="eastAsia"/>
                <w:color w:val="000000"/>
                <w:kern w:val="0"/>
                <w:sz w:val="21"/>
                <w:szCs w:val="21"/>
                <w:lang w:bidi="ar"/>
              </w:rPr>
              <w:br/>
              <w:t>5.水平转动范围：≥+/-110°，垂直转动范围：≥+/- 30°；</w:t>
            </w:r>
            <w:r>
              <w:rPr>
                <w:rFonts w:ascii="宋体" w:eastAsia="宋体" w:hAnsi="宋体" w:cs="宋体" w:hint="eastAsia"/>
                <w:color w:val="000000"/>
                <w:kern w:val="0"/>
                <w:sz w:val="21"/>
                <w:szCs w:val="21"/>
                <w:lang w:bidi="ar"/>
              </w:rPr>
              <w:br/>
              <w:t>6.≥1路高清视频输出接口；</w:t>
            </w:r>
            <w:r>
              <w:rPr>
                <w:rFonts w:ascii="宋体" w:eastAsia="宋体" w:hAnsi="宋体" w:cs="宋体" w:hint="eastAsia"/>
                <w:color w:val="000000"/>
                <w:kern w:val="0"/>
                <w:sz w:val="21"/>
                <w:szCs w:val="21"/>
                <w:lang w:bidi="ar"/>
              </w:rPr>
              <w:br/>
              <w:t>7.≥1个RS-232控制接口；</w:t>
            </w:r>
            <w:r>
              <w:rPr>
                <w:rFonts w:ascii="宋体" w:eastAsia="宋体" w:hAnsi="宋体" w:cs="宋体" w:hint="eastAsia"/>
                <w:color w:val="000000"/>
                <w:kern w:val="0"/>
                <w:sz w:val="21"/>
                <w:szCs w:val="21"/>
                <w:lang w:bidi="ar"/>
              </w:rPr>
              <w:br/>
              <w:t>8.含支架。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271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支架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根据现场定制。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10.7辅材</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272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话筒落地支架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定制支架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273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音箱线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2*1.5</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274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信号线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128编织</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275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音频线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卡侬线音频线公对母</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9</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276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网线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六类网线。</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箱</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277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辅材</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接插件、转接头、管材等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10.8其他配套</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278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PDU</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1.19英寸机架式；</w:t>
            </w:r>
            <w:r>
              <w:rPr>
                <w:rFonts w:ascii="宋体" w:eastAsia="宋体" w:hAnsi="宋体" w:cs="宋体" w:hint="eastAsia"/>
                <w:color w:val="000000"/>
                <w:kern w:val="0"/>
                <w:sz w:val="21"/>
                <w:szCs w:val="21"/>
                <w:lang w:bidi="ar"/>
              </w:rPr>
              <w:br/>
              <w:t>2.插座孔形及数量：八位/六位国标五孔；</w:t>
            </w:r>
            <w:r>
              <w:rPr>
                <w:rFonts w:ascii="宋体" w:eastAsia="宋体" w:hAnsi="宋体" w:cs="宋体" w:hint="eastAsia"/>
                <w:color w:val="000000"/>
                <w:kern w:val="0"/>
                <w:sz w:val="21"/>
                <w:szCs w:val="21"/>
                <w:lang w:bidi="ar"/>
              </w:rPr>
              <w:br/>
              <w:t>3.输出线长度：2米-3*1.5mm线缆，端头为标准三孔插头；</w:t>
            </w:r>
            <w:r>
              <w:rPr>
                <w:rFonts w:ascii="宋体" w:eastAsia="宋体" w:hAnsi="宋体" w:cs="宋体" w:hint="eastAsia"/>
                <w:color w:val="000000"/>
                <w:kern w:val="0"/>
                <w:sz w:val="21"/>
                <w:szCs w:val="21"/>
                <w:lang w:bidi="ar"/>
              </w:rPr>
              <w:br/>
              <w:t>4.额定电压/额定电流：220V/10A；</w:t>
            </w:r>
            <w:r>
              <w:rPr>
                <w:rFonts w:ascii="宋体" w:eastAsia="宋体" w:hAnsi="宋体" w:cs="宋体" w:hint="eastAsia"/>
                <w:color w:val="000000"/>
                <w:kern w:val="0"/>
                <w:sz w:val="21"/>
                <w:szCs w:val="21"/>
                <w:lang w:bidi="ar"/>
              </w:rPr>
              <w:br/>
              <w:t>5.带电源开关。</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279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HDMI插座面板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HDMI86面板单口插座 免焊接86型模块 高清电视视频组合模块工程装修布线接头。</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280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指挥中心设备间UPS配电箱</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含10个10A 空开。</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281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指挥中</w:t>
            </w:r>
            <w:r>
              <w:rPr>
                <w:rFonts w:ascii="宋体" w:eastAsia="宋体" w:hAnsi="宋体" w:cs="宋体" w:hint="eastAsia"/>
                <w:color w:val="000000"/>
                <w:kern w:val="0"/>
                <w:sz w:val="21"/>
                <w:szCs w:val="21"/>
                <w:lang w:bidi="ar"/>
              </w:rPr>
              <w:lastRenderedPageBreak/>
              <w:t>心空调配电箱</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含10个25A 空开。</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282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空调电源线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五个5P空调配套电源线，制冷面积204平方米。</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283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电动防尘窗帘</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定制，布帘，窗帘高3.6米，总长15米，分2组，每组双电机，含窗帘盒、轨道等。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284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空调</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5P空调。</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4</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285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空调</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3P空调。</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286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新风机</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风量≥1400m³/h。</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287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防火阀</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70℃，常开型。</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288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新风防雨百叶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一块供新风进风口。</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289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风口、散流器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200*200mm。</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个</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290</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新风管道</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通风管道，保温棉。</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50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291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安防工作站</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1.处理器：国产架构处理器，主频≥3.0GHz；</w:t>
            </w:r>
            <w:r>
              <w:rPr>
                <w:rFonts w:ascii="宋体" w:eastAsia="宋体" w:hAnsi="宋体" w:cs="宋体" w:hint="eastAsia"/>
                <w:color w:val="000000"/>
                <w:kern w:val="0"/>
                <w:sz w:val="21"/>
                <w:szCs w:val="21"/>
                <w:lang w:bidi="ar"/>
              </w:rPr>
              <w:br/>
              <w:t>2.主板：与处理器相匹配芯片组主板；</w:t>
            </w:r>
            <w:r>
              <w:rPr>
                <w:rFonts w:ascii="宋体" w:eastAsia="宋体" w:hAnsi="宋体" w:cs="宋体" w:hint="eastAsia"/>
                <w:color w:val="000000"/>
                <w:kern w:val="0"/>
                <w:sz w:val="21"/>
                <w:szCs w:val="21"/>
                <w:lang w:bidi="ar"/>
              </w:rPr>
              <w:br/>
              <w:t>3.内存：≥32GB内存，支持≥4个内存扩展槽；</w:t>
            </w:r>
            <w:r>
              <w:rPr>
                <w:rFonts w:ascii="宋体" w:eastAsia="宋体" w:hAnsi="宋体" w:cs="宋体" w:hint="eastAsia"/>
                <w:color w:val="000000"/>
                <w:kern w:val="0"/>
                <w:sz w:val="21"/>
                <w:szCs w:val="21"/>
                <w:lang w:bidi="ar"/>
              </w:rPr>
              <w:br/>
              <w:t>4.硬盘：≥2TB固态硬盘；</w:t>
            </w:r>
            <w:r>
              <w:rPr>
                <w:rFonts w:ascii="宋体" w:eastAsia="宋体" w:hAnsi="宋体" w:cs="宋体" w:hint="eastAsia"/>
                <w:color w:val="000000"/>
                <w:kern w:val="0"/>
                <w:sz w:val="21"/>
                <w:szCs w:val="21"/>
                <w:lang w:bidi="ar"/>
              </w:rPr>
              <w:br/>
              <w:t>5.光驱：内置DVDRW光驱；</w:t>
            </w:r>
            <w:r>
              <w:rPr>
                <w:rFonts w:ascii="宋体" w:eastAsia="宋体" w:hAnsi="宋体" w:cs="宋体" w:hint="eastAsia"/>
                <w:color w:val="000000"/>
                <w:kern w:val="0"/>
                <w:sz w:val="21"/>
                <w:szCs w:val="21"/>
                <w:lang w:bidi="ar"/>
              </w:rPr>
              <w:br/>
              <w:t>6.显卡：显存≥16GB，算力不低于</w:t>
            </w:r>
            <w:r>
              <w:rPr>
                <w:rFonts w:ascii="宋体" w:eastAsia="宋体" w:hAnsi="宋体" w:cs="宋体" w:hint="eastAsia"/>
                <w:color w:val="000000"/>
                <w:kern w:val="0"/>
                <w:sz w:val="21"/>
                <w:szCs w:val="21"/>
                <w:lang w:bidi="ar"/>
              </w:rPr>
              <w:lastRenderedPageBreak/>
              <w:t>200TFLOPS,DP + HDMI视频输出接口；</w:t>
            </w:r>
            <w:r>
              <w:rPr>
                <w:rFonts w:ascii="宋体" w:eastAsia="宋体" w:hAnsi="宋体" w:cs="宋体" w:hint="eastAsia"/>
                <w:color w:val="000000"/>
                <w:kern w:val="0"/>
                <w:sz w:val="21"/>
                <w:szCs w:val="21"/>
                <w:lang w:bidi="ar"/>
              </w:rPr>
              <w:br/>
              <w:t>7.音频：集成声卡，不少于4个音频接口；</w:t>
            </w:r>
            <w:r>
              <w:rPr>
                <w:rFonts w:ascii="宋体" w:eastAsia="宋体" w:hAnsi="宋体" w:cs="宋体" w:hint="eastAsia"/>
                <w:color w:val="000000"/>
                <w:kern w:val="0"/>
                <w:sz w:val="21"/>
                <w:szCs w:val="21"/>
                <w:lang w:bidi="ar"/>
              </w:rPr>
              <w:br/>
              <w:t>8.网卡：集成千兆网卡；</w:t>
            </w:r>
            <w:r>
              <w:rPr>
                <w:rFonts w:ascii="宋体" w:eastAsia="宋体" w:hAnsi="宋体" w:cs="宋体" w:hint="eastAsia"/>
                <w:color w:val="000000"/>
                <w:kern w:val="0"/>
                <w:sz w:val="21"/>
                <w:szCs w:val="21"/>
                <w:lang w:bidi="ar"/>
              </w:rPr>
              <w:br/>
              <w:t>9.主板扩展不低于：2个PCIex16；</w:t>
            </w:r>
            <w:r>
              <w:rPr>
                <w:rFonts w:ascii="宋体" w:eastAsia="宋体" w:hAnsi="宋体" w:cs="宋体" w:hint="eastAsia"/>
                <w:color w:val="000000"/>
                <w:kern w:val="0"/>
                <w:sz w:val="21"/>
                <w:szCs w:val="21"/>
                <w:lang w:bidi="ar"/>
              </w:rPr>
              <w:br/>
              <w:t>10.I/O扩展不低于：6个USB3.0、2个USB2.0；1个串口；1个RJ-45千兆网口；</w:t>
            </w:r>
            <w:r>
              <w:rPr>
                <w:rFonts w:ascii="宋体" w:eastAsia="宋体" w:hAnsi="宋体" w:cs="宋体" w:hint="eastAsia"/>
                <w:color w:val="000000"/>
                <w:kern w:val="0"/>
                <w:sz w:val="21"/>
                <w:szCs w:val="21"/>
                <w:lang w:bidi="ar"/>
              </w:rPr>
              <w:br/>
              <w:t>11.键盘鼠标：USB接口防泼溅键盘、光电鼠标；</w:t>
            </w:r>
            <w:r>
              <w:rPr>
                <w:rFonts w:ascii="宋体" w:eastAsia="宋体" w:hAnsi="宋体" w:cs="宋体" w:hint="eastAsia"/>
                <w:color w:val="000000"/>
                <w:kern w:val="0"/>
                <w:sz w:val="21"/>
                <w:szCs w:val="21"/>
                <w:lang w:bidi="ar"/>
              </w:rPr>
              <w:br/>
              <w:t>12.电源：≥400W节能电源。</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292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安防显示屏</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显示器：不低于34英寸超宽屏（21:9）液晶显示器，分辨率不低于2K、最大刷新率120Hz， 比例，VGA + HDMI接口带HDMI 线缆、支持VESA壁挂。</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6</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293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3人操作台（含坐席）</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定制，木质，含3个椅子。</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294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十一人主操作台</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根据会议室尺寸定制11000mm*800mm；采用樱桃木贴皮；内部设置液晶升降一体机（带箱体空间尺寸不小于540mm*60*647）、桌面固定话筒的安装控件。</w:t>
            </w:r>
            <w:r>
              <w:rPr>
                <w:rFonts w:ascii="宋体" w:eastAsia="宋体" w:hAnsi="宋体" w:cs="宋体" w:hint="eastAsia"/>
                <w:color w:val="000000"/>
                <w:kern w:val="0"/>
                <w:sz w:val="21"/>
                <w:szCs w:val="21"/>
                <w:lang w:bidi="ar"/>
              </w:rPr>
              <w:br/>
              <w:t>1、面材：采用优质环保实木木皮，厚度达到0.6mm；</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2、基材：采用优质环保达到E0级标准的中纤板，符合GB/T11718-2009《中密度纤维板》标准、GB18580-2017《室内装饰装修材料人造板及其制品中甲醛释放限量》标准，含水率（%）达到3.0-13.0，甲醛释放量（mg/m3）≤0.03；</w:t>
            </w:r>
            <w:r>
              <w:rPr>
                <w:rFonts w:ascii="宋体" w:eastAsia="宋体" w:hAnsi="宋体" w:cs="宋体" w:hint="eastAsia"/>
                <w:color w:val="000000"/>
                <w:kern w:val="0"/>
                <w:sz w:val="21"/>
                <w:szCs w:val="21"/>
                <w:lang w:bidi="ar"/>
              </w:rPr>
              <w:br/>
              <w:t>3、油漆：采用优质环保水性油漆，符合GB24410-2009《室内装饰装修材料水性木器涂料中有害物质限量》标准、GB/T23999-2009《室内装饰装修用水性木器涂料》标准，挥发性有机化合物含量（VOC，g/L）≤300，未检出苯化合物，游离甲醛（mg/kg）≤10；</w:t>
            </w:r>
            <w:r>
              <w:rPr>
                <w:rFonts w:ascii="宋体" w:eastAsia="宋体" w:hAnsi="宋体" w:cs="宋体" w:hint="eastAsia"/>
                <w:color w:val="000000"/>
                <w:kern w:val="0"/>
                <w:sz w:val="21"/>
                <w:szCs w:val="21"/>
                <w:lang w:bidi="ar"/>
              </w:rPr>
              <w:br/>
              <w:t>4、胶水：采用优质环保白乳胶，符合GB18583-2008《室内装饰装修材料胶粘剂中有害物质限量》标准，挥发性有机物含量（g/L）≤30，未检出苯化合物，游离甲醛（g/kg）≤0.1；</w:t>
            </w:r>
            <w:r>
              <w:rPr>
                <w:rFonts w:ascii="宋体" w:eastAsia="宋体" w:hAnsi="宋体" w:cs="宋体" w:hint="eastAsia"/>
                <w:color w:val="000000"/>
                <w:kern w:val="0"/>
                <w:sz w:val="21"/>
                <w:szCs w:val="21"/>
                <w:lang w:bidi="ar"/>
              </w:rPr>
              <w:br/>
              <w:t>5、五金件：选用优质五金配件。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张</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295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主会议椅</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定制，木框架+黑色皮材质。</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把</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296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指挥区操作台</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业主选样，定制指挥区操作台1套，含18个配套座椅，可满足业主指挥决策需求，尺</w:t>
            </w:r>
            <w:r>
              <w:rPr>
                <w:rFonts w:ascii="宋体" w:eastAsia="宋体" w:hAnsi="宋体" w:cs="宋体" w:hint="eastAsia"/>
                <w:color w:val="000000"/>
                <w:kern w:val="0"/>
                <w:sz w:val="21"/>
                <w:szCs w:val="21"/>
                <w:lang w:bidi="ar"/>
              </w:rPr>
              <w:lastRenderedPageBreak/>
              <w:t>寸满足现场要求，含话筒线和视频线的走线口，同时满足强、弱电线分离功能。</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lastRenderedPageBreak/>
              <w:t>十一、所务公开</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11.1社戒社康指导站及接见大厅信息发布</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297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信息发布屏</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1.尺寸：不小于98寸；</w:t>
            </w:r>
            <w:r>
              <w:rPr>
                <w:rFonts w:ascii="宋体" w:eastAsia="宋体" w:hAnsi="宋体" w:cs="宋体" w:hint="eastAsia"/>
                <w:color w:val="000000"/>
                <w:kern w:val="0"/>
                <w:sz w:val="21"/>
                <w:szCs w:val="21"/>
                <w:lang w:bidi="ar"/>
              </w:rPr>
              <w:br/>
              <w:t>2.屏幕比例不低于：16:9；</w:t>
            </w:r>
            <w:r>
              <w:rPr>
                <w:rFonts w:ascii="宋体" w:eastAsia="宋体" w:hAnsi="宋体" w:cs="宋体" w:hint="eastAsia"/>
                <w:color w:val="000000"/>
                <w:kern w:val="0"/>
                <w:sz w:val="21"/>
                <w:szCs w:val="21"/>
                <w:lang w:bidi="ar"/>
              </w:rPr>
              <w:br/>
              <w:t>3.物理分辨率不低于：3840*2160；</w:t>
            </w:r>
            <w:r>
              <w:rPr>
                <w:rFonts w:ascii="宋体" w:eastAsia="宋体" w:hAnsi="宋体" w:cs="宋体" w:hint="eastAsia"/>
                <w:color w:val="000000"/>
                <w:kern w:val="0"/>
                <w:sz w:val="21"/>
                <w:szCs w:val="21"/>
                <w:lang w:bidi="ar"/>
              </w:rPr>
              <w:br/>
              <w:t>4.网络：太网、支持 WiFi、无线外设扩展接口不低于：USB*2,SD/TF*1,RJ45*1,HDM*1；定时开关机：支持；</w:t>
            </w:r>
            <w:r>
              <w:rPr>
                <w:rFonts w:ascii="宋体" w:eastAsia="宋体" w:hAnsi="宋体" w:cs="宋体" w:hint="eastAsia"/>
                <w:color w:val="000000"/>
                <w:kern w:val="0"/>
                <w:sz w:val="21"/>
                <w:szCs w:val="21"/>
                <w:lang w:bidi="ar"/>
              </w:rPr>
              <w:br/>
              <w:t>5.内存不低于：4G+16G，含国产信息发布软件，与执法管理平台、安防管理平台无缝对接。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11.2其他信息发布屏</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298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奖惩信息发布屏</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1.屏幕尺寸不低于：55英寸（16:9比例）；</w:t>
            </w:r>
            <w:r>
              <w:rPr>
                <w:rFonts w:ascii="宋体" w:eastAsia="宋体" w:hAnsi="宋体" w:cs="宋体" w:hint="eastAsia"/>
                <w:color w:val="000000"/>
                <w:kern w:val="0"/>
                <w:sz w:val="21"/>
                <w:szCs w:val="21"/>
                <w:lang w:bidi="ar"/>
              </w:rPr>
              <w:br/>
              <w:t>2.分辨率不低于：3840×2160（4K UHD）；</w:t>
            </w:r>
            <w:r>
              <w:rPr>
                <w:rFonts w:ascii="宋体" w:eastAsia="宋体" w:hAnsi="宋体" w:cs="宋体" w:hint="eastAsia"/>
                <w:color w:val="000000"/>
                <w:kern w:val="0"/>
                <w:sz w:val="21"/>
                <w:szCs w:val="21"/>
                <w:lang w:bidi="ar"/>
              </w:rPr>
              <w:br/>
              <w:t>3.处理器：核数≥4；主频≥2.6GHz；</w:t>
            </w:r>
            <w:r>
              <w:rPr>
                <w:rFonts w:ascii="宋体" w:eastAsia="宋体" w:hAnsi="宋体" w:cs="宋体" w:hint="eastAsia"/>
                <w:color w:val="000000"/>
                <w:kern w:val="0"/>
                <w:sz w:val="21"/>
                <w:szCs w:val="21"/>
                <w:lang w:bidi="ar"/>
              </w:rPr>
              <w:br/>
              <w:t>4.支持国产红外触控，响应时间≤6ms；</w:t>
            </w:r>
            <w:r>
              <w:rPr>
                <w:rFonts w:ascii="宋体" w:eastAsia="宋体" w:hAnsi="宋体" w:cs="宋体" w:hint="eastAsia"/>
                <w:color w:val="000000"/>
                <w:kern w:val="0"/>
                <w:sz w:val="21"/>
                <w:szCs w:val="21"/>
                <w:lang w:bidi="ar"/>
              </w:rPr>
              <w:br/>
              <w:t>5.网络：太网、支持 WiFi、无线外设扩展接口不低于：USB*2，SD/TF*1，RJ45*1，HDM*1，定时开关机；</w:t>
            </w:r>
            <w:r>
              <w:rPr>
                <w:rFonts w:ascii="宋体" w:eastAsia="宋体" w:hAnsi="宋体" w:cs="宋体" w:hint="eastAsia"/>
                <w:color w:val="000000"/>
                <w:kern w:val="0"/>
                <w:sz w:val="21"/>
                <w:szCs w:val="21"/>
                <w:lang w:bidi="ar"/>
              </w:rPr>
              <w:br/>
              <w:t>6.含国产信息发布软件显示戒毒人员奖惩</w:t>
            </w:r>
            <w:r>
              <w:rPr>
                <w:rFonts w:ascii="宋体" w:eastAsia="宋体" w:hAnsi="宋体" w:cs="宋体" w:hint="eastAsia"/>
                <w:color w:val="000000"/>
                <w:kern w:val="0"/>
                <w:sz w:val="21"/>
                <w:szCs w:val="21"/>
                <w:lang w:bidi="ar"/>
              </w:rPr>
              <w:lastRenderedPageBreak/>
              <w:t>信息，与执法管理平台、安防管理平台无缝对接。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8</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299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值班信息发布屏</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1.屏幕尺寸不低于：55英寸（16:9比例）；</w:t>
            </w:r>
            <w:r>
              <w:rPr>
                <w:rFonts w:ascii="宋体" w:eastAsia="宋体" w:hAnsi="宋体" w:cs="宋体" w:hint="eastAsia"/>
                <w:color w:val="000000"/>
                <w:kern w:val="0"/>
                <w:sz w:val="21"/>
                <w:szCs w:val="21"/>
                <w:lang w:bidi="ar"/>
              </w:rPr>
              <w:br/>
              <w:t>2.分辨率不低于：3840×2160（4K UHD）；</w:t>
            </w:r>
            <w:r>
              <w:rPr>
                <w:rFonts w:ascii="宋体" w:eastAsia="宋体" w:hAnsi="宋体" w:cs="宋体" w:hint="eastAsia"/>
                <w:color w:val="000000"/>
                <w:kern w:val="0"/>
                <w:sz w:val="21"/>
                <w:szCs w:val="21"/>
                <w:lang w:bidi="ar"/>
              </w:rPr>
              <w:br/>
              <w:t>3.处理器：核数≥4；主频≥2.6GHz；</w:t>
            </w:r>
            <w:r>
              <w:rPr>
                <w:rFonts w:ascii="宋体" w:eastAsia="宋体" w:hAnsi="宋体" w:cs="宋体" w:hint="eastAsia"/>
                <w:color w:val="000000"/>
                <w:kern w:val="0"/>
                <w:sz w:val="21"/>
                <w:szCs w:val="21"/>
                <w:lang w:bidi="ar"/>
              </w:rPr>
              <w:br/>
              <w:t>4.支持国产红外触控，响应时间≤6ms；</w:t>
            </w:r>
            <w:r>
              <w:rPr>
                <w:rFonts w:ascii="宋体" w:eastAsia="宋体" w:hAnsi="宋体" w:cs="宋体" w:hint="eastAsia"/>
                <w:color w:val="000000"/>
                <w:kern w:val="0"/>
                <w:sz w:val="21"/>
                <w:szCs w:val="21"/>
                <w:lang w:bidi="ar"/>
              </w:rPr>
              <w:br/>
              <w:t>5.网络：太网、支持 WiFi、无线外设扩展接口不低于：USB*2，SD/TF*1，RJ45*1，HDM*1，定时开关机；</w:t>
            </w:r>
            <w:r>
              <w:rPr>
                <w:rFonts w:ascii="宋体" w:eastAsia="宋体" w:hAnsi="宋体" w:cs="宋体" w:hint="eastAsia"/>
                <w:color w:val="000000"/>
                <w:kern w:val="0"/>
                <w:sz w:val="21"/>
                <w:szCs w:val="21"/>
                <w:lang w:bidi="ar"/>
              </w:rPr>
              <w:br/>
              <w:t>6.含国产信息发布软件显示大队概况、戒毒人员数量、值班信息、值班人员、重点人员、重点病员信息、外诊信息等，与执法管理平台、安防管理平台无缝对接。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十二、公共广播设施设备</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sz w:val="21"/>
                <w:szCs w:val="21"/>
              </w:rPr>
              <w:t>300</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广播控制主机</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left"/>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1.主机采用工控机机箱，配置液晶触摸显示屏，支持等同或优于1920×1080分辨率；</w:t>
            </w:r>
            <w:r>
              <w:rPr>
                <w:rFonts w:ascii="宋体" w:eastAsia="宋体" w:hAnsi="宋体" w:cs="宋体" w:hint="eastAsia"/>
                <w:color w:val="000000"/>
                <w:kern w:val="0"/>
                <w:sz w:val="21"/>
                <w:szCs w:val="21"/>
                <w:lang w:bidi="ar"/>
              </w:rPr>
              <w:br/>
              <w:t>2.支持≥1路短路触发开机接口，实现定时驱动开机运行；</w:t>
            </w:r>
            <w:r>
              <w:rPr>
                <w:rFonts w:ascii="宋体" w:eastAsia="宋体" w:hAnsi="宋体" w:cs="宋体" w:hint="eastAsia"/>
                <w:color w:val="000000"/>
                <w:kern w:val="0"/>
                <w:sz w:val="21"/>
                <w:szCs w:val="21"/>
                <w:lang w:bidi="ar"/>
              </w:rPr>
              <w:br/>
              <w:t>3.支持≥8×USB接口、≥1×PS/2接口、 ≥6×串口接口、≥1路HDMI和≥1路VGA视频输出接口、≥2路网口；</w:t>
            </w:r>
            <w:r>
              <w:rPr>
                <w:rFonts w:ascii="宋体" w:eastAsia="宋体" w:hAnsi="宋体" w:cs="宋体" w:hint="eastAsia"/>
                <w:color w:val="000000"/>
                <w:kern w:val="0"/>
                <w:sz w:val="21"/>
                <w:szCs w:val="21"/>
                <w:lang w:bidi="ar"/>
              </w:rPr>
              <w:br/>
              <w:t>4.≥四核2.0GHz处理器。</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sz w:val="21"/>
                <w:szCs w:val="21"/>
              </w:rPr>
              <w:t>301</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广播软</w:t>
            </w:r>
            <w:r>
              <w:rPr>
                <w:rFonts w:ascii="宋体" w:eastAsia="宋体" w:hAnsi="宋体" w:cs="宋体" w:hint="eastAsia"/>
                <w:color w:val="000000"/>
                <w:kern w:val="0"/>
                <w:sz w:val="21"/>
                <w:szCs w:val="21"/>
                <w:lang w:bidi="ar"/>
              </w:rPr>
              <w:lastRenderedPageBreak/>
              <w:t>件</w:t>
            </w:r>
          </w:p>
        </w:tc>
        <w:tc>
          <w:tcPr>
            <w:tcW w:w="4180"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pStyle w:val="15"/>
              <w:spacing w:after="0" w:line="240" w:lineRule="auto"/>
              <w:rPr>
                <w:rFonts w:ascii="宋体" w:hAnsi="宋体" w:cs="宋体"/>
                <w:sz w:val="21"/>
                <w:szCs w:val="21"/>
                <w:lang w:bidi="ar"/>
              </w:rPr>
            </w:pPr>
            <w:r>
              <w:rPr>
                <w:rFonts w:ascii="宋体" w:hAnsi="宋体" w:cs="宋体" w:hint="eastAsia"/>
                <w:color w:val="000000"/>
                <w:sz w:val="21"/>
                <w:szCs w:val="21"/>
                <w:lang w:bidi="ar"/>
              </w:rPr>
              <w:lastRenderedPageBreak/>
              <w:t>1.支持统一管理系统内所有音频终端，包括寻呼话筒、对讲终端、广播终端和消防接口</w:t>
            </w:r>
            <w:r>
              <w:rPr>
                <w:rFonts w:ascii="宋体" w:hAnsi="宋体" w:cs="宋体" w:hint="eastAsia"/>
                <w:color w:val="000000"/>
                <w:sz w:val="21"/>
                <w:szCs w:val="21"/>
                <w:lang w:bidi="ar"/>
              </w:rPr>
              <w:lastRenderedPageBreak/>
              <w:t>设备，实时显示音频终端的IP地址、在线状态、任务状态、音量等运行状态；</w:t>
            </w:r>
            <w:r>
              <w:rPr>
                <w:rFonts w:ascii="宋体" w:hAnsi="宋体" w:cs="宋体" w:hint="eastAsia"/>
                <w:color w:val="000000"/>
                <w:sz w:val="21"/>
                <w:szCs w:val="21"/>
                <w:lang w:bidi="ar"/>
              </w:rPr>
              <w:br/>
              <w:t>2.支持B/S架构，通过网页登陆可进行终端管理、用户管理、节目播放管理、音频文件管理、录音存贮、内部通讯调度处理等功能；</w:t>
            </w:r>
            <w:r>
              <w:rPr>
                <w:rFonts w:ascii="宋体" w:hAnsi="宋体" w:cs="宋体" w:hint="eastAsia"/>
                <w:color w:val="000000"/>
                <w:sz w:val="21"/>
                <w:szCs w:val="21"/>
                <w:lang w:bidi="ar"/>
              </w:rPr>
              <w:br/>
              <w:t>3.支持多种呼叫策略，包括无响应转移、占线转移、关机转移，支持时间策略和转移策略自定义设置。支持设置对讲终端呼叫策略，可自定义通话时间0-180S或不受限，可选择是否自动接听，支持自定义选择来电铃声与等待铃声；</w:t>
            </w:r>
            <w:r>
              <w:rPr>
                <w:rFonts w:ascii="宋体" w:hAnsi="宋体" w:cs="宋体" w:hint="eastAsia"/>
                <w:color w:val="000000"/>
                <w:sz w:val="21"/>
                <w:szCs w:val="21"/>
                <w:lang w:bidi="ar"/>
              </w:rPr>
              <w:br/>
              <w:t>4.支持多套定时打铃方案同时启用，每套定时打铃方案支持多套任务同时进行，支持一键启用/停用所有方案；</w:t>
            </w:r>
            <w:r>
              <w:rPr>
                <w:rFonts w:ascii="宋体" w:hAnsi="宋体" w:cs="宋体" w:hint="eastAsia"/>
                <w:color w:val="000000"/>
                <w:sz w:val="21"/>
                <w:szCs w:val="21"/>
                <w:lang w:bidi="ar"/>
              </w:rPr>
              <w:br/>
              <w:t>5.支持定时打铃功能,支持分时段、分区域、分组及点对点对讲广播；</w:t>
            </w:r>
            <w:r>
              <w:rPr>
                <w:rFonts w:ascii="宋体" w:hAnsi="宋体" w:cs="宋体" w:hint="eastAsia"/>
                <w:color w:val="000000"/>
                <w:sz w:val="21"/>
                <w:szCs w:val="21"/>
                <w:lang w:bidi="ar"/>
              </w:rPr>
              <w:br/>
              <w:t>6.支持今日任务列表查看，管理今日执行的所有定时任务信息和执行状态；</w:t>
            </w:r>
            <w:r>
              <w:rPr>
                <w:rFonts w:ascii="宋体" w:hAnsi="宋体" w:cs="宋体" w:hint="eastAsia"/>
                <w:color w:val="000000"/>
                <w:sz w:val="21"/>
                <w:szCs w:val="21"/>
                <w:lang w:bidi="ar"/>
              </w:rPr>
              <w:br/>
              <w:t>7.支持记录系统运行状态，实时记录系统运行及终端工作状态，每次呼叫、通话和广播操作均有记录；</w:t>
            </w:r>
            <w:r>
              <w:rPr>
                <w:rFonts w:ascii="宋体" w:hAnsi="宋体" w:cs="宋体" w:hint="eastAsia"/>
                <w:color w:val="000000"/>
                <w:sz w:val="21"/>
                <w:szCs w:val="21"/>
                <w:lang w:bidi="ar"/>
              </w:rPr>
              <w:br/>
              <w:t>8.配套基础广播模块国产化适配升级与对接；</w:t>
            </w:r>
            <w:r>
              <w:rPr>
                <w:rFonts w:ascii="宋体" w:hAnsi="宋体" w:cs="宋体" w:hint="eastAsia"/>
                <w:color w:val="000000"/>
                <w:sz w:val="21"/>
                <w:szCs w:val="21"/>
                <w:lang w:bidi="ar"/>
              </w:rPr>
              <w:br/>
              <w:t>9.实现与安放管理平台对接。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pStyle w:val="15"/>
              <w:spacing w:after="0" w:line="240" w:lineRule="auto"/>
              <w:jc w:val="center"/>
              <w:rPr>
                <w:rFonts w:ascii="宋体" w:hAnsi="宋体" w:cs="宋体"/>
                <w:color w:val="000000"/>
                <w:sz w:val="21"/>
                <w:szCs w:val="21"/>
                <w:lang w:bidi="ar"/>
              </w:rPr>
            </w:pPr>
            <w:r>
              <w:rPr>
                <w:rFonts w:ascii="宋体" w:hAnsi="宋体" w:cs="宋体" w:hint="eastAsia"/>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pStyle w:val="15"/>
              <w:spacing w:after="0" w:line="240" w:lineRule="auto"/>
              <w:jc w:val="center"/>
              <w:rPr>
                <w:rFonts w:ascii="宋体" w:hAnsi="宋体" w:cs="宋体"/>
                <w:color w:val="000000"/>
                <w:sz w:val="21"/>
                <w:szCs w:val="21"/>
                <w:lang w:bidi="ar"/>
              </w:rPr>
            </w:pPr>
            <w:r>
              <w:rPr>
                <w:rFonts w:ascii="宋体" w:hAnsi="宋体" w:cs="宋体" w:hint="eastAsia"/>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sz w:val="21"/>
                <w:szCs w:val="21"/>
              </w:rPr>
              <w:lastRenderedPageBreak/>
              <w:t>302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寻呼话筒</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1.内置正版操作系统，不低于10寸彩色IPS 触摸屏，支持第三方app安装，便于拓展个</w:t>
            </w:r>
            <w:r>
              <w:rPr>
                <w:rFonts w:ascii="宋体" w:eastAsia="宋体" w:hAnsi="宋体" w:cs="宋体" w:hint="eastAsia"/>
                <w:color w:val="000000"/>
                <w:kern w:val="0"/>
                <w:sz w:val="21"/>
                <w:szCs w:val="21"/>
                <w:lang w:bidi="ar"/>
              </w:rPr>
              <w:lastRenderedPageBreak/>
              <w:t>性业务应用；</w:t>
            </w:r>
            <w:r>
              <w:rPr>
                <w:rFonts w:ascii="宋体" w:eastAsia="宋体" w:hAnsi="宋体" w:cs="宋体" w:hint="eastAsia"/>
                <w:color w:val="000000"/>
                <w:kern w:val="0"/>
                <w:sz w:val="21"/>
                <w:szCs w:val="21"/>
                <w:lang w:bidi="ar"/>
              </w:rPr>
              <w:br/>
              <w:t>2.采用铝合金支架支持多个角度摆放同时也支持壁挂式安装方式；</w:t>
            </w:r>
            <w:r>
              <w:rPr>
                <w:rFonts w:ascii="宋体" w:eastAsia="宋体" w:hAnsi="宋体" w:cs="宋体" w:hint="eastAsia"/>
                <w:color w:val="000000"/>
                <w:kern w:val="0"/>
                <w:sz w:val="21"/>
                <w:szCs w:val="21"/>
                <w:lang w:bidi="ar"/>
              </w:rPr>
              <w:br/>
              <w:t>3.具备获取平台下发的终端列表，媒体库文件功能；</w:t>
            </w:r>
            <w:r>
              <w:rPr>
                <w:rFonts w:ascii="宋体" w:eastAsia="宋体" w:hAnsi="宋体" w:cs="宋体" w:hint="eastAsia"/>
                <w:color w:val="000000"/>
                <w:kern w:val="0"/>
                <w:sz w:val="21"/>
                <w:szCs w:val="21"/>
                <w:lang w:bidi="ar"/>
              </w:rPr>
              <w:br/>
              <w:t>4.具备对某个广播终端或者分区进行实时广播、喊话或者播放媒体库文件功能；</w:t>
            </w:r>
            <w:r>
              <w:rPr>
                <w:rFonts w:ascii="宋体" w:eastAsia="宋体" w:hAnsi="宋体" w:cs="宋体" w:hint="eastAsia"/>
                <w:color w:val="000000"/>
                <w:kern w:val="0"/>
                <w:sz w:val="21"/>
                <w:szCs w:val="21"/>
                <w:lang w:bidi="ar"/>
              </w:rPr>
              <w:br/>
              <w:t>5.具备将外接的模拟音源播放到指定的广播终端或分区功能；</w:t>
            </w:r>
            <w:r>
              <w:rPr>
                <w:rFonts w:ascii="宋体" w:eastAsia="宋体" w:hAnsi="宋体" w:cs="宋体" w:hint="eastAsia"/>
                <w:color w:val="000000"/>
                <w:kern w:val="0"/>
                <w:sz w:val="21"/>
                <w:szCs w:val="21"/>
                <w:lang w:bidi="ar"/>
              </w:rPr>
              <w:br/>
              <w:t>6.设备本地具备音视频存储功能，包括对讲录音、对讲录像，监视录音、监视录像；</w:t>
            </w:r>
            <w:r>
              <w:rPr>
                <w:rFonts w:ascii="宋体" w:eastAsia="宋体" w:hAnsi="宋体" w:cs="宋体" w:hint="eastAsia"/>
                <w:color w:val="000000"/>
                <w:kern w:val="0"/>
                <w:sz w:val="21"/>
                <w:szCs w:val="21"/>
                <w:lang w:bidi="ar"/>
              </w:rPr>
              <w:br/>
              <w:t>7.支持不少于15方可视对讲，支持与网络音箱，网络音箱进行双工对讲；</w:t>
            </w:r>
            <w:r>
              <w:rPr>
                <w:rFonts w:ascii="宋体" w:eastAsia="宋体" w:hAnsi="宋体" w:cs="宋体" w:hint="eastAsia"/>
                <w:color w:val="000000"/>
                <w:kern w:val="0"/>
                <w:sz w:val="21"/>
                <w:szCs w:val="21"/>
                <w:lang w:bidi="ar"/>
              </w:rPr>
              <w:br/>
              <w:t>8.设备具备HDMI接口，可进行电脑等显示器投屏；</w:t>
            </w:r>
            <w:r>
              <w:rPr>
                <w:rFonts w:ascii="宋体" w:eastAsia="宋体" w:hAnsi="宋体" w:cs="宋体" w:hint="eastAsia"/>
                <w:color w:val="000000"/>
                <w:kern w:val="0"/>
                <w:sz w:val="21"/>
                <w:szCs w:val="21"/>
                <w:lang w:bidi="ar"/>
              </w:rPr>
              <w:br/>
              <w:t>9.支持有线接入，并支持标准POE供电，安装更方便；</w:t>
            </w:r>
            <w:r>
              <w:rPr>
                <w:rFonts w:ascii="宋体" w:eastAsia="宋体" w:hAnsi="宋体" w:cs="宋体" w:hint="eastAsia"/>
                <w:color w:val="000000"/>
                <w:kern w:val="0"/>
                <w:sz w:val="21"/>
                <w:szCs w:val="21"/>
                <w:lang w:bidi="ar"/>
              </w:rPr>
              <w:br/>
              <w:t>10.账号密码登录方式用于权限管控；</w:t>
            </w:r>
            <w:r>
              <w:rPr>
                <w:rFonts w:ascii="宋体" w:eastAsia="宋体" w:hAnsi="宋体" w:cs="宋体" w:hint="eastAsia"/>
                <w:color w:val="000000"/>
                <w:kern w:val="0"/>
                <w:sz w:val="21"/>
                <w:szCs w:val="21"/>
                <w:lang w:bidi="ar"/>
              </w:rPr>
              <w:br/>
              <w:t>11.具备web进行参数配置、账号管理、系统维护等操作功能；</w:t>
            </w:r>
            <w:r>
              <w:rPr>
                <w:rFonts w:ascii="宋体" w:eastAsia="宋体" w:hAnsi="宋体" w:cs="宋体" w:hint="eastAsia"/>
                <w:color w:val="000000"/>
                <w:kern w:val="0"/>
                <w:sz w:val="21"/>
                <w:szCs w:val="21"/>
                <w:lang w:bidi="ar"/>
              </w:rPr>
              <w:br/>
              <w:t>12.具备与门禁设备进行双向可视对讲，并可远程控制门禁开锁功能。</w:t>
            </w:r>
            <w:r>
              <w:rPr>
                <w:rFonts w:ascii="宋体" w:eastAsia="宋体" w:hAnsi="宋体" w:cs="宋体" w:hint="eastAsia"/>
                <w:color w:val="000000"/>
                <w:kern w:val="0"/>
                <w:sz w:val="21"/>
                <w:szCs w:val="21"/>
                <w:lang w:bidi="ar"/>
              </w:rPr>
              <w:br/>
              <w:t>13.音频输入：内置全指向mic,外置鹅颈</w:t>
            </w:r>
            <w:r>
              <w:rPr>
                <w:rFonts w:ascii="宋体" w:eastAsia="宋体" w:hAnsi="宋体" w:cs="宋体" w:hint="eastAsia"/>
                <w:color w:val="000000"/>
                <w:kern w:val="0"/>
                <w:sz w:val="21"/>
                <w:szCs w:val="21"/>
                <w:lang w:bidi="ar"/>
              </w:rPr>
              <w:lastRenderedPageBreak/>
              <w:t>mic；音频输出：内置扬声器，外接功放；</w:t>
            </w:r>
            <w:r>
              <w:rPr>
                <w:rFonts w:ascii="宋体" w:eastAsia="宋体" w:hAnsi="宋体" w:cs="宋体" w:hint="eastAsia"/>
                <w:color w:val="000000"/>
                <w:kern w:val="0"/>
                <w:sz w:val="21"/>
                <w:szCs w:val="21"/>
                <w:lang w:bidi="ar"/>
              </w:rPr>
              <w:br/>
              <w:t>14.物理接口不少于：RJ45*2，USB2.0*1，RS485*1，音频输入*1，音频输出*1，报警信号输入*2，报警信号输出*2，HDMI*1；设备电源：12VDC/标准POE。</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t>11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sz w:val="21"/>
                <w:szCs w:val="21"/>
              </w:rPr>
              <w:lastRenderedPageBreak/>
              <w:t>303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IP报警采集器（消防联动）</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1.采用不低于32位高速处理器；</w:t>
            </w:r>
            <w:r>
              <w:rPr>
                <w:rFonts w:ascii="宋体" w:eastAsia="宋体" w:hAnsi="宋体" w:cs="宋体" w:hint="eastAsia"/>
                <w:color w:val="000000"/>
                <w:kern w:val="0"/>
                <w:sz w:val="21"/>
                <w:szCs w:val="21"/>
                <w:lang w:bidi="ar"/>
              </w:rPr>
              <w:br/>
              <w:t>2.支持TCP/IP和RS485两种通讯方式，可独立通讯也可冗余备份通讯，通讯数据加密处理；</w:t>
            </w:r>
            <w:r>
              <w:rPr>
                <w:rFonts w:ascii="宋体" w:eastAsia="宋体" w:hAnsi="宋体" w:cs="宋体" w:hint="eastAsia"/>
                <w:color w:val="000000"/>
                <w:kern w:val="0"/>
                <w:sz w:val="21"/>
                <w:szCs w:val="21"/>
                <w:lang w:bidi="ar"/>
              </w:rPr>
              <w:br/>
              <w:t>3.具备不少于20路报警输入（IO），具有防短、防剪功能；</w:t>
            </w:r>
            <w:r>
              <w:rPr>
                <w:rFonts w:ascii="宋体" w:eastAsia="宋体" w:hAnsi="宋体" w:cs="宋体" w:hint="eastAsia"/>
                <w:color w:val="000000"/>
                <w:kern w:val="0"/>
                <w:sz w:val="21"/>
                <w:szCs w:val="21"/>
                <w:lang w:bidi="ar"/>
              </w:rPr>
              <w:br/>
              <w:t>4.具备I/O联动、事件联动等功能；</w:t>
            </w:r>
            <w:r>
              <w:rPr>
                <w:rFonts w:ascii="宋体" w:eastAsia="宋体" w:hAnsi="宋体" w:cs="宋体" w:hint="eastAsia"/>
                <w:color w:val="000000"/>
                <w:kern w:val="0"/>
                <w:sz w:val="21"/>
                <w:szCs w:val="21"/>
                <w:lang w:bidi="ar"/>
              </w:rPr>
              <w:br/>
              <w:t>5.内置RTC，支持NTP校时、手动校时、自动校时功能；</w:t>
            </w:r>
            <w:r>
              <w:rPr>
                <w:rFonts w:ascii="宋体" w:eastAsia="宋体" w:hAnsi="宋体" w:cs="宋体" w:hint="eastAsia"/>
                <w:color w:val="000000"/>
                <w:kern w:val="0"/>
                <w:sz w:val="21"/>
                <w:szCs w:val="21"/>
                <w:lang w:bidi="ar"/>
              </w:rPr>
              <w:br/>
              <w:t>6.具备离线事件保存功能和离线事件满90%警告功能，断电后数据可以永久保存；</w:t>
            </w:r>
            <w:r>
              <w:rPr>
                <w:rFonts w:ascii="宋体" w:eastAsia="宋体" w:hAnsi="宋体" w:cs="宋体" w:hint="eastAsia"/>
                <w:color w:val="000000"/>
                <w:kern w:val="0"/>
                <w:sz w:val="21"/>
                <w:szCs w:val="21"/>
                <w:lang w:bidi="ar"/>
              </w:rPr>
              <w:br/>
              <w:t>7.具有备用电池设计，外部供电断开时可不间断切换蓄电池供电。</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sz w:val="21"/>
                <w:szCs w:val="21"/>
              </w:rPr>
              <w:t>304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广播话筒</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1.外接适配器DC电源供电，无需更换电池；</w:t>
            </w:r>
            <w:r>
              <w:rPr>
                <w:rFonts w:ascii="宋体" w:eastAsia="宋体" w:hAnsi="宋体" w:cs="宋体" w:hint="eastAsia"/>
                <w:color w:val="000000"/>
                <w:kern w:val="0"/>
                <w:sz w:val="21"/>
                <w:szCs w:val="21"/>
                <w:lang w:bidi="ar"/>
              </w:rPr>
              <w:br/>
              <w:t>2.自带钟声提示音,并可进行开关选择；</w:t>
            </w:r>
            <w:r>
              <w:rPr>
                <w:rFonts w:ascii="宋体" w:eastAsia="宋体" w:hAnsi="宋体" w:cs="宋体" w:hint="eastAsia"/>
                <w:color w:val="000000"/>
                <w:kern w:val="0"/>
                <w:sz w:val="21"/>
                <w:szCs w:val="21"/>
                <w:lang w:bidi="ar"/>
              </w:rPr>
              <w:br/>
              <w:t>3.频率响应：40HZ～16KHz；</w:t>
            </w:r>
            <w:r>
              <w:rPr>
                <w:rFonts w:ascii="宋体" w:eastAsia="宋体" w:hAnsi="宋体" w:cs="宋体" w:hint="eastAsia"/>
                <w:color w:val="000000"/>
                <w:kern w:val="0"/>
                <w:sz w:val="21"/>
                <w:szCs w:val="21"/>
                <w:lang w:bidi="ar"/>
              </w:rPr>
              <w:br/>
              <w:t>4.指向性：心形指向；</w:t>
            </w:r>
            <w:r>
              <w:rPr>
                <w:rFonts w:ascii="宋体" w:eastAsia="宋体" w:hAnsi="宋体" w:cs="宋体" w:hint="eastAsia"/>
                <w:color w:val="000000"/>
                <w:kern w:val="0"/>
                <w:sz w:val="21"/>
                <w:szCs w:val="21"/>
                <w:lang w:bidi="ar"/>
              </w:rPr>
              <w:br/>
              <w:t>5.输出阻抗：不低于200欧姆；</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6.灵敏度：不低于－60DB。</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sz w:val="21"/>
                <w:szCs w:val="21"/>
              </w:rPr>
              <w:lastRenderedPageBreak/>
              <w:t>305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IP网络监听音箱</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1.一体化壁挂式、整合网络音频解码，数字功放及音箱；</w:t>
            </w:r>
            <w:r>
              <w:rPr>
                <w:rFonts w:ascii="宋体" w:eastAsia="宋体" w:hAnsi="宋体" w:cs="宋体" w:hint="eastAsia"/>
                <w:color w:val="000000"/>
                <w:kern w:val="0"/>
                <w:sz w:val="21"/>
                <w:szCs w:val="21"/>
                <w:lang w:bidi="ar"/>
              </w:rPr>
              <w:br/>
              <w:t>2.采用高速工业级双核芯片、启动时间≤1秒；</w:t>
            </w:r>
            <w:r>
              <w:rPr>
                <w:rFonts w:ascii="宋体" w:eastAsia="宋体" w:hAnsi="宋体" w:cs="宋体" w:hint="eastAsia"/>
                <w:color w:val="000000"/>
                <w:kern w:val="0"/>
                <w:sz w:val="21"/>
                <w:szCs w:val="21"/>
                <w:lang w:bidi="ar"/>
              </w:rPr>
              <w:br/>
              <w:t>3.内置高保真扬声器和不低于2×10W(8Ω)立体声功率放大器；</w:t>
            </w:r>
            <w:r>
              <w:rPr>
                <w:rFonts w:ascii="宋体" w:eastAsia="宋体" w:hAnsi="宋体" w:cs="宋体" w:hint="eastAsia"/>
                <w:color w:val="000000"/>
                <w:kern w:val="0"/>
                <w:sz w:val="21"/>
                <w:szCs w:val="21"/>
                <w:lang w:bidi="ar"/>
              </w:rPr>
              <w:br/>
              <w:t>4.具备定压备份，可自动切换到定压备份输入广播功能；</w:t>
            </w:r>
            <w:r>
              <w:rPr>
                <w:rFonts w:ascii="宋体" w:eastAsia="宋体" w:hAnsi="宋体" w:cs="宋体" w:hint="eastAsia"/>
                <w:color w:val="000000"/>
                <w:kern w:val="0"/>
                <w:sz w:val="21"/>
                <w:szCs w:val="21"/>
                <w:lang w:bidi="ar"/>
              </w:rPr>
              <w:br/>
              <w:t>5.具备通过定阻输出接口对外接副音箱（不低于10W）进行广播功能；</w:t>
            </w:r>
            <w:r>
              <w:rPr>
                <w:rFonts w:ascii="宋体" w:eastAsia="宋体" w:hAnsi="宋体" w:cs="宋体" w:hint="eastAsia"/>
                <w:color w:val="000000"/>
                <w:kern w:val="0"/>
                <w:sz w:val="21"/>
                <w:szCs w:val="21"/>
                <w:lang w:bidi="ar"/>
              </w:rPr>
              <w:br/>
              <w:t>6.支持3.5mm本地输入、同时支持与蓝牙输入进行混音；</w:t>
            </w:r>
            <w:r>
              <w:rPr>
                <w:rFonts w:ascii="宋体" w:eastAsia="宋体" w:hAnsi="宋体" w:cs="宋体" w:hint="eastAsia"/>
                <w:color w:val="000000"/>
                <w:kern w:val="0"/>
                <w:sz w:val="21"/>
                <w:szCs w:val="21"/>
                <w:lang w:bidi="ar"/>
              </w:rPr>
              <w:br/>
              <w:t>7.具备平台或管理机将定时任务下发到设备中，在断网情况下也能播放定时任务音频功能；</w:t>
            </w:r>
            <w:r>
              <w:rPr>
                <w:rFonts w:ascii="宋体" w:eastAsia="宋体" w:hAnsi="宋体" w:cs="宋体" w:hint="eastAsia"/>
                <w:color w:val="000000"/>
                <w:kern w:val="0"/>
                <w:sz w:val="21"/>
                <w:szCs w:val="21"/>
                <w:lang w:bidi="ar"/>
              </w:rPr>
              <w:br/>
              <w:t>8.设备支持通过Web端配置定时任务，在无管理机或平台时，也可单机使用；</w:t>
            </w:r>
            <w:r>
              <w:rPr>
                <w:rFonts w:ascii="宋体" w:eastAsia="宋体" w:hAnsi="宋体" w:cs="宋体" w:hint="eastAsia"/>
                <w:color w:val="000000"/>
                <w:kern w:val="0"/>
                <w:sz w:val="21"/>
                <w:szCs w:val="21"/>
                <w:lang w:bidi="ar"/>
              </w:rPr>
              <w:br/>
              <w:t>9.音箱具备蓝牙功能；</w:t>
            </w:r>
            <w:r>
              <w:rPr>
                <w:rFonts w:ascii="宋体" w:eastAsia="宋体" w:hAnsi="宋体" w:cs="宋体" w:hint="eastAsia"/>
                <w:color w:val="000000"/>
                <w:kern w:val="0"/>
                <w:sz w:val="21"/>
                <w:szCs w:val="21"/>
                <w:lang w:bidi="ar"/>
              </w:rPr>
              <w:br/>
              <w:t>10.具备利用蓝牙话筒通过音箱进行本地扩音功能；</w:t>
            </w:r>
            <w:r>
              <w:rPr>
                <w:rFonts w:ascii="宋体" w:eastAsia="宋体" w:hAnsi="宋体" w:cs="宋体" w:hint="eastAsia"/>
                <w:color w:val="000000"/>
                <w:kern w:val="0"/>
                <w:sz w:val="21"/>
                <w:szCs w:val="21"/>
                <w:lang w:bidi="ar"/>
              </w:rPr>
              <w:br/>
              <w:t xml:space="preserve">11.检测到本地报警输入时，联动播放音箱内的音频文件； </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12.自带拾音麦克，支持被中心管理机呼叫，可实现与中心进行双工对讲；</w:t>
            </w:r>
            <w:r>
              <w:rPr>
                <w:rFonts w:ascii="宋体" w:eastAsia="宋体" w:hAnsi="宋体" w:cs="宋体" w:hint="eastAsia"/>
                <w:color w:val="000000"/>
                <w:kern w:val="0"/>
                <w:sz w:val="21"/>
                <w:szCs w:val="21"/>
                <w:lang w:bidi="ar"/>
              </w:rPr>
              <w:br/>
              <w:t>13.可通过音量调节旋钮进行广播输出音量的调节；</w:t>
            </w:r>
            <w:r>
              <w:rPr>
                <w:rFonts w:ascii="宋体" w:eastAsia="宋体" w:hAnsi="宋体" w:cs="宋体" w:hint="eastAsia"/>
                <w:color w:val="000000"/>
                <w:kern w:val="0"/>
                <w:sz w:val="21"/>
                <w:szCs w:val="21"/>
                <w:lang w:bidi="ar"/>
              </w:rPr>
              <w:br/>
              <w:t>14.具有红绿双色指示灯，显示设备工作状态；</w:t>
            </w:r>
            <w:r>
              <w:rPr>
                <w:rFonts w:ascii="宋体" w:eastAsia="宋体" w:hAnsi="宋体" w:cs="宋体" w:hint="eastAsia"/>
                <w:color w:val="000000"/>
                <w:kern w:val="0"/>
                <w:sz w:val="21"/>
                <w:szCs w:val="21"/>
                <w:lang w:bidi="ar"/>
              </w:rPr>
              <w:br/>
              <w:t>15.具备web进行系统配置、网络配置、系统维护等操作功能；</w:t>
            </w:r>
            <w:r>
              <w:rPr>
                <w:rFonts w:ascii="宋体" w:eastAsia="宋体" w:hAnsi="宋体" w:cs="宋体" w:hint="eastAsia"/>
                <w:color w:val="000000"/>
                <w:kern w:val="0"/>
                <w:sz w:val="21"/>
                <w:szCs w:val="21"/>
                <w:lang w:bidi="ar"/>
              </w:rPr>
              <w:br/>
              <w:t>16.标准RJ45网络接口，有以太网口的地方即可接入，支持跨网段和跨路由；</w:t>
            </w:r>
            <w:r>
              <w:rPr>
                <w:rFonts w:ascii="宋体" w:eastAsia="宋体" w:hAnsi="宋体" w:cs="宋体" w:hint="eastAsia"/>
                <w:color w:val="000000"/>
                <w:kern w:val="0"/>
                <w:sz w:val="21"/>
                <w:szCs w:val="21"/>
                <w:lang w:bidi="ar"/>
              </w:rPr>
              <w:br/>
              <w:t>17.支持选配wifi，4G，5G模块，增加模块化，支持通过wifi，4G，5G进行广播；</w:t>
            </w:r>
            <w:r>
              <w:rPr>
                <w:rFonts w:ascii="宋体" w:eastAsia="宋体" w:hAnsi="宋体" w:cs="宋体" w:hint="eastAsia"/>
                <w:color w:val="000000"/>
                <w:kern w:val="0"/>
                <w:sz w:val="21"/>
                <w:szCs w:val="21"/>
                <w:lang w:bidi="ar"/>
              </w:rPr>
              <w:br/>
              <w:t>18.电源：支持DC 24V供电，物理接口不少于报警输入*2，复位按钮*1，音量调节按钮*1；音频输入不少于Line in*1、定压输入*1，蓝牙输入*1；音频输出不少于定阻输出*1。</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sz w:val="21"/>
                <w:szCs w:val="21"/>
              </w:rPr>
              <w:lastRenderedPageBreak/>
              <w:t>306</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IP音箱（室内）</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1.一体化壁挂式设计、整合网络音频解码，数字功放及音箱；</w:t>
            </w:r>
            <w:r>
              <w:rPr>
                <w:rFonts w:ascii="宋体" w:eastAsia="宋体" w:hAnsi="宋体" w:cs="宋体" w:hint="eastAsia"/>
                <w:color w:val="000000"/>
                <w:kern w:val="0"/>
                <w:sz w:val="21"/>
                <w:szCs w:val="21"/>
                <w:lang w:bidi="ar"/>
              </w:rPr>
              <w:br/>
              <w:t>2.采用高速工业级双核芯片、启动时间≤1秒；</w:t>
            </w:r>
            <w:r>
              <w:rPr>
                <w:rFonts w:ascii="宋体" w:eastAsia="宋体" w:hAnsi="宋体" w:cs="宋体" w:hint="eastAsia"/>
                <w:color w:val="000000"/>
                <w:kern w:val="0"/>
                <w:sz w:val="21"/>
                <w:szCs w:val="21"/>
                <w:lang w:bidi="ar"/>
              </w:rPr>
              <w:br/>
              <w:t>3.内置高保真扬声器和不低于2×10W(8Ω)立体声功率放大器；</w:t>
            </w:r>
            <w:r>
              <w:rPr>
                <w:rFonts w:ascii="宋体" w:eastAsia="宋体" w:hAnsi="宋体" w:cs="宋体" w:hint="eastAsia"/>
                <w:color w:val="000000"/>
                <w:kern w:val="0"/>
                <w:sz w:val="21"/>
                <w:szCs w:val="21"/>
                <w:lang w:bidi="ar"/>
              </w:rPr>
              <w:br/>
            </w:r>
            <w:r>
              <w:rPr>
                <w:rFonts w:ascii="宋体" w:eastAsia="宋体" w:hAnsi="宋体" w:cs="宋体" w:hint="eastAsia"/>
                <w:color w:val="000000"/>
                <w:kern w:val="0"/>
                <w:sz w:val="21"/>
                <w:szCs w:val="21"/>
                <w:lang w:bidi="ar"/>
              </w:rPr>
              <w:lastRenderedPageBreak/>
              <w:t>5.具备通过定阻输出接口对外接副音箱（不低于10W）进行广播功能；</w:t>
            </w:r>
            <w:r>
              <w:rPr>
                <w:rFonts w:ascii="宋体" w:eastAsia="宋体" w:hAnsi="宋体" w:cs="宋体" w:hint="eastAsia"/>
                <w:color w:val="000000"/>
                <w:kern w:val="0"/>
                <w:sz w:val="21"/>
                <w:szCs w:val="21"/>
                <w:lang w:bidi="ar"/>
              </w:rPr>
              <w:br/>
              <w:t>6.支持3.5mm本地输入；</w:t>
            </w:r>
            <w:r>
              <w:rPr>
                <w:rFonts w:ascii="宋体" w:eastAsia="宋体" w:hAnsi="宋体" w:cs="宋体" w:hint="eastAsia"/>
                <w:color w:val="000000"/>
                <w:kern w:val="0"/>
                <w:sz w:val="21"/>
                <w:szCs w:val="21"/>
                <w:lang w:bidi="ar"/>
              </w:rPr>
              <w:br/>
              <w:t>7.具备平台或管理机将定时任务下发到设备中，在断网情况下也能播放定时任务音频功能；</w:t>
            </w:r>
            <w:r>
              <w:rPr>
                <w:rFonts w:ascii="宋体" w:eastAsia="宋体" w:hAnsi="宋体" w:cs="宋体" w:hint="eastAsia"/>
                <w:color w:val="000000"/>
                <w:kern w:val="0"/>
                <w:sz w:val="21"/>
                <w:szCs w:val="21"/>
                <w:lang w:bidi="ar"/>
              </w:rPr>
              <w:br/>
              <w:t>8.设备支持通过Web端配置定时任务，在无管理机或平台时，也可单机使用；</w:t>
            </w:r>
            <w:r>
              <w:rPr>
                <w:rFonts w:ascii="宋体" w:eastAsia="宋体" w:hAnsi="宋体" w:cs="宋体" w:hint="eastAsia"/>
                <w:color w:val="000000"/>
                <w:kern w:val="0"/>
                <w:sz w:val="21"/>
                <w:szCs w:val="21"/>
                <w:lang w:bidi="ar"/>
              </w:rPr>
              <w:br/>
              <w:t xml:space="preserve">9.检测到本地报警输入时，联动播放音箱内的音频文件； </w:t>
            </w:r>
            <w:r>
              <w:rPr>
                <w:rFonts w:ascii="宋体" w:eastAsia="宋体" w:hAnsi="宋体" w:cs="宋体" w:hint="eastAsia"/>
                <w:color w:val="000000"/>
                <w:kern w:val="0"/>
                <w:sz w:val="21"/>
                <w:szCs w:val="21"/>
                <w:lang w:bidi="ar"/>
              </w:rPr>
              <w:br/>
              <w:t>10.自带拾音麦克，支持被中心管理机呼叫，可实现与中心进行双工对讲；</w:t>
            </w:r>
            <w:r>
              <w:rPr>
                <w:rFonts w:ascii="宋体" w:eastAsia="宋体" w:hAnsi="宋体" w:cs="宋体" w:hint="eastAsia"/>
                <w:color w:val="000000"/>
                <w:kern w:val="0"/>
                <w:sz w:val="21"/>
                <w:szCs w:val="21"/>
                <w:lang w:bidi="ar"/>
              </w:rPr>
              <w:br/>
              <w:t>11.可通过音量调节旋钮进行广播输出音量的调节；</w:t>
            </w:r>
            <w:r>
              <w:rPr>
                <w:rFonts w:ascii="宋体" w:eastAsia="宋体" w:hAnsi="宋体" w:cs="宋体" w:hint="eastAsia"/>
                <w:color w:val="000000"/>
                <w:kern w:val="0"/>
                <w:sz w:val="21"/>
                <w:szCs w:val="21"/>
                <w:lang w:bidi="ar"/>
              </w:rPr>
              <w:br/>
              <w:t>12.具有红绿双色指示灯，显示设备工作状态；</w:t>
            </w:r>
            <w:r>
              <w:rPr>
                <w:rFonts w:ascii="宋体" w:eastAsia="宋体" w:hAnsi="宋体" w:cs="宋体" w:hint="eastAsia"/>
                <w:color w:val="000000"/>
                <w:kern w:val="0"/>
                <w:sz w:val="21"/>
                <w:szCs w:val="21"/>
                <w:lang w:bidi="ar"/>
              </w:rPr>
              <w:br/>
              <w:t>13.具备web进行系统配置、网络配置、系统维护等操作功能；</w:t>
            </w:r>
            <w:r>
              <w:rPr>
                <w:rFonts w:ascii="宋体" w:eastAsia="宋体" w:hAnsi="宋体" w:cs="宋体" w:hint="eastAsia"/>
                <w:color w:val="000000"/>
                <w:kern w:val="0"/>
                <w:sz w:val="21"/>
                <w:szCs w:val="21"/>
                <w:lang w:bidi="ar"/>
              </w:rPr>
              <w:br/>
              <w:t>14.标准RJ45网络接口，有以太网口的地方即可接入，支持跨网段和跨路由；</w:t>
            </w:r>
            <w:r>
              <w:rPr>
                <w:rFonts w:ascii="宋体" w:eastAsia="宋体" w:hAnsi="宋体" w:cs="宋体" w:hint="eastAsia"/>
                <w:color w:val="000000"/>
                <w:kern w:val="0"/>
                <w:sz w:val="21"/>
                <w:szCs w:val="21"/>
                <w:lang w:bidi="ar"/>
              </w:rPr>
              <w:br/>
              <w:t>15.电源：支持DC 24V供电；</w:t>
            </w:r>
            <w:r>
              <w:rPr>
                <w:rFonts w:ascii="宋体" w:eastAsia="宋体" w:hAnsi="宋体" w:cs="宋体" w:hint="eastAsia"/>
                <w:color w:val="000000"/>
                <w:kern w:val="0"/>
                <w:sz w:val="21"/>
                <w:szCs w:val="21"/>
                <w:lang w:bidi="ar"/>
              </w:rPr>
              <w:br/>
              <w:t xml:space="preserve">16.物理接口不少于报警输入*2，复位按钮*1，音量调节按钮*1；音频输入不少于Line </w:t>
            </w:r>
            <w:r>
              <w:rPr>
                <w:rFonts w:ascii="宋体" w:eastAsia="宋体" w:hAnsi="宋体" w:cs="宋体" w:hint="eastAsia"/>
                <w:color w:val="000000"/>
                <w:kern w:val="0"/>
                <w:sz w:val="21"/>
                <w:szCs w:val="21"/>
                <w:lang w:bidi="ar"/>
              </w:rPr>
              <w:lastRenderedPageBreak/>
              <w:t>in*1、定压输入*1，蓝牙输入*1；音频输出不少于定阻输出*1；</w:t>
            </w:r>
            <w:r>
              <w:rPr>
                <w:rFonts w:ascii="宋体" w:eastAsia="宋体" w:hAnsi="宋体" w:cs="宋体" w:hint="eastAsia"/>
                <w:color w:val="000000"/>
                <w:kern w:val="0"/>
                <w:sz w:val="21"/>
                <w:szCs w:val="21"/>
                <w:lang w:bidi="ar"/>
              </w:rPr>
              <w:br/>
              <w:t>17.可带1路副音箱。</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t>31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sz w:val="21"/>
                <w:szCs w:val="21"/>
              </w:rPr>
              <w:lastRenderedPageBreak/>
              <w:t>307</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副音箱</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1.支持通过线路输入连接主音箱进行广播；</w:t>
            </w:r>
            <w:r>
              <w:rPr>
                <w:rFonts w:ascii="宋体" w:eastAsia="宋体" w:hAnsi="宋体" w:cs="宋体" w:hint="eastAsia"/>
                <w:color w:val="000000"/>
                <w:kern w:val="0"/>
                <w:sz w:val="21"/>
                <w:szCs w:val="21"/>
                <w:lang w:bidi="ar"/>
              </w:rPr>
              <w:br/>
              <w:t>2.额定功率不低于10W；</w:t>
            </w:r>
            <w:r>
              <w:rPr>
                <w:rFonts w:ascii="宋体" w:eastAsia="宋体" w:hAnsi="宋体" w:cs="宋体" w:hint="eastAsia"/>
                <w:color w:val="000000"/>
                <w:kern w:val="0"/>
                <w:sz w:val="21"/>
                <w:szCs w:val="21"/>
                <w:lang w:bidi="ar"/>
              </w:rPr>
              <w:br/>
              <w:t>3.输入方式不低于8Ω定阻，灵敏度不低于 90dB±3dB，频率响应不低于100-20KHz，音频输入：不低于线路输入接口*1，音频输出：不低于扬声器输出*1。</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t>31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sz w:val="21"/>
                <w:szCs w:val="21"/>
              </w:rPr>
              <w:t>308</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IP防水音箱（室外）</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1.一体壁挂式室外防水、整合网络音频解码，数字功放及音箱；</w:t>
            </w:r>
            <w:r>
              <w:rPr>
                <w:rFonts w:ascii="宋体" w:eastAsia="宋体" w:hAnsi="宋体" w:cs="宋体" w:hint="eastAsia"/>
                <w:color w:val="000000"/>
                <w:kern w:val="0"/>
                <w:sz w:val="21"/>
                <w:szCs w:val="21"/>
                <w:lang w:bidi="ar"/>
              </w:rPr>
              <w:br/>
              <w:t>2.采用高速工业级双核芯片、启动时间≤1秒；</w:t>
            </w:r>
            <w:r>
              <w:rPr>
                <w:rFonts w:ascii="宋体" w:eastAsia="宋体" w:hAnsi="宋体" w:cs="宋体" w:hint="eastAsia"/>
                <w:color w:val="000000"/>
                <w:kern w:val="0"/>
                <w:sz w:val="21"/>
                <w:szCs w:val="21"/>
                <w:lang w:bidi="ar"/>
              </w:rPr>
              <w:br/>
              <w:t>3.内置有不低于30W输出功率；</w:t>
            </w:r>
            <w:r>
              <w:rPr>
                <w:rFonts w:ascii="宋体" w:eastAsia="宋体" w:hAnsi="宋体" w:cs="宋体" w:hint="eastAsia"/>
                <w:color w:val="000000"/>
                <w:kern w:val="0"/>
                <w:sz w:val="21"/>
                <w:szCs w:val="21"/>
                <w:lang w:bidi="ar"/>
              </w:rPr>
              <w:br/>
              <w:t>4.内置高真保线性阵列扬声器和立体功率放大器；</w:t>
            </w:r>
            <w:r>
              <w:rPr>
                <w:rFonts w:ascii="宋体" w:eastAsia="宋体" w:hAnsi="宋体" w:cs="宋体" w:hint="eastAsia"/>
                <w:color w:val="000000"/>
                <w:kern w:val="0"/>
                <w:sz w:val="21"/>
                <w:szCs w:val="21"/>
                <w:lang w:bidi="ar"/>
              </w:rPr>
              <w:br/>
              <w:t>5.具备检测到本地报警输入时，可联动播放音柱内预设的音频文件功能；</w:t>
            </w:r>
            <w:r>
              <w:rPr>
                <w:rFonts w:ascii="宋体" w:eastAsia="宋体" w:hAnsi="宋体" w:cs="宋体" w:hint="eastAsia"/>
                <w:color w:val="000000"/>
                <w:kern w:val="0"/>
                <w:sz w:val="21"/>
                <w:szCs w:val="21"/>
                <w:lang w:bidi="ar"/>
              </w:rPr>
              <w:br/>
              <w:t>6.自带拾音麦克，支持被中心管理机呼叫，可实现与中心进行双工对讲；</w:t>
            </w:r>
            <w:r>
              <w:rPr>
                <w:rFonts w:ascii="宋体" w:eastAsia="宋体" w:hAnsi="宋体" w:cs="宋体" w:hint="eastAsia"/>
                <w:color w:val="000000"/>
                <w:kern w:val="0"/>
                <w:sz w:val="21"/>
                <w:szCs w:val="21"/>
                <w:lang w:bidi="ar"/>
              </w:rPr>
              <w:br/>
              <w:t>7.具有红绿双色指示灯，显示设备工作状态；</w:t>
            </w:r>
            <w:r>
              <w:rPr>
                <w:rFonts w:ascii="宋体" w:eastAsia="宋体" w:hAnsi="宋体" w:cs="宋体" w:hint="eastAsia"/>
                <w:color w:val="000000"/>
                <w:kern w:val="0"/>
                <w:sz w:val="21"/>
                <w:szCs w:val="21"/>
                <w:lang w:bidi="ar"/>
              </w:rPr>
              <w:br/>
              <w:t>8.具备平台或管理机将定时任务下发到设</w:t>
            </w:r>
            <w:r>
              <w:rPr>
                <w:rFonts w:ascii="宋体" w:eastAsia="宋体" w:hAnsi="宋体" w:cs="宋体" w:hint="eastAsia"/>
                <w:color w:val="000000"/>
                <w:kern w:val="0"/>
                <w:sz w:val="21"/>
                <w:szCs w:val="21"/>
                <w:lang w:bidi="ar"/>
              </w:rPr>
              <w:lastRenderedPageBreak/>
              <w:t>备中，在断网情况下也能播放定时任务音频功能；</w:t>
            </w:r>
            <w:r>
              <w:rPr>
                <w:rFonts w:ascii="宋体" w:eastAsia="宋体" w:hAnsi="宋体" w:cs="宋体" w:hint="eastAsia"/>
                <w:color w:val="000000"/>
                <w:kern w:val="0"/>
                <w:sz w:val="21"/>
                <w:szCs w:val="21"/>
                <w:lang w:bidi="ar"/>
              </w:rPr>
              <w:br/>
              <w:t>9.设备具备通过Web端配置定时任务功能，在无管理机或平台时，也可单机使用；</w:t>
            </w:r>
            <w:r>
              <w:rPr>
                <w:rFonts w:ascii="宋体" w:eastAsia="宋体" w:hAnsi="宋体" w:cs="宋体" w:hint="eastAsia"/>
                <w:color w:val="000000"/>
                <w:kern w:val="0"/>
                <w:sz w:val="21"/>
                <w:szCs w:val="21"/>
                <w:lang w:bidi="ar"/>
              </w:rPr>
              <w:br/>
              <w:t>10.具备web进行系统配置、网络配置、系统维护等操作功能；</w:t>
            </w:r>
            <w:r>
              <w:rPr>
                <w:rFonts w:ascii="宋体" w:eastAsia="宋体" w:hAnsi="宋体" w:cs="宋体" w:hint="eastAsia"/>
                <w:color w:val="000000"/>
                <w:kern w:val="0"/>
                <w:sz w:val="21"/>
                <w:szCs w:val="21"/>
                <w:lang w:bidi="ar"/>
              </w:rPr>
              <w:br/>
              <w:t>11.标准RJ45网络接口，有以太网口的地方即可接入，支持跨网段和跨路由；</w:t>
            </w:r>
            <w:r>
              <w:rPr>
                <w:rFonts w:ascii="宋体" w:eastAsia="宋体" w:hAnsi="宋体" w:cs="宋体" w:hint="eastAsia"/>
                <w:color w:val="000000"/>
                <w:kern w:val="0"/>
                <w:sz w:val="21"/>
                <w:szCs w:val="21"/>
                <w:lang w:bidi="ar"/>
              </w:rPr>
              <w:br/>
              <w:t>12.电源：支持220V供电或DC 24V供电；</w:t>
            </w:r>
            <w:r>
              <w:rPr>
                <w:rFonts w:ascii="宋体" w:eastAsia="宋体" w:hAnsi="宋体" w:cs="宋体" w:hint="eastAsia"/>
                <w:color w:val="000000"/>
                <w:kern w:val="0"/>
                <w:sz w:val="21"/>
                <w:szCs w:val="21"/>
                <w:lang w:bidi="ar"/>
              </w:rPr>
              <w:br/>
              <w:t>13.物理接口不少于报警输入* 2，复位按钮*1；音频输入不少于Line in*2，模拟音频线路输出接口*1；双mic，支持3-5米拾音；</w:t>
            </w:r>
            <w:r>
              <w:rPr>
                <w:rFonts w:ascii="宋体" w:eastAsia="宋体" w:hAnsi="宋体" w:cs="宋体" w:hint="eastAsia"/>
                <w:color w:val="000000"/>
                <w:kern w:val="0"/>
                <w:sz w:val="21"/>
                <w:szCs w:val="21"/>
                <w:lang w:bidi="ar"/>
              </w:rPr>
              <w:br/>
              <w:t>14.防水等级：不低于IP65；</w:t>
            </w:r>
            <w:r>
              <w:rPr>
                <w:rFonts w:ascii="宋体" w:eastAsia="宋体" w:hAnsi="宋体" w:cs="宋体" w:hint="eastAsia"/>
                <w:color w:val="000000"/>
                <w:kern w:val="0"/>
                <w:sz w:val="21"/>
                <w:szCs w:val="21"/>
                <w:lang w:bidi="ar"/>
              </w:rPr>
              <w:br/>
              <w:t>15.安装方式：壁挂安装。</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t>21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sz w:val="21"/>
                <w:szCs w:val="21"/>
              </w:rPr>
              <w:lastRenderedPageBreak/>
              <w:t>309</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室外音箱支架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sz w:val="21"/>
                <w:szCs w:val="21"/>
              </w:rPr>
            </w:pPr>
            <w:r>
              <w:rPr>
                <w:rFonts w:ascii="宋体" w:eastAsia="宋体" w:hAnsi="宋体" w:cs="宋体" w:hint="eastAsia"/>
                <w:color w:val="000000"/>
                <w:kern w:val="0"/>
                <w:sz w:val="21"/>
                <w:szCs w:val="21"/>
                <w:lang w:bidi="ar"/>
              </w:rPr>
              <w:t>定制支架。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kern w:val="0"/>
                <w:sz w:val="21"/>
                <w:szCs w:val="21"/>
                <w:lang w:bidi="ar"/>
              </w:rPr>
              <w:t>21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十三、可视化广播设施设备</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sz w:val="21"/>
                <w:szCs w:val="21"/>
              </w:rPr>
              <w:t>310</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sz w:val="21"/>
                <w:szCs w:val="21"/>
              </w:rPr>
              <w:t>管理软件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sz w:val="21"/>
                <w:szCs w:val="21"/>
              </w:rPr>
            </w:pPr>
            <w:r>
              <w:rPr>
                <w:rFonts w:ascii="宋体" w:eastAsia="宋体" w:hAnsi="宋体" w:cs="宋体" w:hint="eastAsia"/>
                <w:sz w:val="21"/>
                <w:szCs w:val="21"/>
              </w:rPr>
              <w:t>满足在国产化服务器和操作系统部署，实现视频课件的统一管理、上传、播放，实现戒毒网直播功能，实现课程安排并将数据汇聚到大数据平台。</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kern w:val="0"/>
                <w:sz w:val="21"/>
                <w:szCs w:val="21"/>
                <w:lang w:bidi="ar"/>
              </w:rPr>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sz w:val="21"/>
                <w:szCs w:val="21"/>
              </w:rPr>
              <w:t>311</w:t>
            </w:r>
          </w:p>
        </w:tc>
        <w:tc>
          <w:tcPr>
            <w:tcW w:w="888"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sz w:val="21"/>
                <w:szCs w:val="21"/>
              </w:rPr>
              <w:t>智能播放软件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sz w:val="21"/>
                <w:szCs w:val="21"/>
              </w:rPr>
            </w:pPr>
            <w:r>
              <w:rPr>
                <w:rFonts w:ascii="宋体" w:eastAsia="宋体" w:hAnsi="宋体" w:cs="宋体" w:hint="eastAsia"/>
                <w:sz w:val="21"/>
                <w:szCs w:val="21"/>
              </w:rPr>
              <w:t>满足在国产化服务器和操作系统部署，智能播放软件国产化改造实现在终端设备上根</w:t>
            </w:r>
            <w:r>
              <w:rPr>
                <w:rFonts w:ascii="宋体" w:eastAsia="宋体" w:hAnsi="宋体" w:cs="宋体" w:hint="eastAsia"/>
                <w:sz w:val="21"/>
                <w:szCs w:val="21"/>
              </w:rPr>
              <w:lastRenderedPageBreak/>
              <w:t>据已排好的课程进行上课，实现上课签到、随堂测试、课件点播、观看直播等功能，适配智能电视，含拉流软件。</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kern w:val="0"/>
                <w:sz w:val="21"/>
                <w:szCs w:val="21"/>
                <w:lang w:bidi="ar"/>
              </w:rPr>
              <w:lastRenderedPageBreak/>
              <w:t>套</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lastRenderedPageBreak/>
              <w:t>十四、监仓室外屏</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312</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智能交互终端室外屏（含软件）</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pStyle w:val="15"/>
              <w:spacing w:after="0" w:line="240" w:lineRule="auto"/>
              <w:rPr>
                <w:rFonts w:ascii="宋体" w:hAnsi="宋体" w:cs="宋体"/>
                <w:color w:val="000000"/>
                <w:spacing w:val="10"/>
                <w:sz w:val="21"/>
                <w:szCs w:val="21"/>
                <w:lang w:bidi="ar"/>
              </w:rPr>
            </w:pPr>
            <w:r>
              <w:rPr>
                <w:rFonts w:ascii="宋体" w:hAnsi="宋体" w:cs="宋体" w:hint="eastAsia"/>
                <w:color w:val="000000"/>
                <w:sz w:val="21"/>
                <w:szCs w:val="21"/>
                <w:lang w:bidi="ar"/>
              </w:rPr>
              <w:t>1.采用不小于15.6英寸电容式触摸屏，配有实体按键，可触摸操作，也可通过物理按键进行呼叫、报警等功能操作；</w:t>
            </w:r>
            <w:r>
              <w:rPr>
                <w:rFonts w:ascii="宋体" w:hAnsi="宋体" w:cs="宋体" w:hint="eastAsia"/>
                <w:color w:val="000000"/>
                <w:sz w:val="21"/>
                <w:szCs w:val="21"/>
                <w:lang w:bidi="ar"/>
              </w:rPr>
              <w:br/>
              <w:t>2.采用不低于200W像素宽动态超清摄像头，支持在无光或者暗光条件下识别人脸；</w:t>
            </w:r>
            <w:r>
              <w:rPr>
                <w:rFonts w:ascii="宋体" w:hAnsi="宋体" w:cs="宋体" w:hint="eastAsia"/>
                <w:color w:val="000000"/>
                <w:sz w:val="21"/>
                <w:szCs w:val="21"/>
                <w:lang w:bidi="ar"/>
              </w:rPr>
              <w:br/>
              <w:t>3.设备采用音频阵列输入，可支持远距离的音频拾音；</w:t>
            </w:r>
            <w:r>
              <w:rPr>
                <w:rFonts w:ascii="宋体" w:hAnsi="宋体" w:cs="宋体" w:hint="eastAsia"/>
                <w:color w:val="000000"/>
                <w:sz w:val="21"/>
                <w:szCs w:val="21"/>
                <w:lang w:bidi="ar"/>
              </w:rPr>
              <w:br/>
              <w:t xml:space="preserve">4.设备支持人脸识别功能，设备本地可支持不小于5000张人脸白名单，人脸识别速度＜0.3s，支持真人检测； </w:t>
            </w:r>
            <w:r>
              <w:rPr>
                <w:rFonts w:ascii="宋体" w:hAnsi="宋体" w:cs="宋体" w:hint="eastAsia"/>
                <w:color w:val="000000"/>
                <w:sz w:val="21"/>
                <w:szCs w:val="21"/>
                <w:lang w:bidi="ar"/>
              </w:rPr>
              <w:br/>
              <w:t>5.设备支持指纹识别功能，采用电容式防暴指纹识别模组，指纹容量不少于5000枚，识别速度＜1s；</w:t>
            </w:r>
            <w:r>
              <w:rPr>
                <w:rFonts w:ascii="宋体" w:hAnsi="宋体" w:cs="宋体" w:hint="eastAsia"/>
                <w:color w:val="000000"/>
                <w:sz w:val="21"/>
                <w:szCs w:val="21"/>
                <w:lang w:bidi="ar"/>
              </w:rPr>
              <w:br/>
              <w:t>6.设备具备读卡功能，可支持Mifare卡，CPU卡、身份证序列号识别；</w:t>
            </w:r>
            <w:r>
              <w:rPr>
                <w:rFonts w:ascii="宋体" w:hAnsi="宋体" w:cs="宋体" w:hint="eastAsia"/>
                <w:color w:val="000000"/>
                <w:sz w:val="21"/>
                <w:szCs w:val="21"/>
                <w:lang w:bidi="ar"/>
              </w:rPr>
              <w:br/>
              <w:t>7.自带门禁功能，具备不少于1路电锁信号输出，可实现门的电控；</w:t>
            </w:r>
            <w:r>
              <w:rPr>
                <w:rFonts w:ascii="宋体" w:hAnsi="宋体" w:cs="宋体" w:hint="eastAsia"/>
                <w:color w:val="000000"/>
                <w:sz w:val="21"/>
                <w:szCs w:val="21"/>
                <w:lang w:bidi="ar"/>
              </w:rPr>
              <w:br/>
              <w:t>8.支持Web管理，支持参数配置、系统维护、视频预览等功能；</w:t>
            </w:r>
            <w:r>
              <w:rPr>
                <w:rFonts w:ascii="宋体" w:hAnsi="宋体" w:cs="宋体" w:hint="eastAsia"/>
                <w:color w:val="000000"/>
                <w:sz w:val="21"/>
                <w:szCs w:val="21"/>
                <w:lang w:bidi="ar"/>
              </w:rPr>
              <w:br/>
              <w:t>9.支持报警功能，设备自带防拆报警功能，可通过报警输入接口外接报警器，支持不少于2路报警输入；</w:t>
            </w:r>
            <w:r>
              <w:rPr>
                <w:rFonts w:ascii="宋体" w:hAnsi="宋体" w:cs="宋体" w:hint="eastAsia"/>
                <w:color w:val="000000"/>
                <w:sz w:val="21"/>
                <w:szCs w:val="21"/>
                <w:lang w:bidi="ar"/>
              </w:rPr>
              <w:br/>
            </w:r>
            <w:r>
              <w:rPr>
                <w:rFonts w:ascii="宋体" w:hAnsi="宋体" w:cs="宋体" w:hint="eastAsia"/>
                <w:color w:val="000000"/>
                <w:sz w:val="21"/>
                <w:szCs w:val="21"/>
                <w:lang w:bidi="ar"/>
              </w:rPr>
              <w:lastRenderedPageBreak/>
              <w:t>10.采用硬件噪声抑制与回声消除技术，保证话音质量清晰明亮；</w:t>
            </w:r>
            <w:r>
              <w:rPr>
                <w:rFonts w:ascii="宋体" w:hAnsi="宋体" w:cs="宋体" w:hint="eastAsia"/>
                <w:color w:val="000000"/>
                <w:sz w:val="21"/>
                <w:szCs w:val="21"/>
                <w:lang w:bidi="ar"/>
              </w:rPr>
              <w:br/>
              <w:t>11.支持标准POE供电方式供电；</w:t>
            </w:r>
            <w:r>
              <w:rPr>
                <w:rFonts w:ascii="宋体" w:hAnsi="宋体" w:cs="宋体" w:hint="eastAsia"/>
                <w:color w:val="000000"/>
                <w:sz w:val="21"/>
                <w:szCs w:val="21"/>
                <w:lang w:bidi="ar"/>
              </w:rPr>
              <w:br/>
              <w:t>12.含网线电源线等辅材；</w:t>
            </w:r>
            <w:r>
              <w:rPr>
                <w:rFonts w:ascii="宋体" w:hAnsi="宋体" w:cs="宋体" w:hint="eastAsia"/>
                <w:color w:val="000000"/>
                <w:sz w:val="21"/>
                <w:szCs w:val="21"/>
                <w:lang w:bidi="ar"/>
              </w:rPr>
              <w:br/>
              <w:t>13.含配套基础智能交互模块国产化适配升级与对接；</w:t>
            </w:r>
            <w:r>
              <w:rPr>
                <w:rFonts w:ascii="宋体" w:hAnsi="宋体" w:cs="宋体" w:hint="eastAsia"/>
                <w:color w:val="000000"/>
                <w:sz w:val="21"/>
                <w:szCs w:val="21"/>
                <w:lang w:bidi="ar"/>
              </w:rPr>
              <w:br/>
              <w:t>14.实现与安放管理平台对接。</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pStyle w:val="15"/>
              <w:spacing w:after="0" w:line="240" w:lineRule="auto"/>
              <w:jc w:val="center"/>
              <w:rPr>
                <w:rFonts w:ascii="宋体" w:hAnsi="宋体" w:cs="宋体"/>
                <w:color w:val="000000"/>
                <w:sz w:val="21"/>
                <w:szCs w:val="21"/>
                <w:lang w:bidi="ar"/>
              </w:rPr>
            </w:pPr>
            <w:r>
              <w:rPr>
                <w:rFonts w:ascii="宋体" w:hAnsi="宋体" w:cs="宋体" w:hint="eastAsia"/>
                <w:color w:val="000000"/>
                <w:sz w:val="21"/>
                <w:szCs w:val="21"/>
                <w:lang w:bidi="ar"/>
              </w:rPr>
              <w:lastRenderedPageBreak/>
              <w:t>台</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pStyle w:val="15"/>
              <w:spacing w:after="0" w:line="240" w:lineRule="auto"/>
              <w:jc w:val="center"/>
              <w:rPr>
                <w:rFonts w:ascii="宋体" w:hAnsi="宋体" w:cs="宋体"/>
                <w:color w:val="000000"/>
                <w:sz w:val="21"/>
                <w:szCs w:val="21"/>
                <w:lang w:bidi="ar"/>
              </w:rPr>
            </w:pPr>
            <w:r>
              <w:rPr>
                <w:rFonts w:ascii="宋体" w:hAnsi="宋体" w:cs="宋体" w:hint="eastAsia"/>
                <w:color w:val="000000"/>
                <w:sz w:val="21"/>
                <w:szCs w:val="21"/>
                <w:lang w:bidi="ar"/>
              </w:rPr>
              <w:t>72</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pStyle w:val="15"/>
              <w:spacing w:after="0" w:line="240" w:lineRule="auto"/>
              <w:jc w:val="center"/>
              <w:rPr>
                <w:rFonts w:ascii="宋体" w:hAnsi="宋体" w:cs="宋体"/>
                <w:color w:val="00000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lastRenderedPageBreak/>
              <w:t>313</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网线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六类网线。</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2000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sz w:val="21"/>
                <w:szCs w:val="21"/>
              </w:rPr>
              <w:t>314</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电源线</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RVV3*1.5。</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米</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2000</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tr w:rsidR="00165832" w:rsidTr="00165832">
        <w:trPr>
          <w:jc w:val="center"/>
        </w:trPr>
        <w:tc>
          <w:tcPr>
            <w:tcW w:w="6997" w:type="dxa"/>
            <w:gridSpan w:val="5"/>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b/>
                <w:bCs/>
                <w:sz w:val="21"/>
                <w:szCs w:val="21"/>
              </w:rPr>
            </w:pPr>
            <w:r>
              <w:rPr>
                <w:rFonts w:ascii="宋体" w:eastAsia="宋体" w:hAnsi="宋体" w:cs="宋体" w:hint="eastAsia"/>
                <w:b/>
                <w:bCs/>
                <w:sz w:val="21"/>
                <w:szCs w:val="21"/>
              </w:rPr>
              <w:t>十五、信息系统集成服务</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b/>
                <w:bCs/>
                <w:sz w:val="21"/>
                <w:szCs w:val="21"/>
              </w:rPr>
            </w:pPr>
          </w:p>
        </w:tc>
      </w:tr>
      <w:tr w:rsidR="00165832" w:rsidTr="00165832">
        <w:trPr>
          <w:jc w:val="center"/>
        </w:trPr>
        <w:tc>
          <w:tcPr>
            <w:tcW w:w="639"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sz w:val="21"/>
                <w:szCs w:val="21"/>
              </w:rPr>
            </w:pPr>
            <w:r>
              <w:rPr>
                <w:rFonts w:ascii="宋体" w:eastAsia="宋体" w:hAnsi="宋体" w:cs="宋体" w:hint="eastAsia"/>
                <w:sz w:val="21"/>
                <w:szCs w:val="21"/>
              </w:rPr>
              <w:t>315</w:t>
            </w:r>
          </w:p>
        </w:tc>
        <w:tc>
          <w:tcPr>
            <w:tcW w:w="888"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信息系统集成服务</w:t>
            </w:r>
          </w:p>
        </w:tc>
        <w:tc>
          <w:tcPr>
            <w:tcW w:w="4180" w:type="dxa"/>
            <w:tcBorders>
              <w:top w:val="single" w:sz="4" w:space="0" w:color="000000"/>
              <w:left w:val="single" w:sz="4" w:space="0" w:color="000000"/>
              <w:bottom w:val="single" w:sz="4" w:space="0" w:color="000000"/>
              <w:right w:val="single" w:sz="4" w:space="0" w:color="000000"/>
            </w:tcBorders>
            <w:noWrap/>
            <w:vAlign w:val="center"/>
          </w:tcPr>
          <w:p w:rsidR="00165832" w:rsidRDefault="00165832" w:rsidP="00543B0B">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设备安装、调试（含软件对接开发）等内容。</w:t>
            </w:r>
          </w:p>
        </w:tc>
        <w:tc>
          <w:tcPr>
            <w:tcW w:w="541"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项</w:t>
            </w:r>
          </w:p>
        </w:tc>
        <w:tc>
          <w:tcPr>
            <w:tcW w:w="749" w:type="dxa"/>
            <w:tcBorders>
              <w:top w:val="single" w:sz="4" w:space="0" w:color="000000"/>
              <w:left w:val="single" w:sz="4" w:space="0" w:color="000000"/>
              <w:bottom w:val="single" w:sz="4" w:space="0" w:color="000000"/>
              <w:right w:val="single" w:sz="4" w:space="0" w:color="000000"/>
            </w:tcBorders>
            <w:vAlign w:val="center"/>
          </w:tcPr>
          <w:p w:rsidR="00165832" w:rsidRDefault="00165832" w:rsidP="00543B0B">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1</w:t>
            </w:r>
          </w:p>
        </w:tc>
        <w:tc>
          <w:tcPr>
            <w:tcW w:w="519"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547"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814"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3346"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c>
          <w:tcPr>
            <w:tcW w:w="1103" w:type="dxa"/>
            <w:tcBorders>
              <w:top w:val="single" w:sz="4" w:space="0" w:color="000000"/>
              <w:left w:val="single" w:sz="4" w:space="0" w:color="000000"/>
              <w:bottom w:val="single" w:sz="4" w:space="0" w:color="000000"/>
              <w:right w:val="single" w:sz="4" w:space="0" w:color="000000"/>
            </w:tcBorders>
          </w:tcPr>
          <w:p w:rsidR="00165832" w:rsidRDefault="00165832" w:rsidP="00543B0B">
            <w:pPr>
              <w:widowControl/>
              <w:jc w:val="center"/>
              <w:textAlignment w:val="center"/>
              <w:rPr>
                <w:rFonts w:cs="宋体"/>
                <w:color w:val="000000"/>
                <w:kern w:val="0"/>
                <w:sz w:val="21"/>
                <w:szCs w:val="21"/>
                <w:lang w:bidi="ar"/>
              </w:rPr>
            </w:pPr>
          </w:p>
        </w:tc>
      </w:tr>
      <w:bookmarkEnd w:id="1"/>
    </w:tbl>
    <w:p w:rsidR="00E55774" w:rsidRDefault="00E55774" w:rsidP="00E55774">
      <w:pPr>
        <w:jc w:val="center"/>
        <w:rPr>
          <w:rFonts w:ascii="宋体" w:eastAsia="宋体" w:hAnsi="宋体"/>
          <w:szCs w:val="32"/>
        </w:rPr>
      </w:pPr>
    </w:p>
    <w:p w:rsidR="00E55774" w:rsidRDefault="00E55774" w:rsidP="00E55774">
      <w:pPr>
        <w:jc w:val="center"/>
        <w:rPr>
          <w:rFonts w:ascii="宋体" w:eastAsia="宋体" w:hAnsi="宋体"/>
          <w:szCs w:val="32"/>
        </w:rPr>
      </w:pPr>
    </w:p>
    <w:p w:rsidR="00E55774" w:rsidRDefault="00E55774" w:rsidP="00E55774">
      <w:pPr>
        <w:jc w:val="center"/>
        <w:rPr>
          <w:rFonts w:ascii="宋体" w:eastAsia="宋体" w:hAnsi="宋体"/>
          <w:szCs w:val="32"/>
        </w:rPr>
      </w:pPr>
    </w:p>
    <w:p w:rsidR="00E55774" w:rsidRDefault="00E55774" w:rsidP="00E55774">
      <w:pPr>
        <w:jc w:val="center"/>
        <w:rPr>
          <w:rFonts w:ascii="宋体" w:eastAsia="宋体" w:hAnsi="宋体"/>
          <w:szCs w:val="32"/>
        </w:rPr>
      </w:pPr>
    </w:p>
    <w:p w:rsidR="00E55774" w:rsidRDefault="00E55774" w:rsidP="00E55774">
      <w:pPr>
        <w:jc w:val="center"/>
        <w:rPr>
          <w:rFonts w:ascii="宋体" w:eastAsia="宋体" w:hAnsi="宋体"/>
          <w:szCs w:val="32"/>
        </w:rPr>
        <w:sectPr w:rsidR="00E55774" w:rsidSect="00E55774">
          <w:pgSz w:w="16838" w:h="11906" w:orient="landscape"/>
          <w:pgMar w:top="1134" w:right="1134" w:bottom="1134" w:left="1134" w:header="851" w:footer="992" w:gutter="0"/>
          <w:cols w:space="720"/>
          <w:docGrid w:type="linesAndChars" w:linePitch="312"/>
        </w:sectPr>
      </w:pPr>
    </w:p>
    <w:p w:rsidR="00E55774" w:rsidRDefault="00E55774" w:rsidP="00E55774">
      <w:pPr>
        <w:jc w:val="center"/>
        <w:rPr>
          <w:rFonts w:ascii="宋体" w:eastAsia="宋体" w:hAnsi="宋体"/>
          <w:szCs w:val="32"/>
        </w:rPr>
      </w:pPr>
      <w:r>
        <w:rPr>
          <w:rFonts w:ascii="宋体" w:eastAsia="宋体" w:hAnsi="宋体" w:hint="eastAsia"/>
          <w:szCs w:val="32"/>
        </w:rPr>
        <w:lastRenderedPageBreak/>
        <w:t>三、技术支撑材料</w:t>
      </w:r>
    </w:p>
    <w:p w:rsidR="00E55774" w:rsidRDefault="00E55774" w:rsidP="00E55774">
      <w:pPr>
        <w:spacing w:line="360" w:lineRule="auto"/>
        <w:jc w:val="center"/>
        <w:rPr>
          <w:rFonts w:ascii="宋体" w:eastAsia="宋体" w:hAnsi="宋体" w:cs="宋体"/>
          <w:sz w:val="24"/>
          <w:lang w:bidi="ar"/>
        </w:rPr>
      </w:pPr>
    </w:p>
    <w:p w:rsidR="00E55774" w:rsidRDefault="00E55774" w:rsidP="00E55774">
      <w:pPr>
        <w:spacing w:line="360" w:lineRule="auto"/>
        <w:jc w:val="center"/>
        <w:rPr>
          <w:rFonts w:ascii="宋体" w:eastAsia="宋体" w:hAnsi="宋体" w:cs="宋体"/>
          <w:sz w:val="24"/>
          <w:lang w:bidi="ar"/>
        </w:rPr>
      </w:pPr>
      <w:r>
        <w:rPr>
          <w:rFonts w:ascii="宋体" w:eastAsia="宋体" w:hAnsi="宋体" w:cs="宋体" w:hint="eastAsia"/>
          <w:sz w:val="24"/>
          <w:lang w:bidi="ar"/>
        </w:rPr>
        <w:t>注：为便于采购人核实技术参数，请在此处提供以上产品的技术参数支撑材料（包括但不限于宣传彩页、技术白皮书、检测报告、官网截图及网址）。</w:t>
      </w: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Pr="007E73CF" w:rsidRDefault="007E73CF" w:rsidP="007E73CF">
      <w:pPr>
        <w:spacing w:line="360" w:lineRule="auto"/>
        <w:jc w:val="center"/>
        <w:rPr>
          <w:rFonts w:ascii="宋体" w:eastAsia="宋体" w:hAnsi="宋体"/>
          <w:szCs w:val="32"/>
        </w:rPr>
      </w:pPr>
      <w:r w:rsidRPr="007E73CF">
        <w:rPr>
          <w:rFonts w:ascii="宋体" w:eastAsia="宋体" w:hAnsi="宋体" w:hint="eastAsia"/>
          <w:szCs w:val="32"/>
        </w:rPr>
        <w:lastRenderedPageBreak/>
        <w:t>四、报价表</w:t>
      </w:r>
    </w:p>
    <w:p w:rsidR="007E73CF" w:rsidRDefault="007E73CF" w:rsidP="007E73CF">
      <w:pPr>
        <w:spacing w:line="360" w:lineRule="auto"/>
        <w:jc w:val="center"/>
        <w:rPr>
          <w:rFonts w:ascii="宋体" w:eastAsia="宋体" w:hAnsi="宋体" w:cs="宋体"/>
          <w:sz w:val="24"/>
          <w:lang w:bidi="ar"/>
        </w:rPr>
      </w:pPr>
    </w:p>
    <w:p w:rsidR="007E73CF" w:rsidRDefault="007E73CF" w:rsidP="007E73CF">
      <w:pPr>
        <w:spacing w:line="360" w:lineRule="auto"/>
        <w:jc w:val="center"/>
        <w:rPr>
          <w:rFonts w:ascii="宋体" w:eastAsia="宋体" w:hAnsi="宋体" w:cs="宋体"/>
          <w:sz w:val="24"/>
          <w:lang w:bidi="ar"/>
        </w:rPr>
      </w:pPr>
      <w:r>
        <w:rPr>
          <w:rFonts w:ascii="宋体" w:eastAsia="宋体" w:hAnsi="宋体" w:cs="宋体" w:hint="eastAsia"/>
          <w:sz w:val="24"/>
          <w:lang w:bidi="ar"/>
        </w:rPr>
        <w:t>注：请各供应商根据采购需求进行初步报价，格式自拟</w:t>
      </w: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7E73CF" w:rsidRDefault="007E73CF" w:rsidP="00E55774">
      <w:pPr>
        <w:spacing w:line="360" w:lineRule="auto"/>
        <w:jc w:val="center"/>
        <w:rPr>
          <w:rFonts w:ascii="宋体" w:eastAsia="宋体" w:hAnsi="宋体" w:cs="宋体"/>
          <w:sz w:val="24"/>
          <w:lang w:bidi="ar"/>
        </w:rPr>
      </w:pPr>
    </w:p>
    <w:p w:rsidR="00315BBC" w:rsidRDefault="00315BBC" w:rsidP="00E55774">
      <w:pPr>
        <w:spacing w:line="360" w:lineRule="auto"/>
        <w:jc w:val="center"/>
        <w:rPr>
          <w:rFonts w:ascii="宋体" w:eastAsia="宋体" w:hAnsi="宋体" w:cs="宋体"/>
          <w:sz w:val="24"/>
          <w:lang w:bidi="ar"/>
        </w:rPr>
      </w:pPr>
    </w:p>
    <w:p w:rsidR="00315BBC" w:rsidRDefault="007E73CF" w:rsidP="00E55774">
      <w:pPr>
        <w:spacing w:line="360" w:lineRule="auto"/>
        <w:jc w:val="center"/>
        <w:rPr>
          <w:rFonts w:ascii="宋体" w:eastAsia="宋体" w:hAnsi="宋体"/>
          <w:szCs w:val="32"/>
        </w:rPr>
      </w:pPr>
      <w:r>
        <w:rPr>
          <w:rFonts w:ascii="宋体" w:eastAsia="宋体" w:hAnsi="宋体" w:hint="eastAsia"/>
          <w:szCs w:val="32"/>
        </w:rPr>
        <w:lastRenderedPageBreak/>
        <w:t>五</w:t>
      </w:r>
      <w:r w:rsidR="00315BBC">
        <w:rPr>
          <w:rFonts w:ascii="宋体" w:eastAsia="宋体" w:hAnsi="宋体" w:hint="eastAsia"/>
          <w:szCs w:val="32"/>
        </w:rPr>
        <w:t>、供应商营业执照</w:t>
      </w:r>
    </w:p>
    <w:p w:rsidR="00E55774" w:rsidRDefault="00E55774"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7E73CF" w:rsidP="00E55774">
      <w:pPr>
        <w:jc w:val="center"/>
        <w:rPr>
          <w:rFonts w:ascii="宋体" w:eastAsia="宋体" w:hAnsi="宋体"/>
          <w:szCs w:val="32"/>
        </w:rPr>
      </w:pPr>
      <w:r>
        <w:rPr>
          <w:rFonts w:ascii="宋体" w:eastAsia="宋体" w:hAnsi="宋体" w:hint="eastAsia"/>
          <w:szCs w:val="32"/>
        </w:rPr>
        <w:lastRenderedPageBreak/>
        <w:t>六</w:t>
      </w:r>
      <w:r w:rsidR="00315BBC">
        <w:rPr>
          <w:rFonts w:ascii="宋体" w:eastAsia="宋体" w:hAnsi="宋体" w:hint="eastAsia"/>
          <w:szCs w:val="32"/>
        </w:rPr>
        <w:t>、调研材料真实性声明（格式自拟）</w:t>
      </w: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Default="007E73CF" w:rsidP="00E55774">
      <w:pPr>
        <w:jc w:val="center"/>
        <w:rPr>
          <w:rFonts w:ascii="宋体" w:eastAsia="宋体" w:hAnsi="宋体"/>
          <w:szCs w:val="32"/>
        </w:rPr>
      </w:pPr>
      <w:r>
        <w:rPr>
          <w:rFonts w:ascii="宋体" w:eastAsia="宋体" w:hAnsi="宋体" w:hint="eastAsia"/>
          <w:szCs w:val="32"/>
        </w:rPr>
        <w:lastRenderedPageBreak/>
        <w:t>七</w:t>
      </w:r>
      <w:r w:rsidR="00315BBC">
        <w:rPr>
          <w:rFonts w:ascii="宋体" w:eastAsia="宋体" w:hAnsi="宋体" w:hint="eastAsia"/>
          <w:szCs w:val="32"/>
        </w:rPr>
        <w:t>、其他材料</w:t>
      </w:r>
    </w:p>
    <w:p w:rsidR="00315BBC" w:rsidRDefault="00315BBC" w:rsidP="00E55774">
      <w:pPr>
        <w:jc w:val="center"/>
        <w:rPr>
          <w:rFonts w:ascii="宋体" w:eastAsia="宋体" w:hAnsi="宋体"/>
          <w:szCs w:val="32"/>
        </w:rPr>
      </w:pPr>
    </w:p>
    <w:p w:rsidR="00315BBC" w:rsidRDefault="00315BBC" w:rsidP="00E55774">
      <w:pPr>
        <w:jc w:val="center"/>
        <w:rPr>
          <w:rFonts w:ascii="宋体" w:eastAsia="宋体" w:hAnsi="宋体"/>
          <w:szCs w:val="32"/>
        </w:rPr>
      </w:pPr>
    </w:p>
    <w:p w:rsidR="00315BBC" w:rsidRPr="004C6EF5" w:rsidRDefault="00315BBC" w:rsidP="00E55774">
      <w:pPr>
        <w:jc w:val="center"/>
        <w:rPr>
          <w:rFonts w:ascii="宋体" w:eastAsia="宋体" w:hAnsi="宋体"/>
          <w:szCs w:val="32"/>
        </w:rPr>
      </w:pPr>
    </w:p>
    <w:sectPr w:rsidR="00315BBC" w:rsidRPr="004C6EF5" w:rsidSect="00E55774">
      <w:pgSz w:w="11906" w:h="16838"/>
      <w:pgMar w:top="1134" w:right="1134" w:bottom="1134" w:left="113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0673" w:rsidRDefault="00220673" w:rsidP="00313CAE">
      <w:r>
        <w:separator/>
      </w:r>
    </w:p>
  </w:endnote>
  <w:endnote w:type="continuationSeparator" w:id="0">
    <w:p w:rsidR="00220673" w:rsidRDefault="00220673" w:rsidP="00313C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swiss"/>
    <w:pitch w:val="default"/>
  </w:font>
  <w:font w:name="Calibri">
    <w:panose1 w:val="020F0502020204030204"/>
    <w:charset w:val="00"/>
    <w:family w:val="swiss"/>
    <w:pitch w:val="variable"/>
    <w:sig w:usb0="E4002EFF" w:usb1="C200247B" w:usb2="00000009" w:usb3="00000000" w:csb0="000001FF" w:csb1="00000000"/>
  </w:font>
  <w:font w:name="方正黑体_GBK">
    <w:altName w:val="方正仿宋_GBK"/>
    <w:charset w:val="86"/>
    <w:family w:val="auto"/>
    <w:pitch w:val="default"/>
    <w:sig w:usb0="00000001" w:usb1="080E0000" w:usb2="00000000" w:usb3="00000000" w:csb0="00040000" w:csb1="00000000"/>
  </w:font>
  <w:font w:name="方正小标宋_GBK">
    <w:altName w:val="微软雅黑"/>
    <w:charset w:val="86"/>
    <w:family w:val="script"/>
    <w:pitch w:val="default"/>
    <w:sig w:usb0="00000001" w:usb1="080E0000" w:usb2="00000000" w:usb3="00000000" w:csb0="00040000" w:csb1="00000000"/>
  </w:font>
  <w:font w:name="fzfangsong-z02">
    <w:altName w:val="等线"/>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Arial Unicode MS">
    <w:altName w:val="Arial"/>
    <w:panose1 w:val="020B0604020202020204"/>
    <w:charset w:val="00"/>
    <w:family w:val="roman"/>
    <w:pitch w:val="variable"/>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方正楷体_GBK">
    <w:altName w:val="等线"/>
    <w:charset w:val="86"/>
    <w:family w:val="auto"/>
    <w:pitch w:val="default"/>
    <w:sig w:usb0="00000001"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08DC" w:rsidRDefault="00DE08DC">
    <w:pPr>
      <w:pStyle w:val="a7"/>
      <w:jc w:val="center"/>
    </w:pPr>
    <w:r>
      <w:rPr>
        <w:lang w:val="zh-CN"/>
      </w:rPr>
      <w:t xml:space="preserve"> </w:t>
    </w:r>
    <w:r>
      <w:rPr>
        <w:b/>
        <w:sz w:val="24"/>
        <w:szCs w:val="24"/>
      </w:rPr>
      <w:fldChar w:fldCharType="begin"/>
    </w:r>
    <w:r>
      <w:rPr>
        <w:b/>
      </w:rPr>
      <w:instrText>PAGE</w:instrText>
    </w:r>
    <w:r>
      <w:rPr>
        <w:b/>
        <w:sz w:val="24"/>
        <w:szCs w:val="24"/>
      </w:rPr>
      <w:fldChar w:fldCharType="separate"/>
    </w:r>
    <w:r w:rsidR="00B61511">
      <w:rPr>
        <w:b/>
        <w:noProof/>
      </w:rPr>
      <w:t>4</w:t>
    </w:r>
    <w:r>
      <w:rPr>
        <w:b/>
        <w:sz w:val="24"/>
        <w:szCs w:val="24"/>
      </w:rPr>
      <w:fldChar w:fldCharType="end"/>
    </w:r>
    <w:r>
      <w:rPr>
        <w:lang w:val="zh-CN"/>
      </w:rPr>
      <w:t xml:space="preserve"> </w:t>
    </w:r>
  </w:p>
  <w:p w:rsidR="00DE08DC" w:rsidRDefault="00DE08DC">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0673" w:rsidRDefault="00220673" w:rsidP="00313CAE">
      <w:r>
        <w:separator/>
      </w:r>
    </w:p>
  </w:footnote>
  <w:footnote w:type="continuationSeparator" w:id="0">
    <w:p w:rsidR="00220673" w:rsidRDefault="00220673" w:rsidP="00313CA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DE6CCC7"/>
    <w:multiLevelType w:val="multilevel"/>
    <w:tmpl w:val="9DE6CCC7"/>
    <w:lvl w:ilvl="0">
      <w:start w:val="1"/>
      <w:numFmt w:val="decimal"/>
      <w:lvlText w:val="表5.%1  "/>
      <w:lvlJc w:val="center"/>
      <w:pPr>
        <w:tabs>
          <w:tab w:val="num" w:pos="0"/>
        </w:tabs>
        <w:ind w:left="0" w:firstLine="0"/>
      </w:pPr>
      <w:rPr>
        <w:rFonts w:ascii="宋体" w:eastAsia="宋体" w:hAnsi="宋体" w:cs="宋体" w:hint="default"/>
      </w:rPr>
    </w:lvl>
    <w:lvl w:ilvl="1">
      <w:start w:val="1"/>
      <w:numFmt w:val="decimal"/>
      <w:pStyle w:val="25"/>
      <w:lvlText w:val="%2、"/>
      <w:lvlJc w:val="left"/>
      <w:pPr>
        <w:ind w:left="1200" w:hanging="360"/>
      </w:pPr>
      <w:rPr>
        <w:rFonts w:hint="default"/>
      </w:rPr>
    </w:lvl>
    <w:lvl w:ilvl="2">
      <w:start w:val="1"/>
      <w:numFmt w:val="lowerRoman"/>
      <w:pStyle w:val="35"/>
      <w:lvlText w:val="%3."/>
      <w:lvlJc w:val="right"/>
      <w:pPr>
        <w:ind w:left="1680" w:hanging="420"/>
      </w:pPr>
    </w:lvl>
    <w:lvl w:ilvl="3">
      <w:start w:val="1"/>
      <w:numFmt w:val="decimal"/>
      <w:pStyle w:val="45"/>
      <w:lvlText w:val="%4."/>
      <w:lvlJc w:val="left"/>
      <w:pPr>
        <w:ind w:left="2100" w:hanging="420"/>
      </w:pPr>
    </w:lvl>
    <w:lvl w:ilvl="4">
      <w:start w:val="1"/>
      <w:numFmt w:val="lowerLetter"/>
      <w:pStyle w:val="55"/>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0167E916"/>
    <w:multiLevelType w:val="singleLevel"/>
    <w:tmpl w:val="0167E916"/>
    <w:lvl w:ilvl="0">
      <w:start w:val="1"/>
      <w:numFmt w:val="chineseCounting"/>
      <w:pStyle w:val="a"/>
      <w:suff w:val="nothing"/>
      <w:lvlText w:val="%1、"/>
      <w:lvlJc w:val="left"/>
      <w:rPr>
        <w:rFonts w:hint="eastAsia"/>
      </w:rPr>
    </w:lvl>
  </w:abstractNum>
  <w:abstractNum w:abstractNumId="2" w15:restartNumberingAfterBreak="0">
    <w:nsid w:val="01F2EA19"/>
    <w:multiLevelType w:val="singleLevel"/>
    <w:tmpl w:val="01F2EA19"/>
    <w:lvl w:ilvl="0">
      <w:start w:val="1"/>
      <w:numFmt w:val="decimal"/>
      <w:pStyle w:val="1"/>
      <w:suff w:val="space"/>
      <w:lvlText w:val="图6-%1"/>
      <w:lvlJc w:val="left"/>
      <w:pPr>
        <w:tabs>
          <w:tab w:val="num" w:pos="0"/>
        </w:tabs>
      </w:pPr>
      <w:rPr>
        <w:rFonts w:ascii="宋体" w:eastAsia="宋体" w:hAnsi="宋体" w:cs="宋体" w:hint="default"/>
        <w:sz w:val="21"/>
      </w:rPr>
    </w:lvl>
  </w:abstractNum>
  <w:abstractNum w:abstractNumId="3" w15:restartNumberingAfterBreak="0">
    <w:nsid w:val="0A760F1C"/>
    <w:multiLevelType w:val="multilevel"/>
    <w:tmpl w:val="0A760F1C"/>
    <w:lvl w:ilvl="0">
      <w:start w:val="1"/>
      <w:numFmt w:val="decimal"/>
      <w:pStyle w:val="a0"/>
      <w:suff w:val="space"/>
      <w:lvlText w:val="第%1章"/>
      <w:lvlJc w:val="center"/>
      <w:pPr>
        <w:ind w:left="0" w:firstLine="288"/>
      </w:pPr>
      <w:rPr>
        <w:rFonts w:ascii="等线 Light" w:eastAsia="等线 Light" w:hAnsi="等线 Light"/>
        <w:b/>
        <w:bCs w:val="0"/>
        <w:i w:val="0"/>
        <w:iCs w:val="0"/>
        <w:caps w:val="0"/>
        <w:smallCaps w:val="0"/>
        <w:strike w:val="0"/>
        <w:dstrike w:val="0"/>
        <w:vanish w:val="0"/>
        <w:spacing w:val="0"/>
        <w:position w:val="0"/>
        <w:u w:val="none"/>
        <w:vertAlign w:val="baseline"/>
      </w:rPr>
    </w:lvl>
    <w:lvl w:ilvl="1">
      <w:start w:val="1"/>
      <w:numFmt w:val="decimal"/>
      <w:suff w:val="space"/>
      <w:lvlText w:val="%1.%2"/>
      <w:lvlJc w:val="left"/>
      <w:pPr>
        <w:ind w:left="0" w:firstLine="0"/>
      </w:pPr>
      <w:rPr>
        <w:rFonts w:ascii="等线" w:eastAsia="等线" w:hAnsi="等线" w:hint="eastAsia"/>
        <w:b/>
        <w:sz w:val="32"/>
        <w:szCs w:val="32"/>
      </w:rPr>
    </w:lvl>
    <w:lvl w:ilvl="2">
      <w:start w:val="1"/>
      <w:numFmt w:val="decimal"/>
      <w:suff w:val="space"/>
      <w:lvlText w:val="%1.%2.%3"/>
      <w:lvlJc w:val="left"/>
      <w:pPr>
        <w:ind w:left="0" w:firstLine="0"/>
      </w:pPr>
      <w:rPr>
        <w:b w:val="0"/>
        <w:bCs w:val="0"/>
        <w:i w:val="0"/>
        <w:iCs w:val="0"/>
        <w:caps w:val="0"/>
        <w:smallCaps w:val="0"/>
        <w:strike w:val="0"/>
        <w:dstrike w:val="0"/>
        <w:vanish w:val="0"/>
        <w:spacing w:val="0"/>
        <w:position w:val="0"/>
        <w:u w:val="none"/>
        <w:vertAlign w:val="baseline"/>
      </w:rPr>
    </w:lvl>
    <w:lvl w:ilvl="3">
      <w:start w:val="1"/>
      <w:numFmt w:val="decimal"/>
      <w:suff w:val="space"/>
      <w:lvlText w:val="%1.%2.%3.%4"/>
      <w:lvlJc w:val="left"/>
      <w:pPr>
        <w:ind w:left="0" w:firstLine="0"/>
      </w:pPr>
      <w:rPr>
        <w:rFonts w:ascii="等线" w:eastAsia="等线" w:hAnsi="等线" w:hint="eastAsia"/>
        <w:sz w:val="24"/>
      </w:r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4" w15:restartNumberingAfterBreak="0">
    <w:nsid w:val="208A7ABE"/>
    <w:multiLevelType w:val="multilevel"/>
    <w:tmpl w:val="208A7ABE"/>
    <w:lvl w:ilvl="0">
      <w:start w:val="1"/>
      <w:numFmt w:val="decimal"/>
      <w:pStyle w:val="a1"/>
      <w:suff w:val="space"/>
      <w:lvlText w:val="表%1"/>
      <w:lvlJc w:val="left"/>
      <w:pPr>
        <w:ind w:left="900" w:hanging="420"/>
      </w:pPr>
      <w:rPr>
        <w:rFonts w:ascii="宋体" w:eastAsia="宋体" w:hAnsi="宋体" w:hint="eastAsia"/>
        <w:sz w:val="21"/>
        <w:szCs w:val="21"/>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2FEB72D7"/>
    <w:multiLevelType w:val="multilevel"/>
    <w:tmpl w:val="2FEB72D7"/>
    <w:lvl w:ilvl="0">
      <w:start w:val="1"/>
      <w:numFmt w:val="decimal"/>
      <w:lvlText w:val="图5-%1  "/>
      <w:lvlJc w:val="center"/>
      <w:pPr>
        <w:tabs>
          <w:tab w:val="num" w:pos="0"/>
        </w:tabs>
        <w:ind w:left="0" w:firstLine="0"/>
      </w:pPr>
      <w:rPr>
        <w:rFonts w:ascii="宋体" w:eastAsia="宋体" w:hAnsi="宋体" w:cs="宋体" w:hint="default"/>
      </w:rPr>
    </w:lvl>
    <w:lvl w:ilvl="1">
      <w:start w:val="1"/>
      <w:numFmt w:val="decimal"/>
      <w:pStyle w:val="2"/>
      <w:lvlText w:val="%2、"/>
      <w:lvlJc w:val="left"/>
      <w:pPr>
        <w:ind w:left="1200" w:hanging="360"/>
      </w:pPr>
      <w:rPr>
        <w:rFont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15:restartNumberingAfterBreak="0">
    <w:nsid w:val="47A829C0"/>
    <w:multiLevelType w:val="multilevel"/>
    <w:tmpl w:val="47A829C0"/>
    <w:lvl w:ilvl="0">
      <w:start w:val="1"/>
      <w:numFmt w:val="decimal"/>
      <w:pStyle w:val="10"/>
      <w:lvlText w:val="%1"/>
      <w:lvlJc w:val="left"/>
      <w:pPr>
        <w:tabs>
          <w:tab w:val="num" w:pos="340"/>
        </w:tabs>
        <w:ind w:left="0" w:firstLine="0"/>
      </w:pPr>
      <w:rPr>
        <w:rFonts w:ascii="Arial" w:eastAsia="黑体" w:hAnsi="Arial" w:hint="default"/>
        <w:b w:val="0"/>
        <w:i w:val="0"/>
        <w:sz w:val="24"/>
        <w:szCs w:val="24"/>
      </w:rPr>
    </w:lvl>
    <w:lvl w:ilvl="1">
      <w:start w:val="1"/>
      <w:numFmt w:val="decimal"/>
      <w:lvlText w:val="%1.%2"/>
      <w:lvlJc w:val="left"/>
      <w:pPr>
        <w:tabs>
          <w:tab w:val="num" w:pos="567"/>
        </w:tabs>
        <w:ind w:left="0" w:firstLine="0"/>
      </w:pPr>
      <w:rPr>
        <w:rFonts w:ascii="Arial" w:eastAsia="黑体" w:hAnsi="Arial" w:hint="default"/>
        <w:b w:val="0"/>
        <w:i w:val="0"/>
        <w:sz w:val="24"/>
        <w:szCs w:val="24"/>
      </w:rPr>
    </w:lvl>
    <w:lvl w:ilvl="2">
      <w:start w:val="1"/>
      <w:numFmt w:val="decimal"/>
      <w:lvlText w:val="%1.%2.%3"/>
      <w:lvlJc w:val="left"/>
      <w:pPr>
        <w:tabs>
          <w:tab w:val="num" w:pos="765"/>
        </w:tabs>
        <w:ind w:left="0" w:firstLine="0"/>
      </w:pPr>
      <w:rPr>
        <w:rFonts w:ascii="Arial" w:eastAsia="黑体" w:hAnsi="Arial" w:hint="default"/>
        <w:b w:val="0"/>
        <w:i w:val="0"/>
        <w:sz w:val="24"/>
        <w:szCs w:val="24"/>
      </w:rPr>
    </w:lvl>
    <w:lvl w:ilvl="3">
      <w:start w:val="1"/>
      <w:numFmt w:val="decimal"/>
      <w:lvlText w:val="%1.%2.%3.%4"/>
      <w:lvlJc w:val="left"/>
      <w:pPr>
        <w:tabs>
          <w:tab w:val="num" w:pos="964"/>
        </w:tabs>
        <w:ind w:left="0" w:firstLine="0"/>
      </w:pPr>
      <w:rPr>
        <w:rFonts w:ascii="Arial" w:eastAsia="黑体" w:hAnsi="Arial" w:hint="default"/>
        <w:b w:val="0"/>
        <w:i w:val="0"/>
        <w:sz w:val="24"/>
        <w:szCs w:val="24"/>
      </w:rPr>
    </w:lvl>
    <w:lvl w:ilvl="4">
      <w:start w:val="1"/>
      <w:numFmt w:val="decimal"/>
      <w:lvlText w:val="%1.%2.%3.%4.%5"/>
      <w:lvlJc w:val="left"/>
      <w:pPr>
        <w:tabs>
          <w:tab w:val="num" w:pos="1134"/>
        </w:tabs>
        <w:ind w:left="0" w:firstLine="0"/>
      </w:pPr>
      <w:rPr>
        <w:rFonts w:ascii="Arial" w:eastAsia="黑体" w:hAnsi="Arial" w:hint="default"/>
        <w:b w:val="0"/>
        <w:i w:val="0"/>
        <w:sz w:val="24"/>
        <w:szCs w:val="24"/>
      </w:rPr>
    </w:lvl>
    <w:lvl w:ilvl="5">
      <w:start w:val="1"/>
      <w:numFmt w:val="decimal"/>
      <w:lvlText w:val="%1.%2.%3.%4.%5.%6"/>
      <w:lvlJc w:val="left"/>
      <w:pPr>
        <w:tabs>
          <w:tab w:val="num" w:pos="1304"/>
        </w:tabs>
        <w:ind w:left="0" w:firstLine="0"/>
      </w:pPr>
      <w:rPr>
        <w:rFonts w:ascii="Arial" w:eastAsia="黑体" w:hAnsi="Arial" w:hint="default"/>
        <w:b w:val="0"/>
        <w:i w:val="0"/>
        <w:sz w:val="24"/>
        <w:szCs w:val="24"/>
      </w:rPr>
    </w:lvl>
    <w:lvl w:ilvl="6">
      <w:start w:val="1"/>
      <w:numFmt w:val="decimal"/>
      <w:lvlText w:val="%1.%2.%3.%4.%5.%6.%7"/>
      <w:lvlJc w:val="left"/>
      <w:pPr>
        <w:tabs>
          <w:tab w:val="num" w:pos="4411"/>
        </w:tabs>
        <w:ind w:left="4247" w:hanging="1276"/>
      </w:pPr>
      <w:rPr>
        <w:rFonts w:hint="eastAsia"/>
      </w:rPr>
    </w:lvl>
    <w:lvl w:ilvl="7">
      <w:start w:val="1"/>
      <w:numFmt w:val="decimal"/>
      <w:lvlText w:val="%1.%2.%3.%4.%5.%6.%7.%8"/>
      <w:lvlJc w:val="left"/>
      <w:pPr>
        <w:tabs>
          <w:tab w:val="num" w:pos="5196"/>
        </w:tabs>
        <w:ind w:left="4814" w:hanging="1418"/>
      </w:pPr>
      <w:rPr>
        <w:rFonts w:hint="eastAsia"/>
      </w:rPr>
    </w:lvl>
    <w:lvl w:ilvl="8">
      <w:start w:val="1"/>
      <w:numFmt w:val="decimal"/>
      <w:lvlText w:val="%1.%2.%3.%4.%5.%6.%7.%8.%9"/>
      <w:lvlJc w:val="left"/>
      <w:pPr>
        <w:tabs>
          <w:tab w:val="num" w:pos="5622"/>
        </w:tabs>
        <w:ind w:left="5522" w:hanging="1700"/>
      </w:pPr>
      <w:rPr>
        <w:rFonts w:hint="eastAsia"/>
      </w:rPr>
    </w:lvl>
  </w:abstractNum>
  <w:abstractNum w:abstractNumId="7" w15:restartNumberingAfterBreak="0">
    <w:nsid w:val="4BED0F12"/>
    <w:multiLevelType w:val="multilevel"/>
    <w:tmpl w:val="4BED0F12"/>
    <w:lvl w:ilvl="0">
      <w:start w:val="1"/>
      <w:numFmt w:val="decimal"/>
      <w:pStyle w:val="34"/>
      <w:lvlText w:val="表2.%1"/>
      <w:lvlJc w:val="left"/>
      <w:pPr>
        <w:ind w:left="420" w:hanging="420"/>
      </w:pPr>
      <w:rPr>
        <w:rFonts w:hint="default"/>
        <w:b w:val="0"/>
        <w:bCs w:val="0"/>
        <w:i w:val="0"/>
        <w:iCs w:val="0"/>
        <w:caps w:val="0"/>
        <w:smallCaps w:val="0"/>
        <w:strike w:val="0"/>
        <w:dstrike w:val="0"/>
        <w:vanish w:val="0"/>
        <w:spacing w:val="0"/>
        <w:position w:val="0"/>
        <w:u w:val="none"/>
        <w:vertAlign w:val="baseli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4CA75A52"/>
    <w:multiLevelType w:val="multilevel"/>
    <w:tmpl w:val="4CA75A52"/>
    <w:lvl w:ilvl="0">
      <w:start w:val="1"/>
      <w:numFmt w:val="decimal"/>
      <w:lvlText w:val="%1)"/>
      <w:lvlJc w:val="left"/>
      <w:pPr>
        <w:ind w:left="420" w:firstLine="0"/>
      </w:pPr>
      <w:rPr>
        <w:rFonts w:hint="eastAsia"/>
      </w:rPr>
    </w:lvl>
    <w:lvl w:ilvl="1">
      <w:start w:val="1"/>
      <w:numFmt w:val="lowerLetter"/>
      <w:lvlText w:val="%2)"/>
      <w:lvlJc w:val="left"/>
      <w:pPr>
        <w:ind w:left="420" w:hanging="420"/>
      </w:pPr>
    </w:lvl>
    <w:lvl w:ilvl="2">
      <w:start w:val="1"/>
      <w:numFmt w:val="lowerRoman"/>
      <w:lvlText w:val="%3."/>
      <w:lvlJc w:val="right"/>
      <w:pPr>
        <w:ind w:left="840" w:hanging="420"/>
      </w:pPr>
    </w:lvl>
    <w:lvl w:ilvl="3">
      <w:start w:val="1"/>
      <w:numFmt w:val="decimal"/>
      <w:lvlText w:val="%4."/>
      <w:lvlJc w:val="left"/>
      <w:pPr>
        <w:ind w:left="1260" w:hanging="420"/>
      </w:pPr>
    </w:lvl>
    <w:lvl w:ilvl="4">
      <w:start w:val="1"/>
      <w:numFmt w:val="lowerLetter"/>
      <w:lvlText w:val="%5)"/>
      <w:lvlJc w:val="left"/>
      <w:pPr>
        <w:ind w:left="1680" w:hanging="420"/>
      </w:pPr>
    </w:lvl>
    <w:lvl w:ilvl="5">
      <w:start w:val="1"/>
      <w:numFmt w:val="lowerRoman"/>
      <w:lvlText w:val="%6."/>
      <w:lvlJc w:val="right"/>
      <w:pPr>
        <w:ind w:left="2100" w:hanging="420"/>
      </w:pPr>
    </w:lvl>
    <w:lvl w:ilvl="6">
      <w:start w:val="1"/>
      <w:numFmt w:val="decimal"/>
      <w:lvlText w:val="%7."/>
      <w:lvlJc w:val="left"/>
      <w:pPr>
        <w:ind w:left="2520" w:hanging="420"/>
      </w:pPr>
    </w:lvl>
    <w:lvl w:ilvl="7">
      <w:start w:val="1"/>
      <w:numFmt w:val="lowerLetter"/>
      <w:lvlText w:val="%8)"/>
      <w:lvlJc w:val="left"/>
      <w:pPr>
        <w:ind w:left="2940" w:hanging="420"/>
      </w:pPr>
    </w:lvl>
    <w:lvl w:ilvl="8">
      <w:start w:val="1"/>
      <w:numFmt w:val="lowerRoman"/>
      <w:lvlText w:val="%9."/>
      <w:lvlJc w:val="right"/>
      <w:pPr>
        <w:ind w:left="3360" w:hanging="420"/>
      </w:pPr>
    </w:lvl>
  </w:abstractNum>
  <w:abstractNum w:abstractNumId="9" w15:restartNumberingAfterBreak="0">
    <w:nsid w:val="6B95858D"/>
    <w:multiLevelType w:val="multilevel"/>
    <w:tmpl w:val="6B95858D"/>
    <w:lvl w:ilvl="0">
      <w:start w:val="1"/>
      <w:numFmt w:val="none"/>
      <w:pStyle w:val="20"/>
      <w:lvlText w:val=""/>
      <w:lvlJc w:val="left"/>
      <w:pPr>
        <w:ind w:left="425" w:hanging="425"/>
      </w:pPr>
      <w:rPr>
        <w:rFonts w:ascii="宋体" w:eastAsia="宋体" w:hAnsi="宋体" w:cs="宋体" w:hint="default"/>
      </w:rPr>
    </w:lvl>
    <w:lvl w:ilvl="1">
      <w:start w:val="1"/>
      <w:numFmt w:val="decimal"/>
      <w:lvlText w:val="%1.%2."/>
      <w:lvlJc w:val="left"/>
      <w:pPr>
        <w:ind w:left="567" w:hanging="567"/>
      </w:pPr>
      <w:rPr>
        <w:rFonts w:hint="default"/>
      </w:rPr>
    </w:lvl>
    <w:lvl w:ilvl="2">
      <w:start w:val="1"/>
      <w:numFmt w:val="decimal"/>
      <w:lvlText w:val="%1.%2.%3."/>
      <w:lvlJc w:val="left"/>
      <w:pPr>
        <w:ind w:left="709" w:hanging="709"/>
      </w:pPr>
      <w:rPr>
        <w:rFonts w:hint="default"/>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num w:numId="1">
    <w:abstractNumId w:val="1"/>
  </w:num>
  <w:num w:numId="2">
    <w:abstractNumId w:val="9"/>
  </w:num>
  <w:num w:numId="3">
    <w:abstractNumId w:val="7"/>
  </w:num>
  <w:num w:numId="4">
    <w:abstractNumId w:val="2"/>
  </w:num>
  <w:num w:numId="5">
    <w:abstractNumId w:val="4"/>
  </w:num>
  <w:num w:numId="6">
    <w:abstractNumId w:val="5"/>
  </w:num>
  <w:num w:numId="7">
    <w:abstractNumId w:val="3"/>
  </w:num>
  <w:num w:numId="8">
    <w:abstractNumId w:val="0"/>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1"/>
  <w:embedTrueTypeFonts/>
  <w:saveSubsetFonts/>
  <w:bordersDoNotSurroundHeader/>
  <w:bordersDoNotSurroundFooter/>
  <w:hideSpellingError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zRkMjJjNzQ4ZjU2MjE5MjBmOGMxM2YxMjA1MGI3ZTMifQ=="/>
  </w:docVars>
  <w:rsids>
    <w:rsidRoot w:val="5A3D5964"/>
    <w:rsid w:val="DEED9635"/>
    <w:rsid w:val="EFFC72A2"/>
    <w:rsid w:val="FD5FB442"/>
    <w:rsid w:val="00023348"/>
    <w:rsid w:val="000A6056"/>
    <w:rsid w:val="00135C37"/>
    <w:rsid w:val="00163A83"/>
    <w:rsid w:val="00165832"/>
    <w:rsid w:val="00220673"/>
    <w:rsid w:val="0026027B"/>
    <w:rsid w:val="00313CAE"/>
    <w:rsid w:val="00315BBC"/>
    <w:rsid w:val="00345D5B"/>
    <w:rsid w:val="003855EA"/>
    <w:rsid w:val="004C6EF5"/>
    <w:rsid w:val="00545DA4"/>
    <w:rsid w:val="005B1FF0"/>
    <w:rsid w:val="005E13B2"/>
    <w:rsid w:val="005E5A96"/>
    <w:rsid w:val="00636EAA"/>
    <w:rsid w:val="00714D55"/>
    <w:rsid w:val="00747CC1"/>
    <w:rsid w:val="007E73CF"/>
    <w:rsid w:val="008C7B35"/>
    <w:rsid w:val="00AB3E6D"/>
    <w:rsid w:val="00B14EA7"/>
    <w:rsid w:val="00B61511"/>
    <w:rsid w:val="00BA221B"/>
    <w:rsid w:val="00CB1203"/>
    <w:rsid w:val="00D16E91"/>
    <w:rsid w:val="00DE08DC"/>
    <w:rsid w:val="00E14789"/>
    <w:rsid w:val="00E55774"/>
    <w:rsid w:val="00F03015"/>
    <w:rsid w:val="00F9319E"/>
    <w:rsid w:val="01D34903"/>
    <w:rsid w:val="09D86A10"/>
    <w:rsid w:val="0BF4422B"/>
    <w:rsid w:val="0FD348FF"/>
    <w:rsid w:val="11D77960"/>
    <w:rsid w:val="151F6722"/>
    <w:rsid w:val="1970148A"/>
    <w:rsid w:val="1FF57CE1"/>
    <w:rsid w:val="203C65D3"/>
    <w:rsid w:val="24704055"/>
    <w:rsid w:val="26173B34"/>
    <w:rsid w:val="2C7D12D9"/>
    <w:rsid w:val="2F562335"/>
    <w:rsid w:val="323226E5"/>
    <w:rsid w:val="33302999"/>
    <w:rsid w:val="371E5922"/>
    <w:rsid w:val="39EC7E54"/>
    <w:rsid w:val="46883812"/>
    <w:rsid w:val="481B460A"/>
    <w:rsid w:val="4A7C6BA4"/>
    <w:rsid w:val="4B6B650B"/>
    <w:rsid w:val="4CBA01BD"/>
    <w:rsid w:val="513A16A7"/>
    <w:rsid w:val="5550373D"/>
    <w:rsid w:val="581071F4"/>
    <w:rsid w:val="5A3D5964"/>
    <w:rsid w:val="5AE96825"/>
    <w:rsid w:val="5FA768B0"/>
    <w:rsid w:val="655D6E1E"/>
    <w:rsid w:val="66231BC7"/>
    <w:rsid w:val="690435C4"/>
    <w:rsid w:val="6A895D8A"/>
    <w:rsid w:val="6CC80144"/>
    <w:rsid w:val="75543C54"/>
    <w:rsid w:val="7A6960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6FD190D-E841-4440-844E-BD0CA55F7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qFormat="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qFormat="1"/>
    <w:lsdException w:name="Body Text" w:semiHidden="1" w:uiPriority="99"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w:uiPriority="99" w:qFormat="1"/>
    <w:lsdException w:name="Body Text First Indent 2" w:semiHidden="1" w:unhideWhenUsed="1" w:qFormat="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313CAE"/>
    <w:pPr>
      <w:widowControl w:val="0"/>
      <w:jc w:val="both"/>
    </w:pPr>
    <w:rPr>
      <w:rFonts w:eastAsia="仿宋_GB2312"/>
      <w:kern w:val="2"/>
      <w:sz w:val="32"/>
      <w:szCs w:val="24"/>
    </w:rPr>
  </w:style>
  <w:style w:type="paragraph" w:styleId="11">
    <w:name w:val="heading 1"/>
    <w:basedOn w:val="a2"/>
    <w:next w:val="a2"/>
    <w:link w:val="12"/>
    <w:qFormat/>
    <w:rsid w:val="00313CAE"/>
    <w:pPr>
      <w:keepNext/>
      <w:keepLines/>
      <w:spacing w:line="600" w:lineRule="exact"/>
      <w:outlineLvl w:val="0"/>
    </w:pPr>
    <w:rPr>
      <w:rFonts w:asciiTheme="minorHAnsi" w:eastAsia="方正黑体_GBK" w:hAnsiTheme="minorHAnsi" w:cstheme="minorBidi"/>
      <w:bCs/>
      <w:kern w:val="44"/>
      <w:szCs w:val="44"/>
    </w:rPr>
  </w:style>
  <w:style w:type="paragraph" w:styleId="21">
    <w:name w:val="heading 2"/>
    <w:basedOn w:val="a2"/>
    <w:next w:val="a2"/>
    <w:link w:val="22"/>
    <w:unhideWhenUsed/>
    <w:qFormat/>
    <w:rsid w:val="00313CAE"/>
    <w:pPr>
      <w:spacing w:beforeAutospacing="1" w:afterAutospacing="1"/>
      <w:jc w:val="left"/>
      <w:outlineLvl w:val="1"/>
    </w:pPr>
    <w:rPr>
      <w:rFonts w:ascii="宋体" w:eastAsia="宋体" w:hAnsi="宋体" w:hint="eastAsia"/>
      <w:b/>
      <w:bCs/>
      <w:kern w:val="0"/>
      <w:sz w:val="36"/>
      <w:szCs w:val="36"/>
    </w:rPr>
  </w:style>
  <w:style w:type="paragraph" w:styleId="3">
    <w:name w:val="heading 3"/>
    <w:basedOn w:val="a2"/>
    <w:next w:val="a2"/>
    <w:link w:val="30"/>
    <w:qFormat/>
    <w:rsid w:val="00E55774"/>
    <w:pPr>
      <w:keepNext/>
      <w:tabs>
        <w:tab w:val="left" w:pos="0"/>
      </w:tabs>
      <w:snapToGrid w:val="0"/>
      <w:spacing w:beforeLines="50" w:before="50" w:afterLines="50" w:after="50" w:line="360" w:lineRule="auto"/>
      <w:textAlignment w:val="baseline"/>
      <w:outlineLvl w:val="2"/>
    </w:pPr>
    <w:rPr>
      <w:rFonts w:ascii="Arial" w:eastAsia="黑体" w:hAnsi="Arial"/>
      <w:b/>
      <w:snapToGrid w:val="0"/>
      <w:spacing w:val="10"/>
      <w:kern w:val="0"/>
      <w:szCs w:val="22"/>
    </w:rPr>
  </w:style>
  <w:style w:type="paragraph" w:styleId="4">
    <w:name w:val="heading 4"/>
    <w:basedOn w:val="a2"/>
    <w:next w:val="a2"/>
    <w:link w:val="40"/>
    <w:qFormat/>
    <w:rsid w:val="00E55774"/>
    <w:pPr>
      <w:keepNext/>
      <w:tabs>
        <w:tab w:val="left" w:pos="0"/>
        <w:tab w:val="left" w:pos="575"/>
      </w:tabs>
      <w:snapToGrid w:val="0"/>
      <w:spacing w:beforeLines="50" w:before="50" w:afterLines="50" w:after="50" w:line="360" w:lineRule="auto"/>
      <w:outlineLvl w:val="3"/>
    </w:pPr>
    <w:rPr>
      <w:rFonts w:ascii="Arial" w:eastAsia="黑体" w:hAnsi="Arial" w:hint="eastAsia"/>
      <w:b/>
      <w:snapToGrid w:val="0"/>
      <w:spacing w:val="10"/>
      <w:kern w:val="0"/>
      <w:sz w:val="30"/>
      <w:szCs w:val="22"/>
    </w:rPr>
  </w:style>
  <w:style w:type="paragraph" w:styleId="5">
    <w:name w:val="heading 5"/>
    <w:basedOn w:val="a2"/>
    <w:next w:val="a2"/>
    <w:link w:val="50"/>
    <w:qFormat/>
    <w:rsid w:val="00E55774"/>
    <w:pPr>
      <w:keepNext/>
      <w:keepLines/>
      <w:tabs>
        <w:tab w:val="left" w:pos="0"/>
        <w:tab w:val="left" w:pos="1282"/>
      </w:tabs>
      <w:snapToGrid w:val="0"/>
      <w:spacing w:beforeLines="50" w:before="50" w:afterLines="50" w:after="50" w:line="360" w:lineRule="auto"/>
      <w:textAlignment w:val="baseline"/>
      <w:outlineLvl w:val="4"/>
    </w:pPr>
    <w:rPr>
      <w:rFonts w:ascii="Arial" w:eastAsia="黑体" w:hAnsi="Arial"/>
      <w:spacing w:val="11"/>
      <w:sz w:val="28"/>
    </w:rPr>
  </w:style>
  <w:style w:type="paragraph" w:styleId="6">
    <w:name w:val="heading 6"/>
    <w:basedOn w:val="a2"/>
    <w:next w:val="a2"/>
    <w:link w:val="60"/>
    <w:qFormat/>
    <w:rsid w:val="00E55774"/>
    <w:pPr>
      <w:keepNext/>
      <w:keepLines/>
      <w:tabs>
        <w:tab w:val="left" w:pos="0"/>
        <w:tab w:val="left" w:pos="2416"/>
      </w:tabs>
      <w:snapToGrid w:val="0"/>
      <w:spacing w:before="10" w:after="10" w:line="360" w:lineRule="auto"/>
      <w:outlineLvl w:val="5"/>
    </w:pPr>
    <w:rPr>
      <w:rFonts w:ascii="Arial" w:eastAsia="黑体" w:hAnsi="Arial"/>
      <w:b/>
      <w:spacing w:val="10"/>
      <w:sz w:val="24"/>
      <w:szCs w:val="22"/>
    </w:rPr>
  </w:style>
  <w:style w:type="paragraph" w:styleId="7">
    <w:name w:val="heading 7"/>
    <w:basedOn w:val="a2"/>
    <w:next w:val="a2"/>
    <w:link w:val="70"/>
    <w:qFormat/>
    <w:rsid w:val="00E55774"/>
    <w:pPr>
      <w:keepNext/>
      <w:keepLines/>
      <w:tabs>
        <w:tab w:val="left" w:pos="0"/>
        <w:tab w:val="left" w:pos="1296"/>
      </w:tabs>
      <w:snapToGrid w:val="0"/>
      <w:spacing w:before="10" w:after="10" w:line="360" w:lineRule="auto"/>
      <w:outlineLvl w:val="6"/>
    </w:pPr>
    <w:rPr>
      <w:rFonts w:ascii="宋体" w:eastAsia="黑体" w:hAnsi="宋体"/>
      <w:b/>
      <w:spacing w:val="10"/>
      <w:sz w:val="24"/>
      <w:szCs w:val="22"/>
    </w:rPr>
  </w:style>
  <w:style w:type="paragraph" w:styleId="8">
    <w:name w:val="heading 8"/>
    <w:basedOn w:val="a2"/>
    <w:next w:val="a2"/>
    <w:link w:val="80"/>
    <w:qFormat/>
    <w:rsid w:val="00E55774"/>
    <w:pPr>
      <w:keepNext/>
      <w:keepLines/>
      <w:tabs>
        <w:tab w:val="left" w:pos="0"/>
        <w:tab w:val="left" w:pos="1440"/>
      </w:tabs>
      <w:snapToGrid w:val="0"/>
      <w:spacing w:after="64" w:line="360" w:lineRule="auto"/>
      <w:outlineLvl w:val="7"/>
    </w:pPr>
    <w:rPr>
      <w:rFonts w:ascii="Arial" w:eastAsia="黑体" w:hAnsi="Arial"/>
      <w:spacing w:val="10"/>
      <w:sz w:val="24"/>
      <w:szCs w:val="22"/>
    </w:rPr>
  </w:style>
  <w:style w:type="paragraph" w:styleId="9">
    <w:name w:val="heading 9"/>
    <w:basedOn w:val="a2"/>
    <w:next w:val="a2"/>
    <w:link w:val="90"/>
    <w:qFormat/>
    <w:rsid w:val="00E55774"/>
    <w:pPr>
      <w:keepNext/>
      <w:keepLines/>
      <w:tabs>
        <w:tab w:val="left" w:pos="0"/>
        <w:tab w:val="left" w:pos="1583"/>
      </w:tabs>
      <w:snapToGrid w:val="0"/>
      <w:spacing w:after="64" w:line="360" w:lineRule="auto"/>
      <w:outlineLvl w:val="8"/>
    </w:pPr>
    <w:rPr>
      <w:rFonts w:ascii="Arial" w:eastAsia="黑体" w:hAnsi="Arial"/>
      <w:spacing w:val="10"/>
      <w:sz w:val="21"/>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annotation text"/>
    <w:basedOn w:val="a2"/>
    <w:link w:val="13"/>
    <w:qFormat/>
    <w:rsid w:val="00313CAE"/>
    <w:pPr>
      <w:jc w:val="left"/>
    </w:pPr>
  </w:style>
  <w:style w:type="paragraph" w:styleId="a7">
    <w:name w:val="footer"/>
    <w:basedOn w:val="a2"/>
    <w:link w:val="a8"/>
    <w:uiPriority w:val="99"/>
    <w:qFormat/>
    <w:rsid w:val="00313CAE"/>
    <w:pPr>
      <w:tabs>
        <w:tab w:val="center" w:pos="4153"/>
        <w:tab w:val="right" w:pos="8306"/>
      </w:tabs>
      <w:snapToGrid w:val="0"/>
      <w:jc w:val="left"/>
    </w:pPr>
    <w:rPr>
      <w:sz w:val="18"/>
      <w:szCs w:val="18"/>
    </w:rPr>
  </w:style>
  <w:style w:type="character" w:styleId="a9">
    <w:name w:val="Emphasis"/>
    <w:basedOn w:val="a3"/>
    <w:qFormat/>
    <w:rsid w:val="00313CAE"/>
    <w:rPr>
      <w:i/>
    </w:rPr>
  </w:style>
  <w:style w:type="character" w:styleId="aa">
    <w:name w:val="Hyperlink"/>
    <w:basedOn w:val="a3"/>
    <w:qFormat/>
    <w:rsid w:val="00313CAE"/>
    <w:rPr>
      <w:color w:val="0000FF"/>
      <w:u w:val="single"/>
    </w:rPr>
  </w:style>
  <w:style w:type="paragraph" w:customStyle="1" w:styleId="Default">
    <w:name w:val="Default"/>
    <w:uiPriority w:val="99"/>
    <w:unhideWhenUsed/>
    <w:qFormat/>
    <w:rsid w:val="00313CAE"/>
    <w:pPr>
      <w:widowControl w:val="0"/>
      <w:autoSpaceDE w:val="0"/>
      <w:autoSpaceDN w:val="0"/>
      <w:adjustRightInd w:val="0"/>
    </w:pPr>
    <w:rPr>
      <w:rFonts w:ascii="方正小标宋_GBK" w:eastAsia="方正小标宋_GBK" w:hAnsi="方正小标宋_GBK" w:hint="eastAsia"/>
      <w:color w:val="000000"/>
      <w:sz w:val="24"/>
      <w:szCs w:val="22"/>
    </w:rPr>
  </w:style>
  <w:style w:type="character" w:customStyle="1" w:styleId="s1">
    <w:name w:val="s1"/>
    <w:basedOn w:val="a3"/>
    <w:rsid w:val="00313CAE"/>
    <w:rPr>
      <w:rFonts w:ascii="Times New Roman" w:hAnsi="Times New Roman" w:cs="Times New Roman"/>
      <w:sz w:val="32"/>
      <w:szCs w:val="32"/>
    </w:rPr>
  </w:style>
  <w:style w:type="paragraph" w:customStyle="1" w:styleId="p1">
    <w:name w:val="p1"/>
    <w:basedOn w:val="a2"/>
    <w:rsid w:val="00313CAE"/>
    <w:pPr>
      <w:spacing w:line="600" w:lineRule="atLeast"/>
      <w:ind w:firstLine="640"/>
    </w:pPr>
    <w:rPr>
      <w:rFonts w:ascii="fzfangsong-z02" w:eastAsia="fzfangsong-z02" w:hAnsi="fzfangsong-z02"/>
      <w:kern w:val="0"/>
      <w:szCs w:val="32"/>
    </w:rPr>
  </w:style>
  <w:style w:type="character" w:styleId="ab">
    <w:name w:val="annotation reference"/>
    <w:basedOn w:val="a3"/>
    <w:qFormat/>
    <w:rsid w:val="00313CAE"/>
    <w:rPr>
      <w:sz w:val="21"/>
      <w:szCs w:val="21"/>
    </w:rPr>
  </w:style>
  <w:style w:type="paragraph" w:styleId="ac">
    <w:name w:val="Balloon Text"/>
    <w:basedOn w:val="a2"/>
    <w:link w:val="ad"/>
    <w:rsid w:val="00163A83"/>
    <w:rPr>
      <w:sz w:val="18"/>
      <w:szCs w:val="18"/>
    </w:rPr>
  </w:style>
  <w:style w:type="character" w:customStyle="1" w:styleId="ad">
    <w:name w:val="批注框文本 字符"/>
    <w:basedOn w:val="a3"/>
    <w:link w:val="ac"/>
    <w:rsid w:val="00163A83"/>
    <w:rPr>
      <w:rFonts w:eastAsia="仿宋_GB2312"/>
      <w:kern w:val="2"/>
      <w:sz w:val="18"/>
      <w:szCs w:val="18"/>
    </w:rPr>
  </w:style>
  <w:style w:type="paragraph" w:styleId="ae">
    <w:name w:val="header"/>
    <w:basedOn w:val="a2"/>
    <w:link w:val="af"/>
    <w:qFormat/>
    <w:rsid w:val="00163A83"/>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3"/>
    <w:link w:val="ae"/>
    <w:rsid w:val="00163A83"/>
    <w:rPr>
      <w:rFonts w:eastAsia="仿宋_GB2312"/>
      <w:kern w:val="2"/>
      <w:sz w:val="18"/>
      <w:szCs w:val="18"/>
    </w:rPr>
  </w:style>
  <w:style w:type="paragraph" w:styleId="af0">
    <w:name w:val="Body Text Indent"/>
    <w:basedOn w:val="a2"/>
    <w:link w:val="af1"/>
    <w:qFormat/>
    <w:rsid w:val="00CB1203"/>
    <w:pPr>
      <w:spacing w:after="120"/>
      <w:ind w:leftChars="200" w:left="420"/>
    </w:pPr>
    <w:rPr>
      <w:kern w:val="0"/>
    </w:rPr>
  </w:style>
  <w:style w:type="character" w:customStyle="1" w:styleId="af1">
    <w:name w:val="正文文本缩进 字符"/>
    <w:basedOn w:val="a3"/>
    <w:link w:val="af0"/>
    <w:rsid w:val="00CB1203"/>
    <w:rPr>
      <w:rFonts w:eastAsia="仿宋_GB2312"/>
      <w:sz w:val="32"/>
      <w:szCs w:val="24"/>
    </w:rPr>
  </w:style>
  <w:style w:type="character" w:customStyle="1" w:styleId="30">
    <w:name w:val="标题 3 字符"/>
    <w:basedOn w:val="a3"/>
    <w:link w:val="3"/>
    <w:rsid w:val="00E55774"/>
    <w:rPr>
      <w:rFonts w:ascii="Arial" w:eastAsia="黑体" w:hAnsi="Arial"/>
      <w:b/>
      <w:snapToGrid w:val="0"/>
      <w:spacing w:val="10"/>
      <w:sz w:val="32"/>
      <w:szCs w:val="22"/>
    </w:rPr>
  </w:style>
  <w:style w:type="character" w:customStyle="1" w:styleId="40">
    <w:name w:val="标题 4 字符"/>
    <w:basedOn w:val="a3"/>
    <w:link w:val="4"/>
    <w:qFormat/>
    <w:rsid w:val="00E55774"/>
    <w:rPr>
      <w:rFonts w:ascii="Arial" w:eastAsia="黑体" w:hAnsi="Arial"/>
      <w:b/>
      <w:snapToGrid w:val="0"/>
      <w:spacing w:val="10"/>
      <w:sz w:val="30"/>
      <w:szCs w:val="22"/>
    </w:rPr>
  </w:style>
  <w:style w:type="character" w:customStyle="1" w:styleId="50">
    <w:name w:val="标题 5 字符"/>
    <w:basedOn w:val="a3"/>
    <w:link w:val="5"/>
    <w:rsid w:val="00E55774"/>
    <w:rPr>
      <w:rFonts w:ascii="Arial" w:eastAsia="黑体" w:hAnsi="Arial"/>
      <w:spacing w:val="11"/>
      <w:kern w:val="2"/>
      <w:sz w:val="28"/>
      <w:szCs w:val="24"/>
    </w:rPr>
  </w:style>
  <w:style w:type="character" w:customStyle="1" w:styleId="60">
    <w:name w:val="标题 6 字符"/>
    <w:basedOn w:val="a3"/>
    <w:link w:val="6"/>
    <w:rsid w:val="00E55774"/>
    <w:rPr>
      <w:rFonts w:ascii="Arial" w:eastAsia="黑体" w:hAnsi="Arial"/>
      <w:b/>
      <w:spacing w:val="10"/>
      <w:kern w:val="2"/>
      <w:sz w:val="24"/>
      <w:szCs w:val="22"/>
    </w:rPr>
  </w:style>
  <w:style w:type="character" w:customStyle="1" w:styleId="70">
    <w:name w:val="标题 7 字符"/>
    <w:basedOn w:val="a3"/>
    <w:link w:val="7"/>
    <w:rsid w:val="00E55774"/>
    <w:rPr>
      <w:rFonts w:ascii="宋体" w:eastAsia="黑体" w:hAnsi="宋体"/>
      <w:b/>
      <w:spacing w:val="10"/>
      <w:kern w:val="2"/>
      <w:sz w:val="24"/>
      <w:szCs w:val="22"/>
    </w:rPr>
  </w:style>
  <w:style w:type="character" w:customStyle="1" w:styleId="80">
    <w:name w:val="标题 8 字符"/>
    <w:basedOn w:val="a3"/>
    <w:link w:val="8"/>
    <w:rsid w:val="00E55774"/>
    <w:rPr>
      <w:rFonts w:ascii="Arial" w:eastAsia="黑体" w:hAnsi="Arial"/>
      <w:spacing w:val="10"/>
      <w:kern w:val="2"/>
      <w:sz w:val="24"/>
      <w:szCs w:val="22"/>
    </w:rPr>
  </w:style>
  <w:style w:type="character" w:customStyle="1" w:styleId="90">
    <w:name w:val="标题 9 字符"/>
    <w:basedOn w:val="a3"/>
    <w:link w:val="9"/>
    <w:rsid w:val="00E55774"/>
    <w:rPr>
      <w:rFonts w:ascii="Arial" w:eastAsia="黑体" w:hAnsi="Arial"/>
      <w:spacing w:val="10"/>
      <w:kern w:val="2"/>
      <w:sz w:val="21"/>
      <w:szCs w:val="22"/>
    </w:rPr>
  </w:style>
  <w:style w:type="paragraph" w:styleId="14">
    <w:name w:val="toc 1"/>
    <w:basedOn w:val="a2"/>
    <w:next w:val="a2"/>
    <w:qFormat/>
    <w:rsid w:val="00E55774"/>
    <w:pPr>
      <w:tabs>
        <w:tab w:val="left" w:leader="dot" w:pos="8296"/>
      </w:tabs>
      <w:snapToGrid w:val="0"/>
      <w:spacing w:after="160" w:line="360" w:lineRule="auto"/>
      <w:textAlignment w:val="baseline"/>
    </w:pPr>
    <w:rPr>
      <w:rFonts w:ascii="宋体" w:eastAsia="宋体" w:hAnsi="宋体" w:hint="eastAsia"/>
      <w:snapToGrid w:val="0"/>
      <w:kern w:val="0"/>
      <w:sz w:val="24"/>
      <w:szCs w:val="22"/>
    </w:rPr>
  </w:style>
  <w:style w:type="character" w:customStyle="1" w:styleId="12">
    <w:name w:val="标题 1 字符"/>
    <w:link w:val="11"/>
    <w:rsid w:val="00E55774"/>
    <w:rPr>
      <w:rFonts w:asciiTheme="minorHAnsi" w:eastAsia="方正黑体_GBK" w:hAnsiTheme="minorHAnsi" w:cstheme="minorBidi"/>
      <w:bCs/>
      <w:kern w:val="44"/>
      <w:sz w:val="32"/>
      <w:szCs w:val="44"/>
    </w:rPr>
  </w:style>
  <w:style w:type="character" w:customStyle="1" w:styleId="22">
    <w:name w:val="标题 2 字符"/>
    <w:link w:val="21"/>
    <w:rsid w:val="00E55774"/>
    <w:rPr>
      <w:rFonts w:ascii="宋体" w:hAnsi="宋体"/>
      <w:b/>
      <w:bCs/>
      <w:sz w:val="36"/>
      <w:szCs w:val="36"/>
    </w:rPr>
  </w:style>
  <w:style w:type="paragraph" w:styleId="af2">
    <w:name w:val="Normal Indent"/>
    <w:basedOn w:val="a2"/>
    <w:qFormat/>
    <w:rsid w:val="00E55774"/>
    <w:pPr>
      <w:snapToGrid w:val="0"/>
      <w:spacing w:after="160" w:line="360" w:lineRule="auto"/>
      <w:ind w:firstLineChars="200" w:firstLine="420"/>
    </w:pPr>
    <w:rPr>
      <w:rFonts w:ascii="宋体" w:eastAsia="宋体" w:hAnsi="宋体"/>
      <w:spacing w:val="10"/>
      <w:sz w:val="24"/>
      <w:szCs w:val="22"/>
    </w:rPr>
  </w:style>
  <w:style w:type="paragraph" w:styleId="af3">
    <w:name w:val="caption"/>
    <w:basedOn w:val="a2"/>
    <w:next w:val="a2"/>
    <w:link w:val="af4"/>
    <w:qFormat/>
    <w:rsid w:val="00E55774"/>
    <w:pPr>
      <w:keepNext/>
      <w:snapToGrid w:val="0"/>
      <w:spacing w:beforeLines="100" w:before="100" w:after="160" w:line="360" w:lineRule="auto"/>
      <w:ind w:firstLineChars="200" w:firstLine="1044"/>
      <w:jc w:val="center"/>
    </w:pPr>
    <w:rPr>
      <w:rFonts w:ascii="宋体" w:eastAsia="宋体" w:hAnsi="宋体"/>
      <w:snapToGrid w:val="0"/>
      <w:spacing w:val="11"/>
      <w:kern w:val="0"/>
      <w:sz w:val="21"/>
      <w:szCs w:val="22"/>
    </w:rPr>
  </w:style>
  <w:style w:type="character" w:customStyle="1" w:styleId="af4">
    <w:name w:val="题注 字符"/>
    <w:link w:val="af3"/>
    <w:qFormat/>
    <w:locked/>
    <w:rsid w:val="00E55774"/>
    <w:rPr>
      <w:rFonts w:ascii="宋体" w:hAnsi="宋体"/>
      <w:snapToGrid w:val="0"/>
      <w:spacing w:val="11"/>
      <w:sz w:val="21"/>
      <w:szCs w:val="22"/>
    </w:rPr>
  </w:style>
  <w:style w:type="character" w:customStyle="1" w:styleId="af5">
    <w:name w:val="批注文字 字符"/>
    <w:qFormat/>
    <w:rsid w:val="00E55774"/>
    <w:rPr>
      <w:rFonts w:ascii="宋体" w:hAnsi="宋体"/>
      <w:spacing w:val="10"/>
      <w:kern w:val="2"/>
      <w:sz w:val="24"/>
      <w:szCs w:val="22"/>
    </w:rPr>
  </w:style>
  <w:style w:type="paragraph" w:styleId="61">
    <w:name w:val="index 6"/>
    <w:basedOn w:val="a2"/>
    <w:next w:val="a2"/>
    <w:qFormat/>
    <w:rsid w:val="00E55774"/>
    <w:pPr>
      <w:suppressAutoHyphens/>
      <w:snapToGrid w:val="0"/>
      <w:spacing w:after="160" w:line="360" w:lineRule="auto"/>
      <w:ind w:left="2100" w:firstLineChars="200" w:firstLine="1044"/>
    </w:pPr>
    <w:rPr>
      <w:rFonts w:ascii="Calibri" w:eastAsia="宋体" w:hAnsi="Calibri"/>
      <w:spacing w:val="10"/>
      <w:sz w:val="24"/>
      <w:szCs w:val="22"/>
    </w:rPr>
  </w:style>
  <w:style w:type="paragraph" w:styleId="af6">
    <w:name w:val="Body Text"/>
    <w:basedOn w:val="a2"/>
    <w:link w:val="af7"/>
    <w:uiPriority w:val="99"/>
    <w:qFormat/>
    <w:rsid w:val="00E55774"/>
    <w:pPr>
      <w:snapToGrid w:val="0"/>
      <w:spacing w:before="26" w:after="160" w:line="360" w:lineRule="auto"/>
      <w:ind w:left="148" w:firstLineChars="200" w:firstLine="1044"/>
    </w:pPr>
    <w:rPr>
      <w:rFonts w:ascii="宋体" w:eastAsia="宋体" w:hAnsi="宋体"/>
      <w:spacing w:val="10"/>
      <w:sz w:val="24"/>
    </w:rPr>
  </w:style>
  <w:style w:type="character" w:customStyle="1" w:styleId="af7">
    <w:name w:val="正文文本 字符"/>
    <w:basedOn w:val="a3"/>
    <w:link w:val="af6"/>
    <w:uiPriority w:val="99"/>
    <w:rsid w:val="00E55774"/>
    <w:rPr>
      <w:rFonts w:ascii="宋体" w:hAnsi="宋体"/>
      <w:spacing w:val="10"/>
      <w:kern w:val="2"/>
      <w:sz w:val="24"/>
      <w:szCs w:val="24"/>
    </w:rPr>
  </w:style>
  <w:style w:type="paragraph" w:styleId="31">
    <w:name w:val="toc 3"/>
    <w:basedOn w:val="a2"/>
    <w:next w:val="a2"/>
    <w:qFormat/>
    <w:rsid w:val="00E55774"/>
    <w:pPr>
      <w:tabs>
        <w:tab w:val="left" w:leader="dot" w:pos="8295"/>
      </w:tabs>
      <w:snapToGrid w:val="0"/>
      <w:spacing w:after="160" w:line="360" w:lineRule="auto"/>
      <w:ind w:leftChars="350" w:left="840"/>
    </w:pPr>
    <w:rPr>
      <w:rFonts w:ascii="宋体" w:eastAsia="宋体" w:hAnsi="宋体"/>
      <w:snapToGrid w:val="0"/>
      <w:kern w:val="0"/>
      <w:sz w:val="24"/>
      <w:szCs w:val="22"/>
    </w:rPr>
  </w:style>
  <w:style w:type="character" w:customStyle="1" w:styleId="a8">
    <w:name w:val="页脚 字符"/>
    <w:link w:val="a7"/>
    <w:uiPriority w:val="99"/>
    <w:rsid w:val="00E55774"/>
    <w:rPr>
      <w:rFonts w:eastAsia="仿宋_GB2312"/>
      <w:kern w:val="2"/>
      <w:sz w:val="18"/>
      <w:szCs w:val="18"/>
    </w:rPr>
  </w:style>
  <w:style w:type="paragraph" w:customStyle="1" w:styleId="51">
    <w:name w:val="索引 51"/>
    <w:basedOn w:val="a2"/>
    <w:next w:val="a2"/>
    <w:qFormat/>
    <w:rsid w:val="00E55774"/>
    <w:pPr>
      <w:snapToGrid w:val="0"/>
      <w:spacing w:after="160" w:line="360" w:lineRule="auto"/>
      <w:ind w:left="1680" w:firstLineChars="200" w:firstLine="1044"/>
    </w:pPr>
    <w:rPr>
      <w:rFonts w:ascii="宋体" w:eastAsia="宋体" w:hAnsi="宋体"/>
      <w:spacing w:val="10"/>
      <w:sz w:val="24"/>
      <w:szCs w:val="22"/>
    </w:rPr>
  </w:style>
  <w:style w:type="paragraph" w:styleId="af8">
    <w:name w:val="Subtitle"/>
    <w:basedOn w:val="a2"/>
    <w:next w:val="a2"/>
    <w:link w:val="af9"/>
    <w:uiPriority w:val="11"/>
    <w:qFormat/>
    <w:rsid w:val="00E55774"/>
    <w:pPr>
      <w:numPr>
        <w:ilvl w:val="1"/>
      </w:numPr>
      <w:snapToGrid w:val="0"/>
      <w:spacing w:after="160" w:line="360" w:lineRule="auto"/>
      <w:jc w:val="center"/>
    </w:pPr>
    <w:rPr>
      <w:rFonts w:ascii="等线 Light" w:eastAsia="等线 Light" w:hAnsi="等线 Light"/>
      <w:color w:val="595959"/>
      <w:spacing w:val="15"/>
      <w:sz w:val="28"/>
      <w:szCs w:val="28"/>
    </w:rPr>
  </w:style>
  <w:style w:type="character" w:customStyle="1" w:styleId="af9">
    <w:name w:val="副标题 字符"/>
    <w:basedOn w:val="a3"/>
    <w:link w:val="af8"/>
    <w:uiPriority w:val="11"/>
    <w:rsid w:val="00E55774"/>
    <w:rPr>
      <w:rFonts w:ascii="等线 Light" w:eastAsia="等线 Light" w:hAnsi="等线 Light"/>
      <w:color w:val="595959"/>
      <w:spacing w:val="15"/>
      <w:kern w:val="2"/>
      <w:sz w:val="28"/>
      <w:szCs w:val="28"/>
    </w:rPr>
  </w:style>
  <w:style w:type="paragraph" w:styleId="afa">
    <w:name w:val="table of figures"/>
    <w:basedOn w:val="a2"/>
    <w:next w:val="a2"/>
    <w:qFormat/>
    <w:rsid w:val="00E55774"/>
    <w:pPr>
      <w:snapToGrid w:val="0"/>
      <w:spacing w:after="160" w:line="360" w:lineRule="auto"/>
      <w:ind w:leftChars="200" w:left="200" w:hangingChars="200" w:hanging="200"/>
    </w:pPr>
    <w:rPr>
      <w:rFonts w:ascii="宋体" w:eastAsia="宋体" w:hAnsi="宋体"/>
      <w:spacing w:val="10"/>
      <w:sz w:val="24"/>
      <w:szCs w:val="22"/>
    </w:rPr>
  </w:style>
  <w:style w:type="paragraph" w:styleId="23">
    <w:name w:val="toc 2"/>
    <w:basedOn w:val="a2"/>
    <w:next w:val="a2"/>
    <w:qFormat/>
    <w:rsid w:val="00E55774"/>
    <w:pPr>
      <w:tabs>
        <w:tab w:val="left" w:leader="dot" w:pos="8295"/>
      </w:tabs>
      <w:snapToGrid w:val="0"/>
      <w:spacing w:after="160" w:line="360" w:lineRule="auto"/>
      <w:ind w:leftChars="200" w:left="480"/>
      <w:textAlignment w:val="baseline"/>
    </w:pPr>
    <w:rPr>
      <w:rFonts w:ascii="宋体" w:eastAsia="宋体" w:hAnsi="宋体"/>
      <w:snapToGrid w:val="0"/>
      <w:kern w:val="0"/>
      <w:sz w:val="24"/>
      <w:szCs w:val="22"/>
    </w:rPr>
  </w:style>
  <w:style w:type="paragraph" w:styleId="24">
    <w:name w:val="Body Text 2"/>
    <w:basedOn w:val="a2"/>
    <w:link w:val="26"/>
    <w:qFormat/>
    <w:rsid w:val="00E55774"/>
    <w:pPr>
      <w:spacing w:beforeLines="50" w:before="50" w:after="120" w:line="480" w:lineRule="auto"/>
      <w:ind w:firstLineChars="200" w:firstLine="520"/>
    </w:pPr>
    <w:rPr>
      <w:rFonts w:ascii="宋体" w:eastAsia="宋体" w:hAnsi="宋体"/>
      <w:spacing w:val="10"/>
      <w:sz w:val="24"/>
    </w:rPr>
  </w:style>
  <w:style w:type="character" w:customStyle="1" w:styleId="26">
    <w:name w:val="正文文本 2 字符"/>
    <w:basedOn w:val="a3"/>
    <w:link w:val="24"/>
    <w:rsid w:val="00E55774"/>
    <w:rPr>
      <w:rFonts w:ascii="宋体" w:hAnsi="宋体"/>
      <w:spacing w:val="10"/>
      <w:kern w:val="2"/>
      <w:sz w:val="24"/>
      <w:szCs w:val="24"/>
    </w:rPr>
  </w:style>
  <w:style w:type="paragraph" w:styleId="afb">
    <w:name w:val="Normal (Web)"/>
    <w:basedOn w:val="a2"/>
    <w:qFormat/>
    <w:rsid w:val="00E55774"/>
    <w:pPr>
      <w:snapToGrid w:val="0"/>
      <w:spacing w:beforeAutospacing="1" w:after="160" w:afterAutospacing="1" w:line="360" w:lineRule="auto"/>
      <w:ind w:firstLineChars="200" w:firstLine="1044"/>
      <w:jc w:val="left"/>
    </w:pPr>
    <w:rPr>
      <w:rFonts w:ascii="宋体" w:eastAsia="宋体" w:hAnsi="宋体"/>
      <w:spacing w:val="10"/>
      <w:kern w:val="0"/>
      <w:sz w:val="24"/>
      <w:szCs w:val="22"/>
    </w:rPr>
  </w:style>
  <w:style w:type="paragraph" w:styleId="afc">
    <w:name w:val="Title"/>
    <w:basedOn w:val="a2"/>
    <w:next w:val="a2"/>
    <w:link w:val="afd"/>
    <w:uiPriority w:val="10"/>
    <w:qFormat/>
    <w:rsid w:val="00E55774"/>
    <w:pPr>
      <w:snapToGrid w:val="0"/>
      <w:spacing w:after="80"/>
      <w:ind w:firstLineChars="200" w:firstLine="1044"/>
      <w:contextualSpacing/>
      <w:jc w:val="center"/>
    </w:pPr>
    <w:rPr>
      <w:rFonts w:ascii="等线 Light" w:eastAsia="等线 Light" w:hAnsi="等线 Light"/>
      <w:spacing w:val="-10"/>
      <w:kern w:val="28"/>
      <w:sz w:val="56"/>
      <w:szCs w:val="56"/>
    </w:rPr>
  </w:style>
  <w:style w:type="character" w:customStyle="1" w:styleId="afd">
    <w:name w:val="标题 字符"/>
    <w:basedOn w:val="a3"/>
    <w:link w:val="afc"/>
    <w:uiPriority w:val="10"/>
    <w:rsid w:val="00E55774"/>
    <w:rPr>
      <w:rFonts w:ascii="等线 Light" w:eastAsia="等线 Light" w:hAnsi="等线 Light"/>
      <w:spacing w:val="-10"/>
      <w:kern w:val="28"/>
      <w:sz w:val="56"/>
      <w:szCs w:val="56"/>
    </w:rPr>
  </w:style>
  <w:style w:type="paragraph" w:styleId="afe">
    <w:name w:val="annotation subject"/>
    <w:basedOn w:val="a6"/>
    <w:next w:val="a6"/>
    <w:link w:val="aff"/>
    <w:qFormat/>
    <w:rsid w:val="00E55774"/>
    <w:pPr>
      <w:snapToGrid w:val="0"/>
      <w:spacing w:after="160" w:line="360" w:lineRule="auto"/>
      <w:ind w:firstLineChars="200" w:firstLine="1044"/>
    </w:pPr>
    <w:rPr>
      <w:rFonts w:ascii="宋体" w:eastAsia="宋体" w:hAnsi="宋体"/>
      <w:b/>
      <w:bCs/>
      <w:spacing w:val="10"/>
      <w:sz w:val="24"/>
      <w:szCs w:val="22"/>
    </w:rPr>
  </w:style>
  <w:style w:type="character" w:customStyle="1" w:styleId="13">
    <w:name w:val="批注文字 字符1"/>
    <w:basedOn w:val="a3"/>
    <w:link w:val="a6"/>
    <w:rsid w:val="00E55774"/>
    <w:rPr>
      <w:rFonts w:eastAsia="仿宋_GB2312"/>
      <w:kern w:val="2"/>
      <w:sz w:val="32"/>
      <w:szCs w:val="24"/>
    </w:rPr>
  </w:style>
  <w:style w:type="character" w:customStyle="1" w:styleId="aff">
    <w:name w:val="批注主题 字符"/>
    <w:basedOn w:val="13"/>
    <w:link w:val="afe"/>
    <w:qFormat/>
    <w:rsid w:val="00E55774"/>
    <w:rPr>
      <w:rFonts w:ascii="宋体" w:eastAsia="仿宋_GB2312" w:hAnsi="宋体"/>
      <w:b/>
      <w:bCs/>
      <w:spacing w:val="10"/>
      <w:kern w:val="2"/>
      <w:sz w:val="24"/>
      <w:szCs w:val="22"/>
    </w:rPr>
  </w:style>
  <w:style w:type="paragraph" w:styleId="a">
    <w:name w:val="Body Text First Indent"/>
    <w:basedOn w:val="af6"/>
    <w:link w:val="aff0"/>
    <w:uiPriority w:val="99"/>
    <w:qFormat/>
    <w:rsid w:val="00E55774"/>
    <w:pPr>
      <w:numPr>
        <w:numId w:val="1"/>
      </w:numPr>
      <w:ind w:left="0" w:firstLine="520"/>
    </w:pPr>
  </w:style>
  <w:style w:type="character" w:customStyle="1" w:styleId="aff0">
    <w:name w:val="正文首行缩进 字符"/>
    <w:basedOn w:val="af7"/>
    <w:link w:val="a"/>
    <w:uiPriority w:val="99"/>
    <w:rsid w:val="00E55774"/>
    <w:rPr>
      <w:rFonts w:ascii="宋体" w:hAnsi="宋体"/>
      <w:spacing w:val="10"/>
      <w:kern w:val="2"/>
      <w:sz w:val="24"/>
      <w:szCs w:val="24"/>
    </w:rPr>
  </w:style>
  <w:style w:type="paragraph" w:styleId="27">
    <w:name w:val="Body Text First Indent 2"/>
    <w:basedOn w:val="af0"/>
    <w:link w:val="28"/>
    <w:qFormat/>
    <w:rsid w:val="00E55774"/>
    <w:pPr>
      <w:widowControl/>
      <w:tabs>
        <w:tab w:val="left" w:pos="0"/>
      </w:tabs>
      <w:snapToGrid w:val="0"/>
      <w:ind w:firstLineChars="200" w:firstLine="420"/>
      <w:jc w:val="left"/>
    </w:pPr>
    <w:rPr>
      <w:rFonts w:ascii="Calibri" w:eastAsia="仿宋" w:hAnsi="Calibri"/>
      <w:spacing w:val="10"/>
      <w:sz w:val="21"/>
      <w:szCs w:val="22"/>
    </w:rPr>
  </w:style>
  <w:style w:type="character" w:customStyle="1" w:styleId="28">
    <w:name w:val="正文首行缩进 2 字符"/>
    <w:basedOn w:val="af1"/>
    <w:link w:val="27"/>
    <w:rsid w:val="00E55774"/>
    <w:rPr>
      <w:rFonts w:ascii="Calibri" w:eastAsia="仿宋" w:hAnsi="Calibri"/>
      <w:spacing w:val="10"/>
      <w:sz w:val="21"/>
      <w:szCs w:val="22"/>
    </w:rPr>
  </w:style>
  <w:style w:type="table" w:styleId="aff1">
    <w:name w:val="Table Grid"/>
    <w:basedOn w:val="a4"/>
    <w:qFormat/>
    <w:rsid w:val="00E55774"/>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2">
    <w:name w:val="page number"/>
    <w:qFormat/>
    <w:rsid w:val="00E55774"/>
  </w:style>
  <w:style w:type="paragraph" w:customStyle="1" w:styleId="15">
    <w:name w:val="无间隔1"/>
    <w:qFormat/>
    <w:rsid w:val="00E55774"/>
    <w:pPr>
      <w:adjustRightInd w:val="0"/>
      <w:snapToGrid w:val="0"/>
      <w:spacing w:after="160" w:line="278" w:lineRule="auto"/>
    </w:pPr>
    <w:rPr>
      <w:rFonts w:ascii="Tahoma" w:hAnsi="Tahoma"/>
      <w:sz w:val="22"/>
      <w:szCs w:val="22"/>
    </w:rPr>
  </w:style>
  <w:style w:type="paragraph" w:customStyle="1" w:styleId="aff3">
    <w:name w:val="正文（缩进）"/>
    <w:basedOn w:val="a2"/>
    <w:next w:val="a2"/>
    <w:qFormat/>
    <w:rsid w:val="00E55774"/>
    <w:pPr>
      <w:tabs>
        <w:tab w:val="left" w:pos="0"/>
      </w:tabs>
      <w:snapToGrid w:val="0"/>
      <w:spacing w:after="160" w:line="360" w:lineRule="auto"/>
      <w:ind w:firstLineChars="200" w:firstLine="200"/>
    </w:pPr>
    <w:rPr>
      <w:rFonts w:ascii="宋体" w:eastAsia="宋体" w:hAnsi="宋体"/>
      <w:spacing w:val="10"/>
      <w:sz w:val="24"/>
      <w:szCs w:val="22"/>
    </w:rPr>
  </w:style>
  <w:style w:type="paragraph" w:customStyle="1" w:styleId="aff4">
    <w:name w:val="插图编号"/>
    <w:next w:val="a2"/>
    <w:qFormat/>
    <w:rsid w:val="00E55774"/>
    <w:pPr>
      <w:spacing w:beforeLines="50" w:before="156" w:afterLines="100" w:after="312" w:line="278" w:lineRule="auto"/>
      <w:jc w:val="center"/>
    </w:pPr>
    <w:rPr>
      <w:sz w:val="21"/>
    </w:rPr>
  </w:style>
  <w:style w:type="paragraph" w:customStyle="1" w:styleId="aff5">
    <w:name w:val="表格编号"/>
    <w:next w:val="a2"/>
    <w:link w:val="Char"/>
    <w:qFormat/>
    <w:rsid w:val="00E55774"/>
    <w:pPr>
      <w:keepNext/>
      <w:widowControl w:val="0"/>
      <w:snapToGrid w:val="0"/>
      <w:spacing w:beforeLines="100" w:before="312" w:after="160" w:line="360" w:lineRule="auto"/>
      <w:jc w:val="center"/>
    </w:pPr>
    <w:rPr>
      <w:rFonts w:ascii="宋体" w:hAnsi="宋体"/>
      <w:snapToGrid w:val="0"/>
      <w:sz w:val="21"/>
      <w:szCs w:val="22"/>
    </w:rPr>
  </w:style>
  <w:style w:type="character" w:customStyle="1" w:styleId="Char">
    <w:name w:val="表格编号 Char"/>
    <w:link w:val="aff5"/>
    <w:qFormat/>
    <w:locked/>
    <w:rsid w:val="00E55774"/>
    <w:rPr>
      <w:rFonts w:ascii="宋体" w:hAnsi="宋体"/>
      <w:snapToGrid w:val="0"/>
      <w:sz w:val="21"/>
      <w:szCs w:val="22"/>
    </w:rPr>
  </w:style>
  <w:style w:type="paragraph" w:customStyle="1" w:styleId="20">
    <w:name w:val="表头2"/>
    <w:basedOn w:val="aff6"/>
    <w:qFormat/>
    <w:rsid w:val="00E55774"/>
    <w:pPr>
      <w:widowControl w:val="0"/>
      <w:numPr>
        <w:numId w:val="2"/>
      </w:numPr>
      <w:autoSpaceDE/>
      <w:autoSpaceDN/>
      <w:spacing w:beforeLines="100" w:before="100" w:line="360" w:lineRule="auto"/>
      <w:ind w:left="0" w:firstLine="0"/>
      <w:textAlignment w:val="auto"/>
    </w:pPr>
    <w:rPr>
      <w:rFonts w:eastAsia="宋体"/>
      <w:kern w:val="2"/>
      <w:sz w:val="21"/>
      <w:szCs w:val="21"/>
    </w:rPr>
  </w:style>
  <w:style w:type="paragraph" w:customStyle="1" w:styleId="aff6">
    <w:name w:val="表头"/>
    <w:basedOn w:val="a2"/>
    <w:qFormat/>
    <w:rsid w:val="00E55774"/>
    <w:pPr>
      <w:widowControl/>
      <w:autoSpaceDE w:val="0"/>
      <w:autoSpaceDN w:val="0"/>
      <w:spacing w:after="160"/>
      <w:jc w:val="center"/>
      <w:textAlignment w:val="bottom"/>
    </w:pPr>
    <w:rPr>
      <w:rFonts w:ascii="宋体" w:hAnsi="宋体"/>
      <w:spacing w:val="10"/>
      <w:kern w:val="0"/>
      <w:sz w:val="24"/>
      <w:szCs w:val="20"/>
    </w:rPr>
  </w:style>
  <w:style w:type="paragraph" w:customStyle="1" w:styleId="0">
    <w:name w:val="样式 首行缩进:  0 字符"/>
    <w:basedOn w:val="a2"/>
    <w:qFormat/>
    <w:rsid w:val="00E55774"/>
    <w:pPr>
      <w:tabs>
        <w:tab w:val="left" w:pos="0"/>
      </w:tabs>
      <w:snapToGrid w:val="0"/>
      <w:spacing w:after="160" w:line="360" w:lineRule="auto"/>
      <w:ind w:firstLineChars="200" w:firstLine="1044"/>
    </w:pPr>
    <w:rPr>
      <w:rFonts w:eastAsia="宋体" w:cs="宋体"/>
      <w:spacing w:val="10"/>
      <w:sz w:val="24"/>
      <w:szCs w:val="20"/>
    </w:rPr>
  </w:style>
  <w:style w:type="paragraph" w:customStyle="1" w:styleId="34">
    <w:name w:val="样式34"/>
    <w:basedOn w:val="aff4"/>
    <w:qFormat/>
    <w:rsid w:val="00E55774"/>
    <w:pPr>
      <w:numPr>
        <w:numId w:val="3"/>
      </w:numPr>
      <w:tabs>
        <w:tab w:val="left" w:pos="0"/>
      </w:tabs>
      <w:spacing w:before="50" w:after="100"/>
    </w:pPr>
  </w:style>
  <w:style w:type="paragraph" w:customStyle="1" w:styleId="1">
    <w:name w:val="表1"/>
    <w:basedOn w:val="a2"/>
    <w:qFormat/>
    <w:rsid w:val="00E55774"/>
    <w:pPr>
      <w:numPr>
        <w:numId w:val="4"/>
      </w:numPr>
      <w:snapToGrid w:val="0"/>
      <w:spacing w:after="160" w:line="360" w:lineRule="auto"/>
      <w:jc w:val="center"/>
    </w:pPr>
    <w:rPr>
      <w:rFonts w:ascii="宋体" w:eastAsia="宋体" w:hAnsi="宋体"/>
      <w:spacing w:val="10"/>
      <w:sz w:val="21"/>
      <w:szCs w:val="22"/>
    </w:rPr>
  </w:style>
  <w:style w:type="paragraph" w:customStyle="1" w:styleId="29">
    <w:name w:val="样式  + 首行缩进:  2 字符"/>
    <w:basedOn w:val="2a"/>
    <w:next w:val="a2"/>
    <w:qFormat/>
    <w:rsid w:val="00E55774"/>
    <w:pPr>
      <w:tabs>
        <w:tab w:val="left" w:pos="0"/>
      </w:tabs>
      <w:adjustRightInd w:val="0"/>
      <w:ind w:firstLine="524"/>
    </w:pPr>
    <w:rPr>
      <w:snapToGrid w:val="0"/>
      <w:spacing w:val="11"/>
      <w:kern w:val="0"/>
    </w:rPr>
  </w:style>
  <w:style w:type="paragraph" w:customStyle="1" w:styleId="2a">
    <w:name w:val="样式+首行缩进2字符"/>
    <w:basedOn w:val="a2"/>
    <w:qFormat/>
    <w:rsid w:val="00E55774"/>
    <w:pPr>
      <w:snapToGrid w:val="0"/>
      <w:spacing w:after="160" w:line="360" w:lineRule="auto"/>
      <w:ind w:firstLineChars="200" w:firstLine="480"/>
    </w:pPr>
    <w:rPr>
      <w:rFonts w:ascii="宋体" w:eastAsia="宋体" w:hAnsi="宋体"/>
      <w:spacing w:val="10"/>
      <w:sz w:val="24"/>
      <w:szCs w:val="22"/>
    </w:rPr>
  </w:style>
  <w:style w:type="paragraph" w:customStyle="1" w:styleId="aff7">
    <w:name w:val="正文（绿盟科技）"/>
    <w:qFormat/>
    <w:rsid w:val="00E55774"/>
    <w:pPr>
      <w:spacing w:after="160" w:line="300" w:lineRule="auto"/>
    </w:pPr>
    <w:rPr>
      <w:rFonts w:ascii="Arial" w:hAnsi="Arial"/>
      <w:sz w:val="21"/>
      <w:szCs w:val="21"/>
    </w:rPr>
  </w:style>
  <w:style w:type="paragraph" w:customStyle="1" w:styleId="2b">
    <w:name w:val="封面2标题"/>
    <w:qFormat/>
    <w:rsid w:val="00E55774"/>
    <w:pPr>
      <w:widowControl w:val="0"/>
      <w:snapToGrid w:val="0"/>
      <w:spacing w:after="160" w:line="360" w:lineRule="auto"/>
      <w:jc w:val="center"/>
    </w:pPr>
    <w:rPr>
      <w:rFonts w:ascii="隶书" w:eastAsia="隶书" w:hAnsi="隶书"/>
      <w:b/>
      <w:snapToGrid w:val="0"/>
      <w:sz w:val="44"/>
      <w:szCs w:val="22"/>
    </w:rPr>
  </w:style>
  <w:style w:type="paragraph" w:customStyle="1" w:styleId="2c">
    <w:name w:val="封面2设计编号等"/>
    <w:qFormat/>
    <w:rsid w:val="00E55774"/>
    <w:pPr>
      <w:widowControl w:val="0"/>
      <w:snapToGrid w:val="0"/>
      <w:spacing w:after="160" w:line="360" w:lineRule="auto"/>
      <w:ind w:left="1587"/>
      <w:jc w:val="both"/>
    </w:pPr>
    <w:rPr>
      <w:rFonts w:ascii="Arial" w:eastAsia="楷体_GB2312" w:hAnsi="Arial"/>
      <w:snapToGrid w:val="0"/>
      <w:sz w:val="32"/>
      <w:szCs w:val="22"/>
    </w:rPr>
  </w:style>
  <w:style w:type="paragraph" w:customStyle="1" w:styleId="2-">
    <w:name w:val="封面2底部-公司名称"/>
    <w:qFormat/>
    <w:rsid w:val="00E55774"/>
    <w:pPr>
      <w:widowControl w:val="0"/>
      <w:snapToGrid w:val="0"/>
      <w:spacing w:after="160" w:line="360" w:lineRule="auto"/>
      <w:jc w:val="center"/>
    </w:pPr>
    <w:rPr>
      <w:rFonts w:ascii="隶书" w:eastAsia="隶书" w:hAnsi="隶书"/>
      <w:b/>
      <w:snapToGrid w:val="0"/>
      <w:spacing w:val="34"/>
      <w:sz w:val="30"/>
      <w:szCs w:val="22"/>
    </w:rPr>
  </w:style>
  <w:style w:type="paragraph" w:customStyle="1" w:styleId="2-0">
    <w:name w:val="封面2底部-日期"/>
    <w:qFormat/>
    <w:rsid w:val="00E55774"/>
    <w:pPr>
      <w:widowControl w:val="0"/>
      <w:snapToGrid w:val="0"/>
      <w:spacing w:before="78" w:after="78" w:line="336" w:lineRule="auto"/>
      <w:jc w:val="center"/>
    </w:pPr>
    <w:rPr>
      <w:rFonts w:ascii="隶书" w:eastAsia="隶书" w:hAnsi="隶书"/>
      <w:b/>
      <w:snapToGrid w:val="0"/>
      <w:spacing w:val="34"/>
      <w:sz w:val="28"/>
      <w:szCs w:val="22"/>
    </w:rPr>
  </w:style>
  <w:style w:type="paragraph" w:customStyle="1" w:styleId="3-">
    <w:name w:val="封面3表格内文字-左"/>
    <w:qFormat/>
    <w:rsid w:val="00E55774"/>
    <w:pPr>
      <w:widowControl w:val="0"/>
      <w:snapToGrid w:val="0"/>
      <w:spacing w:after="160" w:line="278" w:lineRule="auto"/>
      <w:jc w:val="distribute"/>
    </w:pPr>
    <w:rPr>
      <w:rFonts w:ascii="宋体" w:hAnsi="宋体"/>
      <w:snapToGrid w:val="0"/>
      <w:sz w:val="32"/>
      <w:szCs w:val="22"/>
    </w:rPr>
  </w:style>
  <w:style w:type="paragraph" w:customStyle="1" w:styleId="3-0">
    <w:name w:val="封面3表格内文字-右"/>
    <w:qFormat/>
    <w:rsid w:val="00E55774"/>
    <w:pPr>
      <w:widowControl w:val="0"/>
      <w:snapToGrid w:val="0"/>
      <w:spacing w:after="160" w:line="278" w:lineRule="auto"/>
    </w:pPr>
    <w:rPr>
      <w:rFonts w:ascii="隶书" w:eastAsia="隶书" w:hAnsi="隶书"/>
      <w:b/>
      <w:snapToGrid w:val="0"/>
      <w:sz w:val="32"/>
      <w:szCs w:val="22"/>
    </w:rPr>
  </w:style>
  <w:style w:type="paragraph" w:customStyle="1" w:styleId="aff8">
    <w:name w:val="文件分发表标题"/>
    <w:qFormat/>
    <w:rsid w:val="00E55774"/>
    <w:pPr>
      <w:widowControl w:val="0"/>
      <w:snapToGrid w:val="0"/>
      <w:spacing w:after="160" w:line="360" w:lineRule="auto"/>
      <w:jc w:val="center"/>
    </w:pPr>
    <w:rPr>
      <w:rFonts w:ascii="宋体" w:hAnsi="宋体" w:hint="eastAsia"/>
      <w:b/>
      <w:snapToGrid w:val="0"/>
      <w:sz w:val="28"/>
      <w:szCs w:val="22"/>
    </w:rPr>
  </w:style>
  <w:style w:type="paragraph" w:customStyle="1" w:styleId="aff9">
    <w:name w:val="表格内文字"/>
    <w:link w:val="Char0"/>
    <w:qFormat/>
    <w:rsid w:val="00E55774"/>
    <w:pPr>
      <w:widowControl w:val="0"/>
      <w:snapToGrid w:val="0"/>
      <w:spacing w:after="160" w:line="278" w:lineRule="auto"/>
      <w:ind w:leftChars="25" w:left="60" w:rightChars="25" w:right="60"/>
      <w:jc w:val="center"/>
    </w:pPr>
    <w:rPr>
      <w:rFonts w:ascii="宋体" w:hAnsi="宋体"/>
      <w:snapToGrid w:val="0"/>
      <w:sz w:val="21"/>
      <w:szCs w:val="22"/>
    </w:rPr>
  </w:style>
  <w:style w:type="character" w:customStyle="1" w:styleId="Char0">
    <w:name w:val="表格内文字 Char"/>
    <w:link w:val="aff9"/>
    <w:qFormat/>
    <w:locked/>
    <w:rsid w:val="00E55774"/>
    <w:rPr>
      <w:rFonts w:ascii="宋体" w:hAnsi="宋体"/>
      <w:snapToGrid w:val="0"/>
      <w:sz w:val="21"/>
      <w:szCs w:val="22"/>
    </w:rPr>
  </w:style>
  <w:style w:type="paragraph" w:customStyle="1" w:styleId="affa">
    <w:name w:val="目录标题"/>
    <w:basedOn w:val="a2"/>
    <w:qFormat/>
    <w:rsid w:val="00E55774"/>
    <w:pPr>
      <w:snapToGrid w:val="0"/>
      <w:spacing w:beforeLines="50" w:before="50" w:afterLines="50" w:after="50" w:line="360" w:lineRule="auto"/>
      <w:ind w:firstLineChars="200" w:firstLine="1044"/>
      <w:jc w:val="center"/>
    </w:pPr>
    <w:rPr>
      <w:rFonts w:ascii="黑体" w:eastAsia="黑体" w:hAnsi="黑体"/>
      <w:snapToGrid w:val="0"/>
      <w:spacing w:val="10"/>
      <w:kern w:val="0"/>
      <w:sz w:val="44"/>
      <w:szCs w:val="22"/>
    </w:rPr>
  </w:style>
  <w:style w:type="paragraph" w:customStyle="1" w:styleId="affb">
    <w:name w:val="可研正文"/>
    <w:basedOn w:val="a2"/>
    <w:qFormat/>
    <w:rsid w:val="00E55774"/>
    <w:pPr>
      <w:tabs>
        <w:tab w:val="left" w:pos="0"/>
      </w:tabs>
      <w:snapToGrid w:val="0"/>
      <w:spacing w:after="160" w:line="360" w:lineRule="auto"/>
      <w:ind w:firstLineChars="200" w:firstLine="560"/>
    </w:pPr>
    <w:rPr>
      <w:rFonts w:ascii="仿宋_GB2312" w:eastAsia="宋体" w:hAnsi="仿宋_GB2312"/>
      <w:spacing w:val="10"/>
      <w:sz w:val="24"/>
      <w:szCs w:val="20"/>
    </w:rPr>
  </w:style>
  <w:style w:type="character" w:customStyle="1" w:styleId="font11">
    <w:name w:val="font11"/>
    <w:qFormat/>
    <w:rsid w:val="00E55774"/>
    <w:rPr>
      <w:rFonts w:ascii="宋体" w:eastAsia="宋体" w:hAnsi="宋体" w:cs="宋体" w:hint="eastAsia"/>
      <w:color w:val="000000"/>
      <w:sz w:val="22"/>
      <w:szCs w:val="22"/>
      <w:u w:val="none"/>
    </w:rPr>
  </w:style>
  <w:style w:type="character" w:customStyle="1" w:styleId="font121">
    <w:name w:val="font121"/>
    <w:qFormat/>
    <w:rsid w:val="00E55774"/>
    <w:rPr>
      <w:rFonts w:ascii="Arial Unicode MS" w:eastAsia="Arial Unicode MS" w:hAnsi="Arial Unicode MS" w:cs="Arial Unicode MS"/>
      <w:color w:val="000000"/>
      <w:sz w:val="22"/>
      <w:szCs w:val="22"/>
      <w:u w:val="none"/>
    </w:rPr>
  </w:style>
  <w:style w:type="character" w:customStyle="1" w:styleId="font41">
    <w:name w:val="font41"/>
    <w:qFormat/>
    <w:rsid w:val="00E55774"/>
    <w:rPr>
      <w:rFonts w:ascii="宋体" w:eastAsia="宋体" w:hAnsi="宋体" w:cs="宋体" w:hint="eastAsia"/>
      <w:color w:val="000000"/>
      <w:sz w:val="22"/>
      <w:szCs w:val="22"/>
      <w:u w:val="none"/>
    </w:rPr>
  </w:style>
  <w:style w:type="character" w:customStyle="1" w:styleId="font81">
    <w:name w:val="font81"/>
    <w:qFormat/>
    <w:rsid w:val="00E55774"/>
    <w:rPr>
      <w:rFonts w:ascii="宋体" w:eastAsia="宋体" w:hAnsi="宋体" w:cs="宋体" w:hint="eastAsia"/>
      <w:color w:val="000000"/>
      <w:sz w:val="22"/>
      <w:szCs w:val="22"/>
      <w:u w:val="none"/>
    </w:rPr>
  </w:style>
  <w:style w:type="character" w:customStyle="1" w:styleId="font91">
    <w:name w:val="font91"/>
    <w:qFormat/>
    <w:rsid w:val="00E55774"/>
    <w:rPr>
      <w:rFonts w:ascii="Arial Unicode MS" w:eastAsia="Arial Unicode MS" w:hAnsi="Arial Unicode MS" w:cs="Arial Unicode MS"/>
      <w:color w:val="000000"/>
      <w:sz w:val="22"/>
      <w:szCs w:val="22"/>
      <w:u w:val="none"/>
    </w:rPr>
  </w:style>
  <w:style w:type="character" w:customStyle="1" w:styleId="font21">
    <w:name w:val="font21"/>
    <w:qFormat/>
    <w:rsid w:val="00E55774"/>
    <w:rPr>
      <w:rFonts w:ascii="宋体" w:eastAsia="宋体" w:hAnsi="宋体" w:cs="宋体" w:hint="eastAsia"/>
      <w:color w:val="000000"/>
      <w:sz w:val="22"/>
      <w:szCs w:val="22"/>
      <w:u w:val="none"/>
    </w:rPr>
  </w:style>
  <w:style w:type="character" w:customStyle="1" w:styleId="font01">
    <w:name w:val="font01"/>
    <w:qFormat/>
    <w:rsid w:val="00E55774"/>
    <w:rPr>
      <w:rFonts w:ascii="等线" w:eastAsia="等线" w:hAnsi="等线" w:cs="等线" w:hint="eastAsia"/>
      <w:color w:val="0066CC"/>
      <w:sz w:val="22"/>
      <w:szCs w:val="22"/>
      <w:u w:val="none"/>
    </w:rPr>
  </w:style>
  <w:style w:type="character" w:customStyle="1" w:styleId="font51">
    <w:name w:val="font51"/>
    <w:qFormat/>
    <w:rsid w:val="00E55774"/>
    <w:rPr>
      <w:rFonts w:ascii="Arial" w:hAnsi="Arial" w:cs="Arial"/>
      <w:color w:val="000000"/>
      <w:sz w:val="22"/>
      <w:szCs w:val="22"/>
      <w:u w:val="none"/>
    </w:rPr>
  </w:style>
  <w:style w:type="paragraph" w:styleId="affc">
    <w:name w:val="List Paragraph"/>
    <w:basedOn w:val="a2"/>
    <w:uiPriority w:val="34"/>
    <w:qFormat/>
    <w:rsid w:val="00E55774"/>
    <w:pPr>
      <w:snapToGrid w:val="0"/>
      <w:spacing w:after="160" w:line="360" w:lineRule="auto"/>
      <w:ind w:firstLineChars="200" w:firstLine="420"/>
    </w:pPr>
    <w:rPr>
      <w:rFonts w:ascii="Calibri" w:eastAsia="宋体" w:hAnsi="Calibri"/>
      <w:spacing w:val="10"/>
      <w:sz w:val="24"/>
      <w:szCs w:val="22"/>
    </w:rPr>
  </w:style>
  <w:style w:type="paragraph" w:customStyle="1" w:styleId="affd">
    <w:name w:val="*正文"/>
    <w:basedOn w:val="a2"/>
    <w:qFormat/>
    <w:rsid w:val="00E55774"/>
    <w:pPr>
      <w:widowControl/>
      <w:snapToGrid w:val="0"/>
      <w:spacing w:after="160"/>
      <w:ind w:firstLineChars="200" w:firstLine="200"/>
    </w:pPr>
    <w:rPr>
      <w:rFonts w:ascii="仿宋_GB2312" w:hAnsi="宋体"/>
      <w:spacing w:val="10"/>
      <w:sz w:val="24"/>
      <w:szCs w:val="28"/>
    </w:rPr>
  </w:style>
  <w:style w:type="character" w:customStyle="1" w:styleId="font141">
    <w:name w:val="font141"/>
    <w:qFormat/>
    <w:rsid w:val="00E55774"/>
    <w:rPr>
      <w:rFonts w:ascii="Arial Unicode MS" w:eastAsia="Arial Unicode MS" w:hAnsi="Arial Unicode MS" w:cs="Arial Unicode MS"/>
      <w:color w:val="000000"/>
      <w:sz w:val="22"/>
      <w:szCs w:val="22"/>
      <w:u w:val="none"/>
    </w:rPr>
  </w:style>
  <w:style w:type="character" w:customStyle="1" w:styleId="font61">
    <w:name w:val="font61"/>
    <w:qFormat/>
    <w:rsid w:val="00E55774"/>
    <w:rPr>
      <w:rFonts w:ascii="Arial Unicode MS" w:eastAsia="Arial Unicode MS" w:hAnsi="Arial Unicode MS" w:cs="Arial Unicode MS"/>
      <w:color w:val="000000"/>
      <w:sz w:val="22"/>
      <w:szCs w:val="22"/>
      <w:u w:val="none"/>
    </w:rPr>
  </w:style>
  <w:style w:type="character" w:customStyle="1" w:styleId="font112">
    <w:name w:val="font112"/>
    <w:qFormat/>
    <w:rsid w:val="00E55774"/>
    <w:rPr>
      <w:rFonts w:ascii="Arial Unicode MS" w:eastAsia="Arial Unicode MS" w:hAnsi="Arial Unicode MS" w:cs="Arial Unicode MS"/>
      <w:color w:val="000000"/>
      <w:sz w:val="22"/>
      <w:szCs w:val="22"/>
      <w:u w:val="none"/>
    </w:rPr>
  </w:style>
  <w:style w:type="paragraph" w:customStyle="1" w:styleId="GP">
    <w:name w:val="GP正文(无首行缩进)"/>
    <w:basedOn w:val="a2"/>
    <w:uiPriority w:val="99"/>
    <w:qFormat/>
    <w:rsid w:val="00E55774"/>
    <w:pPr>
      <w:snapToGrid w:val="0"/>
      <w:spacing w:after="160" w:line="360" w:lineRule="auto"/>
      <w:ind w:firstLineChars="200" w:firstLine="480"/>
    </w:pPr>
    <w:rPr>
      <w:rFonts w:ascii="宋体" w:eastAsia="宋体" w:hAnsi="宋体"/>
      <w:spacing w:val="10"/>
      <w:sz w:val="24"/>
    </w:rPr>
  </w:style>
  <w:style w:type="paragraph" w:customStyle="1" w:styleId="affe">
    <w:name w:val="编号，小四"/>
    <w:basedOn w:val="afff"/>
    <w:qFormat/>
    <w:rsid w:val="00E55774"/>
    <w:pPr>
      <w:ind w:left="420" w:firstLineChars="0" w:firstLine="0"/>
    </w:pPr>
    <w:rPr>
      <w:sz w:val="24"/>
    </w:rPr>
  </w:style>
  <w:style w:type="paragraph" w:customStyle="1" w:styleId="afff">
    <w:name w:val="正文四号"/>
    <w:basedOn w:val="a2"/>
    <w:qFormat/>
    <w:rsid w:val="00E55774"/>
    <w:pPr>
      <w:snapToGrid w:val="0"/>
      <w:spacing w:after="160" w:line="360" w:lineRule="auto"/>
      <w:ind w:firstLineChars="200" w:firstLine="1044"/>
    </w:pPr>
    <w:rPr>
      <w:rFonts w:ascii="宋体" w:eastAsia="宋体" w:hAnsi="宋体" w:cs="宋体"/>
      <w:spacing w:val="10"/>
      <w:sz w:val="28"/>
      <w:szCs w:val="20"/>
    </w:rPr>
  </w:style>
  <w:style w:type="paragraph" w:customStyle="1" w:styleId="afff0">
    <w:name w:val="正文 小四 首缩"/>
    <w:qFormat/>
    <w:rsid w:val="00E55774"/>
    <w:pPr>
      <w:snapToGrid w:val="0"/>
      <w:spacing w:after="160" w:line="360" w:lineRule="auto"/>
      <w:ind w:firstLine="482"/>
    </w:pPr>
    <w:rPr>
      <w:kern w:val="2"/>
      <w:sz w:val="24"/>
    </w:rPr>
  </w:style>
  <w:style w:type="paragraph" w:customStyle="1" w:styleId="a1">
    <w:name w:val="第五章图的编号"/>
    <w:basedOn w:val="a2"/>
    <w:qFormat/>
    <w:rsid w:val="00E55774"/>
    <w:pPr>
      <w:numPr>
        <w:numId w:val="5"/>
      </w:numPr>
      <w:tabs>
        <w:tab w:val="left" w:pos="0"/>
      </w:tabs>
      <w:snapToGrid w:val="0"/>
      <w:spacing w:beforeLines="50" w:before="50" w:afterLines="100" w:after="100" w:line="360" w:lineRule="auto"/>
      <w:jc w:val="center"/>
    </w:pPr>
    <w:rPr>
      <w:rFonts w:ascii="宋体" w:eastAsia="宋体" w:hAnsi="宋体" w:cs="宋体" w:hint="eastAsia"/>
      <w:spacing w:val="10"/>
      <w:sz w:val="21"/>
      <w:szCs w:val="21"/>
    </w:rPr>
  </w:style>
  <w:style w:type="paragraph" w:customStyle="1" w:styleId="2">
    <w:name w:val="2级标题"/>
    <w:basedOn w:val="affc"/>
    <w:qFormat/>
    <w:rsid w:val="00E55774"/>
    <w:pPr>
      <w:keepLines/>
      <w:numPr>
        <w:ilvl w:val="1"/>
        <w:numId w:val="6"/>
      </w:numPr>
      <w:ind w:firstLineChars="0" w:firstLine="0"/>
      <w:contextualSpacing/>
      <w:jc w:val="left"/>
      <w:outlineLvl w:val="1"/>
    </w:pPr>
    <w:rPr>
      <w:rFonts w:ascii="微软雅黑" w:eastAsia="微软雅黑" w:hAnsi="微软雅黑"/>
      <w:sz w:val="32"/>
      <w:szCs w:val="24"/>
      <w:lang w:eastAsia="en-US" w:bidi="en-US"/>
    </w:rPr>
  </w:style>
  <w:style w:type="paragraph" w:customStyle="1" w:styleId="a0">
    <w:name w:val="第五章表格"/>
    <w:basedOn w:val="a2"/>
    <w:qFormat/>
    <w:rsid w:val="00E55774"/>
    <w:pPr>
      <w:keepNext/>
      <w:numPr>
        <w:numId w:val="7"/>
      </w:numPr>
      <w:tabs>
        <w:tab w:val="left" w:pos="113"/>
      </w:tabs>
      <w:spacing w:beforeLines="100" w:before="100" w:after="160" w:line="360" w:lineRule="auto"/>
      <w:jc w:val="center"/>
      <w:textAlignment w:val="baseline"/>
    </w:pPr>
    <w:rPr>
      <w:rFonts w:ascii="宋体" w:eastAsia="宋体" w:hAnsi="宋体" w:hint="eastAsia"/>
      <w:spacing w:val="10"/>
      <w:sz w:val="21"/>
      <w:szCs w:val="21"/>
    </w:rPr>
  </w:style>
  <w:style w:type="paragraph" w:customStyle="1" w:styleId="35">
    <w:name w:val="标题3 5#"/>
    <w:basedOn w:val="25"/>
    <w:qFormat/>
    <w:rsid w:val="00E55774"/>
    <w:pPr>
      <w:numPr>
        <w:ilvl w:val="2"/>
      </w:numPr>
      <w:outlineLvl w:val="2"/>
    </w:pPr>
  </w:style>
  <w:style w:type="paragraph" w:customStyle="1" w:styleId="25">
    <w:name w:val="标题2 5#"/>
    <w:qFormat/>
    <w:rsid w:val="00E55774"/>
    <w:pPr>
      <w:numPr>
        <w:ilvl w:val="1"/>
        <w:numId w:val="8"/>
      </w:numPr>
      <w:tabs>
        <w:tab w:val="left" w:pos="567"/>
      </w:tabs>
      <w:spacing w:after="160" w:line="278" w:lineRule="auto"/>
      <w:outlineLvl w:val="1"/>
    </w:pPr>
    <w:rPr>
      <w:rFonts w:ascii="Arial" w:eastAsia="黑体" w:hAnsi="Arial"/>
    </w:rPr>
  </w:style>
  <w:style w:type="paragraph" w:customStyle="1" w:styleId="45">
    <w:name w:val="标题4 5#"/>
    <w:basedOn w:val="35"/>
    <w:qFormat/>
    <w:rsid w:val="00E55774"/>
    <w:pPr>
      <w:numPr>
        <w:ilvl w:val="3"/>
      </w:numPr>
      <w:outlineLvl w:val="3"/>
    </w:pPr>
  </w:style>
  <w:style w:type="paragraph" w:customStyle="1" w:styleId="55">
    <w:name w:val="标题5 5#"/>
    <w:basedOn w:val="45"/>
    <w:qFormat/>
    <w:rsid w:val="00E55774"/>
    <w:pPr>
      <w:numPr>
        <w:ilvl w:val="4"/>
      </w:numPr>
      <w:outlineLvl w:val="4"/>
    </w:pPr>
  </w:style>
  <w:style w:type="paragraph" w:customStyle="1" w:styleId="afff1">
    <w:name w:val="标准正文"/>
    <w:basedOn w:val="a2"/>
    <w:qFormat/>
    <w:rsid w:val="00E55774"/>
    <w:pPr>
      <w:snapToGrid w:val="0"/>
      <w:spacing w:before="156" w:after="156" w:line="360" w:lineRule="auto"/>
      <w:ind w:firstLineChars="200" w:firstLine="480"/>
    </w:pPr>
    <w:rPr>
      <w:rFonts w:ascii="宋体" w:eastAsia="宋体" w:hAnsi="宋体" w:cs="宋体"/>
      <w:spacing w:val="10"/>
      <w:sz w:val="24"/>
      <w:szCs w:val="20"/>
    </w:rPr>
  </w:style>
  <w:style w:type="character" w:customStyle="1" w:styleId="font111">
    <w:name w:val="font111"/>
    <w:qFormat/>
    <w:rsid w:val="00E55774"/>
    <w:rPr>
      <w:rFonts w:ascii="宋体" w:eastAsia="宋体" w:hAnsi="宋体" w:cs="宋体" w:hint="eastAsia"/>
      <w:color w:val="FF0000"/>
      <w:sz w:val="22"/>
      <w:szCs w:val="22"/>
      <w:u w:val="none"/>
    </w:rPr>
  </w:style>
  <w:style w:type="character" w:customStyle="1" w:styleId="font31">
    <w:name w:val="font31"/>
    <w:qFormat/>
    <w:rsid w:val="00E55774"/>
    <w:rPr>
      <w:rFonts w:ascii="宋体" w:eastAsia="宋体" w:hAnsi="宋体" w:cs="宋体" w:hint="eastAsia"/>
      <w:color w:val="000000"/>
      <w:sz w:val="20"/>
      <w:szCs w:val="20"/>
      <w:u w:val="none"/>
    </w:rPr>
  </w:style>
  <w:style w:type="character" w:customStyle="1" w:styleId="font12">
    <w:name w:val="font12"/>
    <w:qFormat/>
    <w:rsid w:val="00E55774"/>
    <w:rPr>
      <w:rFonts w:ascii="宋体" w:eastAsia="宋体" w:hAnsi="宋体" w:cs="宋体" w:hint="eastAsia"/>
      <w:color w:val="000000"/>
      <w:sz w:val="22"/>
      <w:szCs w:val="22"/>
      <w:u w:val="none"/>
    </w:rPr>
  </w:style>
  <w:style w:type="character" w:customStyle="1" w:styleId="font101">
    <w:name w:val="font101"/>
    <w:qFormat/>
    <w:rsid w:val="00E55774"/>
    <w:rPr>
      <w:rFonts w:ascii="宋体" w:eastAsia="宋体" w:hAnsi="宋体" w:cs="宋体" w:hint="eastAsia"/>
      <w:b/>
      <w:bCs/>
      <w:color w:val="000000"/>
      <w:sz w:val="20"/>
      <w:szCs w:val="20"/>
      <w:u w:val="none"/>
    </w:rPr>
  </w:style>
  <w:style w:type="paragraph" w:customStyle="1" w:styleId="GP0">
    <w:name w:val="GP正文(首行缩进)"/>
    <w:basedOn w:val="a2"/>
    <w:qFormat/>
    <w:rsid w:val="00E55774"/>
    <w:pPr>
      <w:snapToGrid w:val="0"/>
      <w:spacing w:after="160" w:line="360" w:lineRule="auto"/>
      <w:ind w:firstLineChars="200" w:firstLine="480"/>
      <w:jc w:val="left"/>
    </w:pPr>
    <w:rPr>
      <w:rFonts w:ascii="宋体" w:eastAsia="宋体" w:hAnsi="宋体"/>
      <w:spacing w:val="10"/>
      <w:sz w:val="24"/>
    </w:rPr>
  </w:style>
  <w:style w:type="paragraph" w:customStyle="1" w:styleId="10">
    <w:name w:val="正文（1）"/>
    <w:basedOn w:val="a2"/>
    <w:qFormat/>
    <w:rsid w:val="00E55774"/>
    <w:pPr>
      <w:numPr>
        <w:numId w:val="9"/>
      </w:numPr>
      <w:snapToGrid w:val="0"/>
      <w:spacing w:after="160" w:line="360" w:lineRule="auto"/>
    </w:pPr>
    <w:rPr>
      <w:rFonts w:ascii="宋体" w:eastAsia="宋体" w:hAnsi="宋体"/>
      <w:spacing w:val="10"/>
      <w:sz w:val="24"/>
      <w:szCs w:val="22"/>
    </w:rPr>
  </w:style>
  <w:style w:type="character" w:customStyle="1" w:styleId="font71">
    <w:name w:val="font71"/>
    <w:qFormat/>
    <w:rsid w:val="00E55774"/>
    <w:rPr>
      <w:rFonts w:ascii="Arial" w:hAnsi="Arial" w:cs="Arial"/>
      <w:color w:val="000000"/>
      <w:sz w:val="22"/>
      <w:szCs w:val="22"/>
      <w:u w:val="none"/>
    </w:rPr>
  </w:style>
  <w:style w:type="paragraph" w:customStyle="1" w:styleId="AT">
    <w:name w:val="AT正文_首行缩进"/>
    <w:basedOn w:val="a2"/>
    <w:qFormat/>
    <w:rsid w:val="00E55774"/>
    <w:pPr>
      <w:widowControl/>
      <w:snapToGrid w:val="0"/>
      <w:spacing w:beforeLines="100" w:after="160" w:line="360" w:lineRule="auto"/>
      <w:ind w:firstLineChars="200" w:firstLine="480"/>
      <w:jc w:val="left"/>
    </w:pPr>
    <w:rPr>
      <w:rFonts w:ascii="宋体" w:eastAsia="仿宋" w:hAnsi="宋体"/>
      <w:color w:val="000000"/>
      <w:spacing w:val="10"/>
      <w:kern w:val="0"/>
      <w:sz w:val="24"/>
      <w:szCs w:val="22"/>
    </w:rPr>
  </w:style>
  <w:style w:type="paragraph" w:customStyle="1" w:styleId="-">
    <w:name w:val="方案-正文"/>
    <w:basedOn w:val="a2"/>
    <w:qFormat/>
    <w:rsid w:val="00E55774"/>
    <w:pPr>
      <w:snapToGrid w:val="0"/>
      <w:spacing w:after="160" w:line="360" w:lineRule="auto"/>
      <w:ind w:firstLineChars="200" w:firstLine="200"/>
    </w:pPr>
    <w:rPr>
      <w:rFonts w:eastAsia="宋体"/>
      <w:spacing w:val="10"/>
      <w:sz w:val="24"/>
    </w:rPr>
  </w:style>
  <w:style w:type="paragraph" w:customStyle="1" w:styleId="41">
    <w:name w:val="列出段落4"/>
    <w:basedOn w:val="a2"/>
    <w:uiPriority w:val="34"/>
    <w:qFormat/>
    <w:rsid w:val="00E55774"/>
    <w:pPr>
      <w:widowControl/>
      <w:snapToGrid w:val="0"/>
      <w:spacing w:after="160" w:line="360" w:lineRule="auto"/>
      <w:ind w:firstLineChars="200" w:firstLine="420"/>
      <w:jc w:val="left"/>
    </w:pPr>
    <w:rPr>
      <w:rFonts w:ascii="宋体" w:eastAsia="宋体" w:hAnsi="宋体" w:cs="宋体"/>
      <w:spacing w:val="10"/>
      <w:kern w:val="0"/>
      <w:sz w:val="24"/>
    </w:rPr>
  </w:style>
  <w:style w:type="character" w:customStyle="1" w:styleId="font151">
    <w:name w:val="font151"/>
    <w:qFormat/>
    <w:rsid w:val="00E55774"/>
    <w:rPr>
      <w:rFonts w:ascii="宋体" w:eastAsia="宋体" w:hAnsi="宋体" w:cs="宋体" w:hint="eastAsia"/>
      <w:color w:val="FF0000"/>
      <w:sz w:val="24"/>
      <w:szCs w:val="24"/>
      <w:u w:val="none"/>
    </w:rPr>
  </w:style>
  <w:style w:type="character" w:customStyle="1" w:styleId="font161">
    <w:name w:val="font161"/>
    <w:qFormat/>
    <w:rsid w:val="00E55774"/>
    <w:rPr>
      <w:rFonts w:ascii="Arial" w:hAnsi="Arial" w:cs="Arial"/>
      <w:color w:val="000000"/>
      <w:sz w:val="22"/>
      <w:szCs w:val="22"/>
      <w:u w:val="none"/>
    </w:rPr>
  </w:style>
  <w:style w:type="character" w:customStyle="1" w:styleId="font14">
    <w:name w:val="font14"/>
    <w:qFormat/>
    <w:rsid w:val="00E55774"/>
    <w:rPr>
      <w:rFonts w:ascii="宋体" w:eastAsia="宋体" w:hAnsi="宋体" w:cs="宋体" w:hint="eastAsia"/>
      <w:color w:val="000000"/>
      <w:sz w:val="22"/>
      <w:szCs w:val="22"/>
      <w:u w:val="none"/>
    </w:rPr>
  </w:style>
  <w:style w:type="character" w:customStyle="1" w:styleId="font131">
    <w:name w:val="font131"/>
    <w:qFormat/>
    <w:rsid w:val="00E55774"/>
    <w:rPr>
      <w:rFonts w:ascii="宋体" w:eastAsia="宋体" w:hAnsi="宋体" w:cs="宋体" w:hint="eastAsia"/>
      <w:color w:val="000000"/>
      <w:sz w:val="22"/>
      <w:szCs w:val="22"/>
      <w:u w:val="none"/>
      <w:vertAlign w:val="superscript"/>
    </w:rPr>
  </w:style>
  <w:style w:type="paragraph" w:customStyle="1" w:styleId="afff2">
    <w:name w:val="图片题注"/>
    <w:basedOn w:val="a2"/>
    <w:qFormat/>
    <w:rsid w:val="00E55774"/>
    <w:pPr>
      <w:snapToGrid w:val="0"/>
      <w:spacing w:after="240" w:line="360" w:lineRule="auto"/>
      <w:jc w:val="center"/>
    </w:pPr>
    <w:rPr>
      <w:rFonts w:eastAsia="黑体"/>
      <w:spacing w:val="10"/>
      <w:sz w:val="24"/>
      <w:szCs w:val="22"/>
    </w:rPr>
  </w:style>
  <w:style w:type="paragraph" w:styleId="afff3">
    <w:name w:val="Quote"/>
    <w:basedOn w:val="a2"/>
    <w:next w:val="a2"/>
    <w:link w:val="afff4"/>
    <w:uiPriority w:val="29"/>
    <w:qFormat/>
    <w:rsid w:val="00E55774"/>
    <w:pPr>
      <w:snapToGrid w:val="0"/>
      <w:spacing w:before="160" w:after="160" w:line="360" w:lineRule="auto"/>
      <w:ind w:firstLineChars="200" w:firstLine="1044"/>
      <w:jc w:val="center"/>
    </w:pPr>
    <w:rPr>
      <w:rFonts w:ascii="宋体" w:eastAsia="宋体" w:hAnsi="宋体"/>
      <w:i/>
      <w:iCs/>
      <w:color w:val="404040"/>
      <w:spacing w:val="10"/>
      <w:sz w:val="24"/>
      <w:szCs w:val="22"/>
    </w:rPr>
  </w:style>
  <w:style w:type="character" w:customStyle="1" w:styleId="afff4">
    <w:name w:val="引用 字符"/>
    <w:basedOn w:val="a3"/>
    <w:link w:val="afff3"/>
    <w:uiPriority w:val="29"/>
    <w:rsid w:val="00E55774"/>
    <w:rPr>
      <w:rFonts w:ascii="宋体" w:hAnsi="宋体"/>
      <w:i/>
      <w:iCs/>
      <w:color w:val="404040"/>
      <w:spacing w:val="10"/>
      <w:kern w:val="2"/>
      <w:sz w:val="24"/>
      <w:szCs w:val="22"/>
    </w:rPr>
  </w:style>
  <w:style w:type="character" w:styleId="afff5">
    <w:name w:val="Intense Emphasis"/>
    <w:uiPriority w:val="21"/>
    <w:qFormat/>
    <w:rsid w:val="00E55774"/>
    <w:rPr>
      <w:i/>
      <w:iCs/>
      <w:color w:val="0F4761"/>
    </w:rPr>
  </w:style>
  <w:style w:type="paragraph" w:styleId="afff6">
    <w:name w:val="Intense Quote"/>
    <w:basedOn w:val="a2"/>
    <w:next w:val="a2"/>
    <w:link w:val="afff7"/>
    <w:uiPriority w:val="30"/>
    <w:qFormat/>
    <w:rsid w:val="00E55774"/>
    <w:pPr>
      <w:pBdr>
        <w:top w:val="single" w:sz="4" w:space="10" w:color="0F4761"/>
        <w:bottom w:val="single" w:sz="4" w:space="10" w:color="0F4761"/>
      </w:pBdr>
      <w:snapToGrid w:val="0"/>
      <w:spacing w:before="360" w:after="360" w:line="360" w:lineRule="auto"/>
      <w:ind w:left="864" w:right="864" w:firstLineChars="200" w:firstLine="1044"/>
      <w:jc w:val="center"/>
    </w:pPr>
    <w:rPr>
      <w:rFonts w:ascii="宋体" w:eastAsia="宋体" w:hAnsi="宋体"/>
      <w:i/>
      <w:iCs/>
      <w:color w:val="0F4761"/>
      <w:spacing w:val="10"/>
      <w:sz w:val="24"/>
      <w:szCs w:val="22"/>
    </w:rPr>
  </w:style>
  <w:style w:type="character" w:customStyle="1" w:styleId="afff7">
    <w:name w:val="明显引用 字符"/>
    <w:basedOn w:val="a3"/>
    <w:link w:val="afff6"/>
    <w:uiPriority w:val="30"/>
    <w:rsid w:val="00E55774"/>
    <w:rPr>
      <w:rFonts w:ascii="宋体" w:hAnsi="宋体"/>
      <w:i/>
      <w:iCs/>
      <w:color w:val="0F4761"/>
      <w:spacing w:val="10"/>
      <w:kern w:val="2"/>
      <w:sz w:val="24"/>
      <w:szCs w:val="22"/>
    </w:rPr>
  </w:style>
  <w:style w:type="character" w:styleId="afff8">
    <w:name w:val="Intense Reference"/>
    <w:uiPriority w:val="32"/>
    <w:qFormat/>
    <w:rsid w:val="00E55774"/>
    <w:rPr>
      <w:b/>
      <w:bCs/>
      <w:smallCaps/>
      <w:color w:val="0F476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148</Pages>
  <Words>9509</Words>
  <Characters>54205</Characters>
  <Application>Microsoft Office Word</Application>
  <DocSecurity>0</DocSecurity>
  <Lines>451</Lines>
  <Paragraphs>127</Paragraphs>
  <ScaleCrop>false</ScaleCrop>
  <Company/>
  <LinksUpToDate>false</LinksUpToDate>
  <CharactersWithSpaces>63587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CJX</dc:creator>
  <cp:lastModifiedBy>5239774@qq.com</cp:lastModifiedBy>
  <cp:revision>27</cp:revision>
  <dcterms:created xsi:type="dcterms:W3CDTF">2023-10-24T13:58:00Z</dcterms:created>
  <dcterms:modified xsi:type="dcterms:W3CDTF">2025-10-14T00:24:00Z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3E0632A2BC7244F1B3AAC93E2B8A961B_13</vt:lpwstr>
  </property>
</Properties>
</file>