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5"/>
        <w:gridCol w:w="2004"/>
        <w:gridCol w:w="11401"/>
        <w:gridCol w:w="665"/>
        <w:gridCol w:w="665"/>
      </w:tblGrid>
      <w:tr w:rsidR="00201037" w14:paraId="53876E9C" w14:textId="77777777">
        <w:trPr>
          <w:jc w:val="center"/>
        </w:trPr>
        <w:tc>
          <w:tcPr>
            <w:tcW w:w="0" w:type="auto"/>
            <w:gridSpan w:val="5"/>
            <w:tcBorders>
              <w:top w:val="nil"/>
              <w:left w:val="nil"/>
              <w:bottom w:val="single" w:sz="4" w:space="0" w:color="auto"/>
              <w:right w:val="nil"/>
            </w:tcBorders>
            <w:noWrap/>
            <w:vAlign w:val="center"/>
          </w:tcPr>
          <w:p w14:paraId="510F5046" w14:textId="75C54D94" w:rsidR="00201037" w:rsidRDefault="00000000">
            <w:pPr>
              <w:jc w:val="center"/>
              <w:rPr>
                <w:rFonts w:ascii="仿宋" w:eastAsia="仿宋" w:hAnsi="仿宋"/>
                <w:b/>
                <w:bCs/>
                <w:sz w:val="22"/>
                <w:szCs w:val="22"/>
              </w:rPr>
            </w:pPr>
            <w:r>
              <w:rPr>
                <w:rFonts w:ascii="仿宋" w:eastAsia="仿宋" w:hAnsi="仿宋" w:hint="eastAsia"/>
                <w:b/>
                <w:bCs/>
                <w:sz w:val="28"/>
                <w:szCs w:val="28"/>
              </w:rPr>
              <w:t>健康少年成长发展中心专业设备类配置清单</w:t>
            </w:r>
          </w:p>
        </w:tc>
      </w:tr>
      <w:tr w:rsidR="00201037" w14:paraId="754B90E6" w14:textId="77777777">
        <w:trPr>
          <w:jc w:val="center"/>
        </w:trPr>
        <w:tc>
          <w:tcPr>
            <w:tcW w:w="0" w:type="auto"/>
            <w:tcBorders>
              <w:top w:val="single" w:sz="4" w:space="0" w:color="auto"/>
            </w:tcBorders>
            <w:noWrap/>
            <w:vAlign w:val="center"/>
          </w:tcPr>
          <w:p w14:paraId="0DAB4711" w14:textId="77777777" w:rsidR="00201037" w:rsidRDefault="00000000">
            <w:pPr>
              <w:rPr>
                <w:rFonts w:ascii="仿宋" w:eastAsia="仿宋" w:hAnsi="仿宋"/>
                <w:b/>
                <w:bCs/>
                <w:sz w:val="22"/>
                <w:szCs w:val="22"/>
              </w:rPr>
            </w:pPr>
            <w:r>
              <w:rPr>
                <w:rFonts w:ascii="仿宋" w:eastAsia="仿宋" w:hAnsi="仿宋" w:hint="eastAsia"/>
                <w:b/>
                <w:bCs/>
                <w:sz w:val="22"/>
                <w:szCs w:val="22"/>
              </w:rPr>
              <w:t>序号</w:t>
            </w:r>
          </w:p>
        </w:tc>
        <w:tc>
          <w:tcPr>
            <w:tcW w:w="0" w:type="auto"/>
            <w:tcBorders>
              <w:top w:val="single" w:sz="4" w:space="0" w:color="auto"/>
            </w:tcBorders>
            <w:vAlign w:val="center"/>
          </w:tcPr>
          <w:p w14:paraId="7ED21C55" w14:textId="77777777" w:rsidR="00201037" w:rsidRDefault="00000000">
            <w:pPr>
              <w:rPr>
                <w:rFonts w:ascii="仿宋" w:eastAsia="仿宋" w:hAnsi="仿宋"/>
                <w:b/>
                <w:bCs/>
                <w:sz w:val="22"/>
                <w:szCs w:val="22"/>
              </w:rPr>
            </w:pPr>
            <w:r>
              <w:rPr>
                <w:rFonts w:ascii="仿宋" w:eastAsia="仿宋" w:hAnsi="仿宋" w:hint="eastAsia"/>
                <w:b/>
                <w:bCs/>
                <w:sz w:val="22"/>
                <w:szCs w:val="22"/>
              </w:rPr>
              <w:t>产品名称</w:t>
            </w:r>
          </w:p>
        </w:tc>
        <w:tc>
          <w:tcPr>
            <w:tcW w:w="0" w:type="auto"/>
            <w:tcBorders>
              <w:top w:val="single" w:sz="4" w:space="0" w:color="auto"/>
            </w:tcBorders>
            <w:noWrap/>
            <w:vAlign w:val="center"/>
          </w:tcPr>
          <w:p w14:paraId="5D95DBD1" w14:textId="77777777" w:rsidR="00201037" w:rsidRDefault="00000000">
            <w:pPr>
              <w:rPr>
                <w:rFonts w:ascii="仿宋" w:eastAsia="仿宋" w:hAnsi="仿宋"/>
                <w:b/>
                <w:bCs/>
                <w:sz w:val="22"/>
                <w:szCs w:val="22"/>
              </w:rPr>
            </w:pPr>
            <w:r>
              <w:rPr>
                <w:rFonts w:ascii="仿宋" w:eastAsia="仿宋" w:hAnsi="仿宋" w:hint="eastAsia"/>
                <w:b/>
                <w:bCs/>
                <w:sz w:val="22"/>
                <w:szCs w:val="22"/>
              </w:rPr>
              <w:t>需求</w:t>
            </w:r>
          </w:p>
        </w:tc>
        <w:tc>
          <w:tcPr>
            <w:tcW w:w="0" w:type="auto"/>
            <w:tcBorders>
              <w:top w:val="single" w:sz="4" w:space="0" w:color="auto"/>
            </w:tcBorders>
            <w:noWrap/>
            <w:vAlign w:val="center"/>
          </w:tcPr>
          <w:p w14:paraId="591ED357" w14:textId="77777777" w:rsidR="00201037" w:rsidRDefault="00000000">
            <w:pPr>
              <w:rPr>
                <w:rFonts w:ascii="仿宋" w:eastAsia="仿宋" w:hAnsi="仿宋"/>
                <w:b/>
                <w:bCs/>
                <w:sz w:val="22"/>
                <w:szCs w:val="22"/>
              </w:rPr>
            </w:pPr>
            <w:r>
              <w:rPr>
                <w:rFonts w:ascii="仿宋" w:eastAsia="仿宋" w:hAnsi="仿宋" w:hint="eastAsia"/>
                <w:b/>
                <w:bCs/>
                <w:sz w:val="22"/>
                <w:szCs w:val="22"/>
              </w:rPr>
              <w:t>单位</w:t>
            </w:r>
          </w:p>
        </w:tc>
        <w:tc>
          <w:tcPr>
            <w:tcW w:w="0" w:type="auto"/>
            <w:tcBorders>
              <w:top w:val="single" w:sz="4" w:space="0" w:color="auto"/>
            </w:tcBorders>
            <w:noWrap/>
            <w:vAlign w:val="center"/>
          </w:tcPr>
          <w:p w14:paraId="0E9E9876" w14:textId="77777777" w:rsidR="00201037" w:rsidRDefault="00000000">
            <w:pPr>
              <w:rPr>
                <w:rFonts w:ascii="仿宋" w:eastAsia="仿宋" w:hAnsi="仿宋"/>
                <w:b/>
                <w:bCs/>
                <w:sz w:val="22"/>
                <w:szCs w:val="22"/>
              </w:rPr>
            </w:pPr>
            <w:r>
              <w:rPr>
                <w:rFonts w:ascii="仿宋" w:eastAsia="仿宋" w:hAnsi="仿宋" w:hint="eastAsia"/>
                <w:b/>
                <w:bCs/>
                <w:sz w:val="22"/>
                <w:szCs w:val="22"/>
              </w:rPr>
              <w:t>数量</w:t>
            </w:r>
          </w:p>
        </w:tc>
      </w:tr>
      <w:tr w:rsidR="00201037" w14:paraId="4C6A5794" w14:textId="77777777">
        <w:trPr>
          <w:jc w:val="center"/>
        </w:trPr>
        <w:tc>
          <w:tcPr>
            <w:tcW w:w="0" w:type="auto"/>
            <w:noWrap/>
            <w:vAlign w:val="center"/>
          </w:tcPr>
          <w:p w14:paraId="6F02C3EF" w14:textId="77777777" w:rsidR="00201037" w:rsidRDefault="00000000">
            <w:pPr>
              <w:rPr>
                <w:rFonts w:ascii="仿宋" w:eastAsia="仿宋" w:hAnsi="仿宋"/>
                <w:sz w:val="22"/>
                <w:szCs w:val="22"/>
              </w:rPr>
            </w:pPr>
            <w:r>
              <w:rPr>
                <w:rFonts w:ascii="仿宋" w:eastAsia="仿宋" w:hAnsi="仿宋" w:hint="eastAsia"/>
                <w:sz w:val="22"/>
                <w:szCs w:val="22"/>
              </w:rPr>
              <w:t>0</w:t>
            </w:r>
          </w:p>
        </w:tc>
        <w:tc>
          <w:tcPr>
            <w:tcW w:w="0" w:type="auto"/>
            <w:vAlign w:val="center"/>
          </w:tcPr>
          <w:p w14:paraId="582395BE" w14:textId="77777777" w:rsidR="00201037" w:rsidRDefault="00000000">
            <w:pPr>
              <w:rPr>
                <w:rFonts w:ascii="仿宋" w:eastAsia="仿宋" w:hAnsi="仿宋"/>
                <w:sz w:val="22"/>
                <w:szCs w:val="22"/>
              </w:rPr>
            </w:pPr>
            <w:r>
              <w:rPr>
                <w:rFonts w:ascii="仿宋" w:eastAsia="仿宋" w:hAnsi="仿宋" w:hint="eastAsia"/>
                <w:sz w:val="22"/>
                <w:szCs w:val="22"/>
              </w:rPr>
              <w:t>心理健康管理平台</w:t>
            </w:r>
          </w:p>
        </w:tc>
        <w:tc>
          <w:tcPr>
            <w:tcW w:w="0" w:type="auto"/>
            <w:vAlign w:val="center"/>
          </w:tcPr>
          <w:p w14:paraId="3A391BCA" w14:textId="77777777" w:rsidR="002E5C50" w:rsidRDefault="00000000">
            <w:pPr>
              <w:rPr>
                <w:rFonts w:ascii="仿宋" w:eastAsia="仿宋" w:hAnsi="仿宋"/>
                <w:sz w:val="22"/>
                <w:szCs w:val="22"/>
              </w:rPr>
            </w:pPr>
            <w:r>
              <w:rPr>
                <w:rFonts w:ascii="仿宋" w:eastAsia="仿宋" w:hAnsi="仿宋" w:hint="eastAsia"/>
                <w:sz w:val="22"/>
                <w:szCs w:val="22"/>
              </w:rPr>
              <w:t>1.学生心理健康筛查与结果汇总分析，分级预警，高危人群一生一策档案，筛查-预警-干预全流程记录与管理；</w:t>
            </w:r>
            <w:r>
              <w:rPr>
                <w:rFonts w:ascii="仿宋" w:eastAsia="仿宋" w:hAnsi="仿宋" w:hint="eastAsia"/>
                <w:sz w:val="22"/>
                <w:szCs w:val="22"/>
              </w:rPr>
              <w:br/>
              <w:t>2.心理健康设备、档案、专业人员信息管理；</w:t>
            </w:r>
          </w:p>
          <w:p w14:paraId="451F9C58" w14:textId="77777777" w:rsidR="002E5C50" w:rsidRDefault="00000000">
            <w:pPr>
              <w:rPr>
                <w:rFonts w:ascii="仿宋" w:eastAsia="仿宋" w:hAnsi="仿宋"/>
                <w:sz w:val="22"/>
                <w:szCs w:val="22"/>
              </w:rPr>
            </w:pPr>
            <w:r>
              <w:rPr>
                <w:rFonts w:ascii="仿宋" w:eastAsia="仿宋" w:hAnsi="仿宋" w:hint="eastAsia"/>
                <w:sz w:val="22"/>
                <w:szCs w:val="22"/>
              </w:rPr>
              <w:t>3.心理咨询线上预约登记功能；</w:t>
            </w:r>
          </w:p>
          <w:p w14:paraId="683485D8" w14:textId="68BDC3D1" w:rsidR="00201037" w:rsidRDefault="00000000">
            <w:pPr>
              <w:rPr>
                <w:rFonts w:ascii="仿宋" w:eastAsia="仿宋" w:hAnsi="仿宋"/>
                <w:sz w:val="22"/>
                <w:szCs w:val="22"/>
              </w:rPr>
            </w:pPr>
            <w:r>
              <w:rPr>
                <w:rFonts w:ascii="仿宋" w:eastAsia="仿宋" w:hAnsi="仿宋" w:hint="eastAsia"/>
                <w:sz w:val="22"/>
                <w:szCs w:val="22"/>
              </w:rPr>
              <w:t>4.心理健康中心心理专业设备结果采集、汇总分析与可视化；</w:t>
            </w:r>
          </w:p>
        </w:tc>
        <w:tc>
          <w:tcPr>
            <w:tcW w:w="0" w:type="auto"/>
            <w:noWrap/>
            <w:vAlign w:val="center"/>
          </w:tcPr>
          <w:p w14:paraId="41FF97EB" w14:textId="77777777" w:rsidR="00201037" w:rsidRDefault="00000000">
            <w:pPr>
              <w:rPr>
                <w:rFonts w:ascii="仿宋" w:eastAsia="仿宋" w:hAnsi="仿宋"/>
                <w:sz w:val="22"/>
                <w:szCs w:val="22"/>
              </w:rPr>
            </w:pPr>
            <w:r>
              <w:rPr>
                <w:rFonts w:ascii="仿宋" w:eastAsia="仿宋" w:hAnsi="仿宋" w:hint="eastAsia"/>
                <w:sz w:val="22"/>
                <w:szCs w:val="22"/>
              </w:rPr>
              <w:t>1</w:t>
            </w:r>
          </w:p>
        </w:tc>
        <w:tc>
          <w:tcPr>
            <w:tcW w:w="0" w:type="auto"/>
            <w:noWrap/>
            <w:vAlign w:val="center"/>
          </w:tcPr>
          <w:p w14:paraId="0573F428" w14:textId="77777777" w:rsidR="00201037" w:rsidRDefault="00000000">
            <w:pPr>
              <w:rPr>
                <w:rFonts w:ascii="仿宋" w:eastAsia="仿宋" w:hAnsi="仿宋"/>
                <w:sz w:val="22"/>
                <w:szCs w:val="22"/>
              </w:rPr>
            </w:pPr>
            <w:r>
              <w:rPr>
                <w:rFonts w:ascii="仿宋" w:eastAsia="仿宋" w:hAnsi="仿宋" w:hint="eastAsia"/>
                <w:sz w:val="22"/>
                <w:szCs w:val="22"/>
              </w:rPr>
              <w:t>1</w:t>
            </w:r>
          </w:p>
        </w:tc>
      </w:tr>
      <w:tr w:rsidR="00201037" w14:paraId="285B0DE6" w14:textId="77777777">
        <w:trPr>
          <w:jc w:val="center"/>
        </w:trPr>
        <w:tc>
          <w:tcPr>
            <w:tcW w:w="0" w:type="auto"/>
            <w:gridSpan w:val="4"/>
            <w:noWrap/>
            <w:vAlign w:val="center"/>
          </w:tcPr>
          <w:p w14:paraId="26AEB9AF" w14:textId="77777777" w:rsidR="00201037" w:rsidRDefault="00000000">
            <w:pPr>
              <w:rPr>
                <w:rFonts w:ascii="仿宋" w:eastAsia="仿宋" w:hAnsi="仿宋"/>
                <w:sz w:val="22"/>
                <w:szCs w:val="22"/>
              </w:rPr>
            </w:pPr>
            <w:r>
              <w:rPr>
                <w:rFonts w:ascii="仿宋" w:eastAsia="仿宋" w:hAnsi="仿宋" w:hint="eastAsia"/>
                <w:sz w:val="22"/>
                <w:szCs w:val="22"/>
              </w:rPr>
              <w:t>一、前厅及接待室</w:t>
            </w:r>
          </w:p>
        </w:tc>
        <w:tc>
          <w:tcPr>
            <w:tcW w:w="0" w:type="auto"/>
            <w:noWrap/>
            <w:vAlign w:val="center"/>
          </w:tcPr>
          <w:p w14:paraId="18163E27" w14:textId="77777777" w:rsidR="00201037" w:rsidRDefault="00201037">
            <w:pPr>
              <w:rPr>
                <w:rFonts w:ascii="仿宋" w:eastAsia="仿宋" w:hAnsi="仿宋"/>
                <w:sz w:val="22"/>
                <w:szCs w:val="22"/>
              </w:rPr>
            </w:pPr>
          </w:p>
        </w:tc>
      </w:tr>
      <w:tr w:rsidR="00201037" w14:paraId="37B949A3" w14:textId="77777777">
        <w:trPr>
          <w:jc w:val="center"/>
        </w:trPr>
        <w:tc>
          <w:tcPr>
            <w:tcW w:w="0" w:type="auto"/>
            <w:vAlign w:val="center"/>
          </w:tcPr>
          <w:p w14:paraId="4830FF14" w14:textId="77777777" w:rsidR="00201037" w:rsidRDefault="00000000">
            <w:pPr>
              <w:rPr>
                <w:rFonts w:ascii="仿宋" w:eastAsia="仿宋" w:hAnsi="仿宋"/>
                <w:sz w:val="22"/>
                <w:szCs w:val="22"/>
              </w:rPr>
            </w:pPr>
            <w:r>
              <w:rPr>
                <w:rFonts w:ascii="仿宋" w:eastAsia="仿宋" w:hAnsi="仿宋" w:hint="eastAsia"/>
                <w:sz w:val="22"/>
                <w:szCs w:val="22"/>
              </w:rPr>
              <w:t>1</w:t>
            </w:r>
          </w:p>
        </w:tc>
        <w:tc>
          <w:tcPr>
            <w:tcW w:w="0" w:type="auto"/>
            <w:vAlign w:val="center"/>
          </w:tcPr>
          <w:p w14:paraId="1AB689E5" w14:textId="77777777" w:rsidR="00201037" w:rsidRDefault="00000000">
            <w:pPr>
              <w:rPr>
                <w:rFonts w:ascii="仿宋" w:eastAsia="仿宋" w:hAnsi="仿宋"/>
                <w:sz w:val="22"/>
                <w:szCs w:val="22"/>
              </w:rPr>
            </w:pPr>
            <w:r>
              <w:rPr>
                <w:rFonts w:ascii="仿宋" w:eastAsia="仿宋" w:hAnsi="仿宋" w:hint="eastAsia"/>
                <w:sz w:val="22"/>
                <w:szCs w:val="22"/>
              </w:rPr>
              <w:t>AI心理咨询机器人</w:t>
            </w:r>
          </w:p>
        </w:tc>
        <w:tc>
          <w:tcPr>
            <w:tcW w:w="0" w:type="auto"/>
            <w:vAlign w:val="center"/>
          </w:tcPr>
          <w:p w14:paraId="5ECE666B" w14:textId="77777777" w:rsidR="00201037" w:rsidRDefault="00000000">
            <w:pPr>
              <w:rPr>
                <w:rFonts w:ascii="仿宋" w:eastAsia="仿宋" w:hAnsi="仿宋"/>
                <w:sz w:val="22"/>
                <w:szCs w:val="22"/>
              </w:rPr>
            </w:pPr>
            <w:r>
              <w:rPr>
                <w:rFonts w:ascii="仿宋" w:eastAsia="仿宋" w:hAnsi="仿宋"/>
                <w:sz w:val="22"/>
                <w:szCs w:val="22"/>
              </w:rPr>
              <w:t>一、产品外观</w:t>
            </w:r>
          </w:p>
          <w:p w14:paraId="2F3C0C83" w14:textId="77777777" w:rsidR="00201037" w:rsidRDefault="00000000">
            <w:pPr>
              <w:rPr>
                <w:rFonts w:ascii="仿宋" w:eastAsia="仿宋" w:hAnsi="仿宋"/>
                <w:sz w:val="22"/>
                <w:szCs w:val="22"/>
              </w:rPr>
            </w:pPr>
            <w:r>
              <w:rPr>
                <w:rFonts w:ascii="仿宋" w:eastAsia="仿宋" w:hAnsi="仿宋"/>
                <w:sz w:val="22"/>
                <w:szCs w:val="22"/>
              </w:rPr>
              <w:t>外观：仿人形</w:t>
            </w:r>
            <w:r>
              <w:rPr>
                <w:rFonts w:ascii="仿宋" w:eastAsia="仿宋" w:hAnsi="仿宋" w:hint="eastAsia"/>
                <w:sz w:val="22"/>
                <w:szCs w:val="22"/>
              </w:rPr>
              <w:t>卡通</w:t>
            </w:r>
            <w:r>
              <w:rPr>
                <w:rFonts w:ascii="仿宋" w:eastAsia="仿宋" w:hAnsi="仿宋"/>
                <w:sz w:val="22"/>
                <w:szCs w:val="22"/>
              </w:rPr>
              <w:t>设计，颜色柔和，形象可爱有亲和力，屏幕可配合外观展示表情。</w:t>
            </w:r>
          </w:p>
          <w:p w14:paraId="2DB8B7D0" w14:textId="77777777" w:rsidR="00201037" w:rsidRDefault="00000000">
            <w:pPr>
              <w:rPr>
                <w:rFonts w:ascii="仿宋" w:eastAsia="仿宋" w:hAnsi="仿宋"/>
                <w:sz w:val="22"/>
                <w:szCs w:val="22"/>
              </w:rPr>
            </w:pPr>
            <w:r>
              <w:rPr>
                <w:rFonts w:ascii="仿宋" w:eastAsia="仿宋" w:hAnsi="仿宋"/>
                <w:sz w:val="22"/>
                <w:szCs w:val="22"/>
              </w:rPr>
              <w:t>外观尺寸：高度约1.1米至1.5米。</w:t>
            </w:r>
          </w:p>
          <w:p w14:paraId="22705F36" w14:textId="77777777" w:rsidR="00201037" w:rsidRDefault="00000000">
            <w:pPr>
              <w:rPr>
                <w:rFonts w:ascii="仿宋" w:eastAsia="仿宋" w:hAnsi="仿宋"/>
                <w:sz w:val="22"/>
                <w:szCs w:val="22"/>
              </w:rPr>
            </w:pPr>
            <w:r>
              <w:rPr>
                <w:rFonts w:ascii="仿宋" w:eastAsia="仿宋" w:hAnsi="仿宋"/>
                <w:sz w:val="22"/>
                <w:szCs w:val="22"/>
              </w:rPr>
              <w:t>外观材料：使用环保安全材质。</w:t>
            </w:r>
          </w:p>
          <w:p w14:paraId="4C015A61" w14:textId="77777777" w:rsidR="00201037" w:rsidRDefault="00000000">
            <w:pPr>
              <w:rPr>
                <w:rFonts w:ascii="仿宋" w:eastAsia="仿宋" w:hAnsi="仿宋"/>
                <w:sz w:val="22"/>
                <w:szCs w:val="22"/>
              </w:rPr>
            </w:pPr>
            <w:r>
              <w:rPr>
                <w:rFonts w:ascii="仿宋" w:eastAsia="仿宋" w:hAnsi="仿宋"/>
                <w:sz w:val="22"/>
                <w:szCs w:val="22"/>
              </w:rPr>
              <w:t>触摸屏尺寸：≥10英寸，支持高清显示。</w:t>
            </w:r>
          </w:p>
          <w:p w14:paraId="6AF52B2E" w14:textId="77777777" w:rsidR="00201037" w:rsidRDefault="00000000">
            <w:pPr>
              <w:rPr>
                <w:rFonts w:ascii="仿宋" w:eastAsia="仿宋" w:hAnsi="仿宋"/>
                <w:sz w:val="22"/>
                <w:szCs w:val="22"/>
              </w:rPr>
            </w:pPr>
            <w:r>
              <w:rPr>
                <w:rFonts w:ascii="仿宋" w:eastAsia="仿宋" w:hAnsi="仿宋"/>
                <w:sz w:val="22"/>
                <w:szCs w:val="22"/>
              </w:rPr>
              <w:t>触摸屏分辨率：支持1080P或同等效果。</w:t>
            </w:r>
          </w:p>
          <w:p w14:paraId="5A866BC9" w14:textId="77777777" w:rsidR="00201037" w:rsidRDefault="00000000">
            <w:pPr>
              <w:rPr>
                <w:rFonts w:ascii="仿宋" w:eastAsia="仿宋" w:hAnsi="仿宋"/>
                <w:sz w:val="22"/>
                <w:szCs w:val="22"/>
              </w:rPr>
            </w:pPr>
            <w:r>
              <w:rPr>
                <w:rFonts w:ascii="仿宋" w:eastAsia="仿宋" w:hAnsi="仿宋"/>
                <w:sz w:val="22"/>
                <w:szCs w:val="22"/>
              </w:rPr>
              <w:t>二、智能机器人所具备功能</w:t>
            </w:r>
          </w:p>
          <w:p w14:paraId="2C0427C6" w14:textId="77777777" w:rsidR="00201037" w:rsidRDefault="00000000">
            <w:pPr>
              <w:rPr>
                <w:rFonts w:ascii="仿宋" w:eastAsia="仿宋" w:hAnsi="仿宋"/>
                <w:sz w:val="22"/>
                <w:szCs w:val="22"/>
              </w:rPr>
            </w:pPr>
            <w:r>
              <w:rPr>
                <w:rFonts w:ascii="仿宋" w:eastAsia="仿宋" w:hAnsi="仿宋"/>
                <w:sz w:val="22"/>
                <w:szCs w:val="22"/>
              </w:rPr>
              <w:t>可识别人脸并进行问候</w:t>
            </w:r>
            <w:r>
              <w:rPr>
                <w:rFonts w:ascii="仿宋" w:eastAsia="仿宋" w:hAnsi="仿宋" w:hint="eastAsia"/>
                <w:sz w:val="22"/>
                <w:szCs w:val="22"/>
              </w:rPr>
              <w:t>，</w:t>
            </w:r>
            <w:r>
              <w:rPr>
                <w:rFonts w:ascii="仿宋" w:eastAsia="仿宋" w:hAnsi="仿宋"/>
                <w:sz w:val="22"/>
                <w:szCs w:val="22"/>
              </w:rPr>
              <w:t>可通过屏幕显示场景地图或指示界面，用户触摸选择目标位置</w:t>
            </w:r>
            <w:r>
              <w:rPr>
                <w:rFonts w:ascii="仿宋" w:eastAsia="仿宋" w:hAnsi="仿宋" w:hint="eastAsia"/>
                <w:sz w:val="22"/>
                <w:szCs w:val="22"/>
              </w:rPr>
              <w:t>，</w:t>
            </w:r>
            <w:r>
              <w:rPr>
                <w:rFonts w:ascii="仿宋" w:eastAsia="仿宋" w:hAnsi="仿宋"/>
                <w:sz w:val="22"/>
                <w:szCs w:val="22"/>
              </w:rPr>
              <w:t>支持语音问答及语音控制移动。</w:t>
            </w:r>
          </w:p>
          <w:p w14:paraId="2908DABB" w14:textId="77777777" w:rsidR="00201037" w:rsidRDefault="00000000">
            <w:pPr>
              <w:rPr>
                <w:rFonts w:ascii="仿宋" w:eastAsia="仿宋" w:hAnsi="仿宋"/>
                <w:sz w:val="22"/>
                <w:szCs w:val="22"/>
              </w:rPr>
            </w:pPr>
            <w:r>
              <w:rPr>
                <w:rFonts w:ascii="仿宋" w:eastAsia="仿宋" w:hAnsi="仿宋"/>
                <w:sz w:val="22"/>
                <w:szCs w:val="22"/>
              </w:rPr>
              <w:t>可实现自主行走、点对点导航与避障。用户靠近时可自动问候。根据用户语音或屏幕选择，引导用户前往目标点。低电量时可自动回充。内置多种心理测评方式，可进行基础心理状态评估。</w:t>
            </w:r>
          </w:p>
          <w:p w14:paraId="67D4D1AF" w14:textId="77777777" w:rsidR="00201037" w:rsidRDefault="00000000">
            <w:pPr>
              <w:rPr>
                <w:rFonts w:ascii="仿宋" w:eastAsia="仿宋" w:hAnsi="仿宋"/>
                <w:sz w:val="22"/>
                <w:szCs w:val="22"/>
              </w:rPr>
            </w:pPr>
            <w:r>
              <w:rPr>
                <w:rFonts w:ascii="仿宋" w:eastAsia="仿宋" w:hAnsi="仿宋"/>
                <w:sz w:val="22"/>
                <w:szCs w:val="22"/>
              </w:rPr>
              <w:t>通信方式：支持</w:t>
            </w:r>
            <w:proofErr w:type="spellStart"/>
            <w:r>
              <w:rPr>
                <w:rFonts w:ascii="仿宋" w:eastAsia="仿宋" w:hAnsi="仿宋"/>
                <w:sz w:val="22"/>
                <w:szCs w:val="22"/>
              </w:rPr>
              <w:t>WiFi</w:t>
            </w:r>
            <w:proofErr w:type="spellEnd"/>
            <w:r>
              <w:rPr>
                <w:rFonts w:ascii="仿宋" w:eastAsia="仿宋" w:hAnsi="仿宋"/>
                <w:sz w:val="22"/>
                <w:szCs w:val="22"/>
              </w:rPr>
              <w:t>或4G及以上无线通信。</w:t>
            </w:r>
          </w:p>
        </w:tc>
        <w:tc>
          <w:tcPr>
            <w:tcW w:w="0" w:type="auto"/>
            <w:vAlign w:val="center"/>
          </w:tcPr>
          <w:p w14:paraId="6A7D08F4" w14:textId="77777777" w:rsidR="00201037" w:rsidRDefault="00000000">
            <w:pPr>
              <w:rPr>
                <w:rFonts w:ascii="仿宋" w:eastAsia="仿宋" w:hAnsi="仿宋"/>
                <w:sz w:val="22"/>
                <w:szCs w:val="22"/>
              </w:rPr>
            </w:pPr>
            <w:r>
              <w:rPr>
                <w:rFonts w:ascii="仿宋" w:eastAsia="仿宋" w:hAnsi="仿宋" w:hint="eastAsia"/>
                <w:sz w:val="22"/>
                <w:szCs w:val="22"/>
              </w:rPr>
              <w:t>套</w:t>
            </w:r>
          </w:p>
        </w:tc>
        <w:tc>
          <w:tcPr>
            <w:tcW w:w="0" w:type="auto"/>
            <w:vAlign w:val="center"/>
          </w:tcPr>
          <w:p w14:paraId="59CD656F" w14:textId="77777777" w:rsidR="00201037" w:rsidRDefault="00000000">
            <w:pPr>
              <w:rPr>
                <w:rFonts w:ascii="仿宋" w:eastAsia="仿宋" w:hAnsi="仿宋"/>
                <w:sz w:val="22"/>
                <w:szCs w:val="22"/>
              </w:rPr>
            </w:pPr>
            <w:r>
              <w:rPr>
                <w:rFonts w:ascii="仿宋" w:eastAsia="仿宋" w:hAnsi="仿宋" w:hint="eastAsia"/>
                <w:sz w:val="22"/>
                <w:szCs w:val="22"/>
              </w:rPr>
              <w:t>1</w:t>
            </w:r>
          </w:p>
        </w:tc>
      </w:tr>
      <w:tr w:rsidR="00201037" w14:paraId="6B802EEC" w14:textId="77777777">
        <w:trPr>
          <w:jc w:val="center"/>
        </w:trPr>
        <w:tc>
          <w:tcPr>
            <w:tcW w:w="0" w:type="auto"/>
            <w:gridSpan w:val="4"/>
            <w:vAlign w:val="center"/>
          </w:tcPr>
          <w:p w14:paraId="6A8E04E2" w14:textId="77777777" w:rsidR="00201037" w:rsidRDefault="00000000">
            <w:pPr>
              <w:rPr>
                <w:rFonts w:ascii="仿宋" w:eastAsia="仿宋" w:hAnsi="仿宋"/>
                <w:sz w:val="22"/>
                <w:szCs w:val="22"/>
              </w:rPr>
            </w:pPr>
            <w:r>
              <w:rPr>
                <w:rFonts w:ascii="仿宋" w:eastAsia="仿宋" w:hAnsi="仿宋" w:hint="eastAsia"/>
                <w:sz w:val="22"/>
                <w:szCs w:val="22"/>
              </w:rPr>
              <w:t>二、开放式辅导空间</w:t>
            </w:r>
          </w:p>
        </w:tc>
        <w:tc>
          <w:tcPr>
            <w:tcW w:w="0" w:type="auto"/>
            <w:vAlign w:val="center"/>
          </w:tcPr>
          <w:p w14:paraId="655E3E12" w14:textId="77777777" w:rsidR="00201037" w:rsidRDefault="00201037">
            <w:pPr>
              <w:rPr>
                <w:rFonts w:ascii="仿宋" w:eastAsia="仿宋" w:hAnsi="仿宋"/>
                <w:sz w:val="22"/>
                <w:szCs w:val="22"/>
              </w:rPr>
            </w:pPr>
          </w:p>
        </w:tc>
      </w:tr>
      <w:tr w:rsidR="00201037" w14:paraId="472B75EF" w14:textId="77777777">
        <w:trPr>
          <w:jc w:val="center"/>
        </w:trPr>
        <w:tc>
          <w:tcPr>
            <w:tcW w:w="0" w:type="auto"/>
            <w:vAlign w:val="center"/>
          </w:tcPr>
          <w:p w14:paraId="2F9513A3" w14:textId="77777777" w:rsidR="00201037" w:rsidRDefault="00000000">
            <w:pPr>
              <w:rPr>
                <w:rFonts w:ascii="仿宋" w:eastAsia="仿宋" w:hAnsi="仿宋"/>
                <w:sz w:val="22"/>
                <w:szCs w:val="22"/>
              </w:rPr>
            </w:pPr>
            <w:r>
              <w:rPr>
                <w:rFonts w:ascii="仿宋" w:eastAsia="仿宋" w:hAnsi="仿宋" w:hint="eastAsia"/>
                <w:sz w:val="22"/>
                <w:szCs w:val="22"/>
              </w:rPr>
              <w:t>1</w:t>
            </w:r>
          </w:p>
        </w:tc>
        <w:tc>
          <w:tcPr>
            <w:tcW w:w="0" w:type="auto"/>
            <w:vAlign w:val="center"/>
          </w:tcPr>
          <w:p w14:paraId="051F3075" w14:textId="77777777" w:rsidR="00201037" w:rsidRDefault="00000000">
            <w:pPr>
              <w:rPr>
                <w:rFonts w:ascii="仿宋" w:eastAsia="仿宋" w:hAnsi="仿宋"/>
                <w:sz w:val="22"/>
                <w:szCs w:val="22"/>
              </w:rPr>
            </w:pPr>
            <w:r>
              <w:rPr>
                <w:rFonts w:ascii="仿宋" w:eastAsia="仿宋" w:hAnsi="仿宋" w:hint="eastAsia"/>
                <w:sz w:val="22"/>
                <w:szCs w:val="22"/>
              </w:rPr>
              <w:t>心理成长自助系统</w:t>
            </w:r>
          </w:p>
        </w:tc>
        <w:tc>
          <w:tcPr>
            <w:tcW w:w="0" w:type="auto"/>
            <w:vAlign w:val="center"/>
          </w:tcPr>
          <w:p w14:paraId="2AE62926" w14:textId="77777777" w:rsidR="002E5C50" w:rsidRDefault="00000000">
            <w:pPr>
              <w:rPr>
                <w:rFonts w:ascii="仿宋" w:eastAsia="仿宋" w:hAnsi="仿宋"/>
                <w:sz w:val="22"/>
                <w:szCs w:val="22"/>
              </w:rPr>
            </w:pPr>
            <w:r>
              <w:rPr>
                <w:rFonts w:ascii="仿宋" w:eastAsia="仿宋" w:hAnsi="仿宋" w:hint="eastAsia"/>
                <w:sz w:val="22"/>
                <w:szCs w:val="22"/>
              </w:rPr>
              <w:t>一</w:t>
            </w:r>
            <w:r>
              <w:rPr>
                <w:rFonts w:ascii="仿宋" w:eastAsia="仿宋" w:hAnsi="仿宋"/>
                <w:sz w:val="22"/>
                <w:szCs w:val="22"/>
              </w:rPr>
              <w:t>、产品硬件</w:t>
            </w:r>
            <w:r>
              <w:rPr>
                <w:rFonts w:ascii="仿宋" w:eastAsia="仿宋" w:hAnsi="仿宋"/>
                <w:sz w:val="22"/>
                <w:szCs w:val="22"/>
              </w:rPr>
              <w:br/>
              <w:t>外观要求：支架可竖直摆放，屏幕与地面保持适宜斜度，屏幕横置显示。</w:t>
            </w:r>
          </w:p>
          <w:p w14:paraId="5FE278F4" w14:textId="5AC55658" w:rsidR="002E5C50" w:rsidRDefault="00000000">
            <w:pPr>
              <w:rPr>
                <w:rFonts w:ascii="仿宋" w:eastAsia="仿宋" w:hAnsi="仿宋"/>
                <w:sz w:val="22"/>
                <w:szCs w:val="22"/>
              </w:rPr>
            </w:pPr>
            <w:r>
              <w:rPr>
                <w:rFonts w:ascii="仿宋" w:eastAsia="仿宋" w:hAnsi="仿宋"/>
                <w:sz w:val="22"/>
                <w:szCs w:val="22"/>
              </w:rPr>
              <w:t>1、屏幕尺寸不小于38英寸，支持触摸，具备基础防护功能。</w:t>
            </w:r>
          </w:p>
          <w:p w14:paraId="70939FCD" w14:textId="77777777" w:rsidR="002E5C50" w:rsidRDefault="00000000">
            <w:pPr>
              <w:rPr>
                <w:rFonts w:ascii="仿宋" w:eastAsia="仿宋" w:hAnsi="仿宋"/>
                <w:sz w:val="22"/>
                <w:szCs w:val="22"/>
              </w:rPr>
            </w:pPr>
            <w:r>
              <w:rPr>
                <w:rFonts w:ascii="仿宋" w:eastAsia="仿宋" w:hAnsi="仿宋"/>
                <w:sz w:val="22"/>
                <w:szCs w:val="22"/>
              </w:rPr>
              <w:t>2、机柜采用金属或同等强度材质，表面有防护涂层，具备基本防磁、防静电，内部具备散热设计。</w:t>
            </w:r>
          </w:p>
          <w:p w14:paraId="5EE09886" w14:textId="77777777" w:rsidR="002E5C50" w:rsidRDefault="00000000">
            <w:pPr>
              <w:rPr>
                <w:rFonts w:ascii="仿宋" w:eastAsia="仿宋" w:hAnsi="仿宋"/>
                <w:sz w:val="22"/>
                <w:szCs w:val="22"/>
              </w:rPr>
            </w:pPr>
            <w:r>
              <w:rPr>
                <w:rFonts w:ascii="仿宋" w:eastAsia="仿宋" w:hAnsi="仿宋"/>
                <w:sz w:val="22"/>
                <w:szCs w:val="22"/>
              </w:rPr>
              <w:t>3、配备立体声音响系统，支持双声道及以上。</w:t>
            </w:r>
          </w:p>
          <w:p w14:paraId="15D18D79" w14:textId="69483547" w:rsidR="002E5C50" w:rsidRDefault="00000000">
            <w:pPr>
              <w:rPr>
                <w:rFonts w:ascii="仿宋" w:eastAsia="仿宋" w:hAnsi="仿宋"/>
                <w:sz w:val="22"/>
                <w:szCs w:val="22"/>
              </w:rPr>
            </w:pPr>
            <w:r>
              <w:rPr>
                <w:rFonts w:ascii="仿宋" w:eastAsia="仿宋" w:hAnsi="仿宋"/>
                <w:sz w:val="22"/>
                <w:szCs w:val="22"/>
              </w:rPr>
              <w:t>4、具备有线或无线网络连接功能。</w:t>
            </w:r>
          </w:p>
          <w:p w14:paraId="40EA20E6" w14:textId="232D0C0A" w:rsidR="00201037" w:rsidRDefault="00000000">
            <w:pPr>
              <w:rPr>
                <w:rFonts w:ascii="仿宋" w:eastAsia="仿宋" w:hAnsi="仿宋"/>
                <w:sz w:val="22"/>
                <w:szCs w:val="22"/>
              </w:rPr>
            </w:pPr>
            <w:r>
              <w:rPr>
                <w:rFonts w:ascii="仿宋" w:eastAsia="仿宋" w:hAnsi="仿宋"/>
                <w:sz w:val="22"/>
                <w:szCs w:val="22"/>
              </w:rPr>
              <w:t>5、机柜高度约1米，结构稳固，便于操作使用。</w:t>
            </w:r>
          </w:p>
          <w:p w14:paraId="765578C2" w14:textId="77777777" w:rsidR="002E5C50" w:rsidRDefault="00000000">
            <w:pPr>
              <w:rPr>
                <w:rFonts w:ascii="仿宋" w:eastAsia="仿宋" w:hAnsi="仿宋"/>
                <w:sz w:val="22"/>
                <w:szCs w:val="22"/>
              </w:rPr>
            </w:pPr>
            <w:r>
              <w:rPr>
                <w:rFonts w:ascii="仿宋" w:eastAsia="仿宋" w:hAnsi="仿宋" w:hint="eastAsia"/>
                <w:sz w:val="22"/>
                <w:szCs w:val="22"/>
              </w:rPr>
              <w:t>二</w:t>
            </w:r>
            <w:r>
              <w:rPr>
                <w:rFonts w:ascii="仿宋" w:eastAsia="仿宋" w:hAnsi="仿宋"/>
                <w:sz w:val="22"/>
                <w:szCs w:val="22"/>
              </w:rPr>
              <w:t>、软件部分</w:t>
            </w:r>
          </w:p>
          <w:p w14:paraId="7B8BA692" w14:textId="77777777" w:rsidR="002E5C50" w:rsidRDefault="00000000">
            <w:pPr>
              <w:rPr>
                <w:rFonts w:ascii="仿宋" w:eastAsia="仿宋" w:hAnsi="仿宋"/>
                <w:sz w:val="22"/>
                <w:szCs w:val="22"/>
              </w:rPr>
            </w:pPr>
            <w:r>
              <w:rPr>
                <w:rFonts w:ascii="仿宋" w:eastAsia="仿宋" w:hAnsi="仿宋"/>
                <w:sz w:val="22"/>
                <w:szCs w:val="22"/>
              </w:rPr>
              <w:t>1、系统包含多种心理测量功能。</w:t>
            </w:r>
          </w:p>
          <w:p w14:paraId="4A48C37B" w14:textId="77777777" w:rsidR="002E5C50" w:rsidRDefault="00000000">
            <w:pPr>
              <w:rPr>
                <w:rFonts w:ascii="仿宋" w:eastAsia="仿宋" w:hAnsi="仿宋"/>
                <w:sz w:val="22"/>
                <w:szCs w:val="22"/>
              </w:rPr>
            </w:pPr>
            <w:r>
              <w:rPr>
                <w:rFonts w:ascii="仿宋" w:eastAsia="仿宋" w:hAnsi="仿宋" w:hint="eastAsia"/>
                <w:sz w:val="22"/>
                <w:szCs w:val="22"/>
              </w:rPr>
              <w:t>2</w:t>
            </w:r>
            <w:r>
              <w:rPr>
                <w:rFonts w:ascii="仿宋" w:eastAsia="仿宋" w:hAnsi="仿宋"/>
                <w:sz w:val="22"/>
                <w:szCs w:val="22"/>
              </w:rPr>
              <w:t>、</w:t>
            </w:r>
            <w:r>
              <w:rPr>
                <w:rFonts w:ascii="仿宋" w:eastAsia="仿宋" w:hAnsi="仿宋" w:hint="eastAsia"/>
                <w:sz w:val="22"/>
                <w:szCs w:val="22"/>
              </w:rPr>
              <w:t>系统可全面地为用户建立心理档案</w:t>
            </w:r>
            <w:r>
              <w:rPr>
                <w:rFonts w:ascii="仿宋" w:eastAsia="仿宋" w:hAnsi="仿宋"/>
                <w:sz w:val="22"/>
                <w:szCs w:val="22"/>
              </w:rPr>
              <w:t>。</w:t>
            </w:r>
          </w:p>
          <w:p w14:paraId="5F51CAE7" w14:textId="64802211" w:rsidR="00201037" w:rsidRDefault="00000000">
            <w:pPr>
              <w:rPr>
                <w:rFonts w:ascii="仿宋" w:eastAsia="仿宋" w:hAnsi="仿宋"/>
                <w:sz w:val="22"/>
                <w:szCs w:val="22"/>
              </w:rPr>
            </w:pPr>
            <w:r>
              <w:rPr>
                <w:rFonts w:ascii="仿宋" w:eastAsia="仿宋" w:hAnsi="仿宋" w:hint="eastAsia"/>
                <w:sz w:val="22"/>
                <w:szCs w:val="22"/>
              </w:rPr>
              <w:t>3</w:t>
            </w:r>
            <w:r>
              <w:rPr>
                <w:rFonts w:ascii="仿宋" w:eastAsia="仿宋" w:hAnsi="仿宋"/>
                <w:sz w:val="22"/>
                <w:szCs w:val="22"/>
              </w:rPr>
              <w:t>、提供自助式训练，帮助提升注意力。</w:t>
            </w:r>
          </w:p>
          <w:p w14:paraId="18929C9F" w14:textId="77777777" w:rsidR="00201037" w:rsidRDefault="00000000">
            <w:pPr>
              <w:rPr>
                <w:rFonts w:ascii="仿宋" w:eastAsia="仿宋" w:hAnsi="仿宋"/>
                <w:sz w:val="22"/>
                <w:szCs w:val="22"/>
              </w:rPr>
            </w:pPr>
            <w:r>
              <w:rPr>
                <w:rFonts w:ascii="仿宋" w:eastAsia="仿宋" w:hAnsi="仿宋" w:hint="eastAsia"/>
                <w:sz w:val="22"/>
                <w:szCs w:val="22"/>
              </w:rPr>
              <w:t>4、</w:t>
            </w:r>
            <w:r>
              <w:rPr>
                <w:rFonts w:ascii="仿宋" w:eastAsia="仿宋" w:hAnsi="仿宋"/>
                <w:sz w:val="22"/>
                <w:szCs w:val="22"/>
              </w:rPr>
              <w:t>管理员可上传、修改或删除展示界面内容，用于心理健康知识宣传与资源共享。</w:t>
            </w:r>
          </w:p>
        </w:tc>
        <w:tc>
          <w:tcPr>
            <w:tcW w:w="0" w:type="auto"/>
            <w:vAlign w:val="center"/>
          </w:tcPr>
          <w:p w14:paraId="4B8F485E" w14:textId="77777777" w:rsidR="00201037" w:rsidRDefault="00000000">
            <w:pPr>
              <w:rPr>
                <w:rFonts w:ascii="仿宋" w:eastAsia="仿宋" w:hAnsi="仿宋"/>
                <w:sz w:val="22"/>
                <w:szCs w:val="22"/>
              </w:rPr>
            </w:pPr>
            <w:r>
              <w:rPr>
                <w:rFonts w:ascii="仿宋" w:eastAsia="仿宋" w:hAnsi="仿宋" w:hint="eastAsia"/>
                <w:sz w:val="22"/>
                <w:szCs w:val="22"/>
              </w:rPr>
              <w:t>套</w:t>
            </w:r>
          </w:p>
        </w:tc>
        <w:tc>
          <w:tcPr>
            <w:tcW w:w="0" w:type="auto"/>
            <w:vAlign w:val="center"/>
          </w:tcPr>
          <w:p w14:paraId="52D8185C" w14:textId="77777777" w:rsidR="00201037" w:rsidRDefault="00000000">
            <w:pPr>
              <w:rPr>
                <w:rFonts w:ascii="仿宋" w:eastAsia="仿宋" w:hAnsi="仿宋"/>
                <w:sz w:val="22"/>
                <w:szCs w:val="22"/>
              </w:rPr>
            </w:pPr>
            <w:r>
              <w:rPr>
                <w:rFonts w:ascii="仿宋" w:eastAsia="仿宋" w:hAnsi="仿宋" w:hint="eastAsia"/>
                <w:sz w:val="22"/>
                <w:szCs w:val="22"/>
              </w:rPr>
              <w:t>1</w:t>
            </w:r>
          </w:p>
        </w:tc>
      </w:tr>
      <w:tr w:rsidR="00201037" w14:paraId="026B14FF" w14:textId="77777777">
        <w:trPr>
          <w:jc w:val="center"/>
        </w:trPr>
        <w:tc>
          <w:tcPr>
            <w:tcW w:w="0" w:type="auto"/>
            <w:vAlign w:val="center"/>
          </w:tcPr>
          <w:p w14:paraId="4FF4CF87" w14:textId="77777777" w:rsidR="00201037" w:rsidRDefault="00000000">
            <w:pPr>
              <w:rPr>
                <w:rFonts w:ascii="仿宋" w:eastAsia="仿宋" w:hAnsi="仿宋"/>
                <w:sz w:val="22"/>
                <w:szCs w:val="22"/>
              </w:rPr>
            </w:pPr>
            <w:r>
              <w:rPr>
                <w:rFonts w:ascii="仿宋" w:eastAsia="仿宋" w:hAnsi="仿宋" w:hint="eastAsia"/>
                <w:sz w:val="22"/>
                <w:szCs w:val="22"/>
              </w:rPr>
              <w:lastRenderedPageBreak/>
              <w:t>2</w:t>
            </w:r>
          </w:p>
        </w:tc>
        <w:tc>
          <w:tcPr>
            <w:tcW w:w="0" w:type="auto"/>
            <w:vAlign w:val="center"/>
          </w:tcPr>
          <w:p w14:paraId="7DCA4196" w14:textId="77777777" w:rsidR="00201037" w:rsidRDefault="00000000">
            <w:pPr>
              <w:rPr>
                <w:rFonts w:ascii="仿宋" w:eastAsia="仿宋" w:hAnsi="仿宋"/>
                <w:sz w:val="22"/>
                <w:szCs w:val="22"/>
              </w:rPr>
            </w:pPr>
            <w:r>
              <w:rPr>
                <w:rFonts w:ascii="仿宋" w:eastAsia="仿宋" w:hAnsi="仿宋" w:hint="eastAsia"/>
                <w:sz w:val="22"/>
                <w:szCs w:val="22"/>
              </w:rPr>
              <w:t>AI身心健康融合式体检系统</w:t>
            </w:r>
          </w:p>
        </w:tc>
        <w:tc>
          <w:tcPr>
            <w:tcW w:w="0" w:type="auto"/>
            <w:vAlign w:val="center"/>
          </w:tcPr>
          <w:p w14:paraId="73AD891E" w14:textId="77777777" w:rsidR="00201037" w:rsidRDefault="00000000">
            <w:pPr>
              <w:rPr>
                <w:rFonts w:ascii="仿宋" w:eastAsia="仿宋" w:hAnsi="仿宋"/>
                <w:sz w:val="22"/>
                <w:szCs w:val="22"/>
              </w:rPr>
            </w:pPr>
            <w:r>
              <w:rPr>
                <w:rFonts w:ascii="仿宋" w:eastAsia="仿宋" w:hAnsi="仿宋" w:hint="eastAsia"/>
                <w:sz w:val="22"/>
                <w:szCs w:val="22"/>
              </w:rPr>
              <w:t>一、</w:t>
            </w:r>
            <w:r>
              <w:rPr>
                <w:rFonts w:ascii="仿宋" w:eastAsia="仿宋" w:hAnsi="仿宋"/>
                <w:sz w:val="22"/>
                <w:szCs w:val="22"/>
              </w:rPr>
              <w:t>AI身心健康融合体检系统，集成人脸识别分析、热成像检测、脑电波（EEG）、血氧（SpO2）、脉搏（bpm）等多种生理检测技术，实现生理与心理的快速、无接触体检。系统操作简便、检测高效，可为用户提供全面的身心健康评估与建议。</w:t>
            </w:r>
          </w:p>
          <w:p w14:paraId="2AF74095" w14:textId="77777777" w:rsidR="002E5C50" w:rsidRDefault="00000000">
            <w:pPr>
              <w:rPr>
                <w:rFonts w:ascii="仿宋" w:eastAsia="仿宋" w:hAnsi="仿宋"/>
                <w:sz w:val="22"/>
                <w:szCs w:val="22"/>
              </w:rPr>
            </w:pPr>
            <w:r>
              <w:rPr>
                <w:rFonts w:ascii="仿宋" w:eastAsia="仿宋" w:hAnsi="仿宋"/>
                <w:sz w:val="22"/>
                <w:szCs w:val="22"/>
              </w:rPr>
              <w:t>二、产品配置</w:t>
            </w:r>
          </w:p>
          <w:p w14:paraId="29242CD3" w14:textId="6A755936" w:rsidR="002E5C50" w:rsidRDefault="00000000">
            <w:pPr>
              <w:rPr>
                <w:rFonts w:ascii="仿宋" w:eastAsia="仿宋" w:hAnsi="仿宋"/>
                <w:sz w:val="22"/>
                <w:szCs w:val="22"/>
              </w:rPr>
            </w:pPr>
            <w:r>
              <w:rPr>
                <w:rFonts w:ascii="仿宋" w:eastAsia="仿宋" w:hAnsi="仿宋"/>
                <w:sz w:val="22"/>
                <w:szCs w:val="22"/>
              </w:rPr>
              <w:t>1、屏幕：不小于20英寸，支持高清显示。</w:t>
            </w:r>
          </w:p>
          <w:p w14:paraId="0FC86EE2" w14:textId="6BD87144" w:rsidR="002E5C50" w:rsidRDefault="00000000">
            <w:pPr>
              <w:rPr>
                <w:rFonts w:ascii="仿宋" w:eastAsia="仿宋" w:hAnsi="仿宋"/>
                <w:sz w:val="22"/>
                <w:szCs w:val="22"/>
              </w:rPr>
            </w:pPr>
            <w:r>
              <w:rPr>
                <w:rFonts w:ascii="仿宋" w:eastAsia="仿宋" w:hAnsi="仿宋"/>
                <w:sz w:val="22"/>
                <w:szCs w:val="22"/>
              </w:rPr>
              <w:t>2、系统配置：多核处理器、适配日常数据采集需求的内存与存储容量。</w:t>
            </w:r>
          </w:p>
          <w:p w14:paraId="1E074B5F" w14:textId="17528196" w:rsidR="002E5C50" w:rsidRDefault="00000000">
            <w:pPr>
              <w:rPr>
                <w:rFonts w:ascii="仿宋" w:eastAsia="仿宋" w:hAnsi="仿宋"/>
                <w:sz w:val="22"/>
                <w:szCs w:val="22"/>
              </w:rPr>
            </w:pPr>
            <w:r>
              <w:rPr>
                <w:rFonts w:ascii="仿宋" w:eastAsia="仿宋" w:hAnsi="仿宋"/>
                <w:sz w:val="22"/>
                <w:szCs w:val="22"/>
              </w:rPr>
              <w:t>3、可采集脑电、血氧及脉搏等生理信号，佩戴舒适，支持充电与维护。</w:t>
            </w:r>
          </w:p>
          <w:p w14:paraId="300F68E1" w14:textId="77777777" w:rsidR="002E5C50" w:rsidRDefault="00000000">
            <w:pPr>
              <w:rPr>
                <w:rFonts w:ascii="仿宋" w:eastAsia="仿宋" w:hAnsi="仿宋"/>
                <w:sz w:val="22"/>
                <w:szCs w:val="22"/>
              </w:rPr>
            </w:pPr>
            <w:r>
              <w:rPr>
                <w:rFonts w:ascii="仿宋" w:eastAsia="仿宋" w:hAnsi="仿宋"/>
                <w:sz w:val="22"/>
                <w:szCs w:val="22"/>
              </w:rPr>
              <w:t>可采集人体表面温度分布并进行基础健康分析。</w:t>
            </w:r>
          </w:p>
          <w:p w14:paraId="63723B3F" w14:textId="5A375947" w:rsidR="00201037" w:rsidRDefault="00000000">
            <w:pPr>
              <w:rPr>
                <w:rFonts w:ascii="仿宋" w:eastAsia="仿宋" w:hAnsi="仿宋"/>
                <w:sz w:val="22"/>
                <w:szCs w:val="22"/>
              </w:rPr>
            </w:pPr>
            <w:r>
              <w:rPr>
                <w:rFonts w:ascii="仿宋" w:eastAsia="仿宋" w:hAnsi="仿宋"/>
                <w:sz w:val="22"/>
                <w:szCs w:val="22"/>
              </w:rPr>
              <w:t>可进行人脸识别及表情捕捉，用于情绪分析与健康评估。</w:t>
            </w:r>
          </w:p>
          <w:p w14:paraId="08BE7E85" w14:textId="77777777" w:rsidR="002E5C50" w:rsidRDefault="00000000">
            <w:pPr>
              <w:rPr>
                <w:rFonts w:ascii="仿宋" w:eastAsia="仿宋" w:hAnsi="仿宋"/>
                <w:sz w:val="22"/>
                <w:szCs w:val="22"/>
              </w:rPr>
            </w:pPr>
            <w:r>
              <w:rPr>
                <w:rFonts w:ascii="仿宋" w:eastAsia="仿宋" w:hAnsi="仿宋" w:hint="eastAsia"/>
                <w:sz w:val="22"/>
                <w:szCs w:val="22"/>
              </w:rPr>
              <w:t>三</w:t>
            </w:r>
            <w:r>
              <w:rPr>
                <w:rFonts w:ascii="仿宋" w:eastAsia="仿宋" w:hAnsi="仿宋"/>
                <w:sz w:val="22"/>
                <w:szCs w:val="22"/>
              </w:rPr>
              <w:t>、产品功能</w:t>
            </w:r>
          </w:p>
          <w:p w14:paraId="534305A3" w14:textId="0F085AAF" w:rsidR="00201037" w:rsidRDefault="00000000">
            <w:pPr>
              <w:rPr>
                <w:rFonts w:ascii="仿宋" w:eastAsia="仿宋" w:hAnsi="仿宋"/>
                <w:sz w:val="22"/>
                <w:szCs w:val="22"/>
              </w:rPr>
            </w:pPr>
            <w:r>
              <w:rPr>
                <w:rFonts w:ascii="仿宋" w:eastAsia="仿宋" w:hAnsi="仿宋" w:hint="eastAsia"/>
                <w:sz w:val="22"/>
                <w:szCs w:val="22"/>
              </w:rPr>
              <w:t>1、</w:t>
            </w:r>
            <w:r>
              <w:rPr>
                <w:rFonts w:ascii="仿宋" w:eastAsia="仿宋" w:hAnsi="仿宋"/>
                <w:sz w:val="22"/>
                <w:szCs w:val="22"/>
              </w:rPr>
              <w:t>系统可将人脸情绪分析、热成像健康检测及生物反馈分析结果整合为身心健康综合报告。报告包含基础数据、心理状态参考及健康建议，便于用户了解自身状况并进行改善。</w:t>
            </w:r>
          </w:p>
        </w:tc>
        <w:tc>
          <w:tcPr>
            <w:tcW w:w="0" w:type="auto"/>
            <w:vAlign w:val="center"/>
          </w:tcPr>
          <w:p w14:paraId="4D3C18A7" w14:textId="77777777" w:rsidR="00201037" w:rsidRDefault="00000000">
            <w:pPr>
              <w:rPr>
                <w:rFonts w:ascii="仿宋" w:eastAsia="仿宋" w:hAnsi="仿宋"/>
                <w:sz w:val="22"/>
                <w:szCs w:val="22"/>
              </w:rPr>
            </w:pPr>
            <w:r>
              <w:rPr>
                <w:rFonts w:ascii="仿宋" w:eastAsia="仿宋" w:hAnsi="仿宋" w:hint="eastAsia"/>
                <w:sz w:val="22"/>
                <w:szCs w:val="22"/>
              </w:rPr>
              <w:t>套</w:t>
            </w:r>
          </w:p>
        </w:tc>
        <w:tc>
          <w:tcPr>
            <w:tcW w:w="0" w:type="auto"/>
            <w:vAlign w:val="center"/>
          </w:tcPr>
          <w:p w14:paraId="158AA1BA" w14:textId="77777777" w:rsidR="00201037" w:rsidRDefault="00000000">
            <w:pPr>
              <w:rPr>
                <w:rFonts w:ascii="仿宋" w:eastAsia="仿宋" w:hAnsi="仿宋"/>
                <w:sz w:val="22"/>
                <w:szCs w:val="22"/>
              </w:rPr>
            </w:pPr>
            <w:r>
              <w:rPr>
                <w:rFonts w:ascii="仿宋" w:eastAsia="仿宋" w:hAnsi="仿宋" w:hint="eastAsia"/>
                <w:sz w:val="22"/>
                <w:szCs w:val="22"/>
              </w:rPr>
              <w:t>1</w:t>
            </w:r>
          </w:p>
        </w:tc>
      </w:tr>
      <w:tr w:rsidR="00201037" w14:paraId="79BBAC5B" w14:textId="77777777">
        <w:trPr>
          <w:jc w:val="center"/>
        </w:trPr>
        <w:tc>
          <w:tcPr>
            <w:tcW w:w="0" w:type="auto"/>
            <w:vMerge w:val="restart"/>
            <w:vAlign w:val="center"/>
          </w:tcPr>
          <w:p w14:paraId="10843AC8" w14:textId="77777777" w:rsidR="00201037" w:rsidRDefault="00000000">
            <w:pPr>
              <w:rPr>
                <w:rFonts w:ascii="仿宋" w:eastAsia="仿宋" w:hAnsi="仿宋"/>
                <w:sz w:val="22"/>
                <w:szCs w:val="22"/>
              </w:rPr>
            </w:pPr>
            <w:r>
              <w:rPr>
                <w:rFonts w:ascii="仿宋" w:eastAsia="仿宋" w:hAnsi="仿宋" w:hint="eastAsia"/>
                <w:sz w:val="22"/>
                <w:szCs w:val="22"/>
              </w:rPr>
              <w:t>3</w:t>
            </w:r>
          </w:p>
        </w:tc>
        <w:tc>
          <w:tcPr>
            <w:tcW w:w="0" w:type="auto"/>
            <w:vMerge w:val="restart"/>
            <w:vAlign w:val="center"/>
          </w:tcPr>
          <w:p w14:paraId="3BCFBF55" w14:textId="77777777" w:rsidR="00201037" w:rsidRDefault="00000000">
            <w:pPr>
              <w:rPr>
                <w:rFonts w:ascii="仿宋" w:eastAsia="仿宋" w:hAnsi="仿宋"/>
                <w:sz w:val="22"/>
                <w:szCs w:val="22"/>
              </w:rPr>
            </w:pPr>
            <w:r>
              <w:rPr>
                <w:rFonts w:ascii="仿宋" w:eastAsia="仿宋" w:hAnsi="仿宋" w:hint="eastAsia"/>
                <w:sz w:val="22"/>
                <w:szCs w:val="22"/>
              </w:rPr>
              <w:t>乐器套装</w:t>
            </w:r>
          </w:p>
        </w:tc>
        <w:tc>
          <w:tcPr>
            <w:tcW w:w="0" w:type="auto"/>
            <w:vAlign w:val="center"/>
          </w:tcPr>
          <w:p w14:paraId="04103674" w14:textId="77777777" w:rsidR="00201037" w:rsidRDefault="00000000">
            <w:pPr>
              <w:rPr>
                <w:rFonts w:ascii="仿宋" w:eastAsia="仿宋" w:hAnsi="仿宋"/>
                <w:sz w:val="22"/>
                <w:szCs w:val="22"/>
              </w:rPr>
            </w:pPr>
            <w:r>
              <w:rPr>
                <w:rFonts w:ascii="仿宋" w:eastAsia="仿宋" w:hAnsi="仿宋" w:hint="eastAsia"/>
                <w:sz w:val="22"/>
                <w:szCs w:val="22"/>
              </w:rPr>
              <w:t>每类乐器都配有专用收纳箱，并配有专用乐器柜进行摆放，不低于158件</w:t>
            </w:r>
          </w:p>
          <w:p w14:paraId="0D6F6351" w14:textId="77777777" w:rsidR="002E5C50" w:rsidRDefault="00000000">
            <w:pPr>
              <w:rPr>
                <w:rFonts w:ascii="仿宋" w:eastAsia="仿宋" w:hAnsi="仿宋"/>
                <w:sz w:val="22"/>
                <w:szCs w:val="22"/>
              </w:rPr>
            </w:pPr>
            <w:r>
              <w:rPr>
                <w:rFonts w:ascii="仿宋" w:eastAsia="仿宋" w:hAnsi="仿宋" w:hint="eastAsia"/>
                <w:sz w:val="22"/>
                <w:szCs w:val="22"/>
              </w:rPr>
              <w:t>1、8寸非洲鼓4个</w:t>
            </w:r>
          </w:p>
          <w:p w14:paraId="5D618765" w14:textId="0541CB8C" w:rsidR="002E5C50" w:rsidRDefault="00000000">
            <w:pPr>
              <w:rPr>
                <w:rFonts w:ascii="仿宋" w:eastAsia="仿宋" w:hAnsi="仿宋"/>
                <w:sz w:val="22"/>
                <w:szCs w:val="22"/>
              </w:rPr>
            </w:pPr>
            <w:r>
              <w:rPr>
                <w:rFonts w:ascii="仿宋" w:eastAsia="仿宋" w:hAnsi="仿宋" w:hint="eastAsia"/>
                <w:sz w:val="22"/>
                <w:szCs w:val="22"/>
              </w:rPr>
              <w:t>2、10寸非洲鼓4个</w:t>
            </w:r>
          </w:p>
          <w:p w14:paraId="1C31BAB1" w14:textId="77777777" w:rsidR="002E5C50" w:rsidRDefault="00000000">
            <w:pPr>
              <w:rPr>
                <w:rFonts w:ascii="仿宋" w:eastAsia="仿宋" w:hAnsi="仿宋"/>
                <w:sz w:val="22"/>
                <w:szCs w:val="22"/>
              </w:rPr>
            </w:pPr>
            <w:r>
              <w:rPr>
                <w:rFonts w:ascii="仿宋" w:eastAsia="仿宋" w:hAnsi="仿宋" w:hint="eastAsia"/>
                <w:sz w:val="22"/>
                <w:szCs w:val="22"/>
              </w:rPr>
              <w:t>3、12寸中国鼓2个</w:t>
            </w:r>
            <w:r>
              <w:rPr>
                <w:rFonts w:ascii="仿宋" w:eastAsia="仿宋" w:hAnsi="仿宋" w:hint="eastAsia"/>
                <w:sz w:val="22"/>
                <w:szCs w:val="22"/>
              </w:rPr>
              <w:br/>
              <w:t>4、10寸军鼓1个</w:t>
            </w:r>
            <w:r>
              <w:rPr>
                <w:rFonts w:ascii="仿宋" w:eastAsia="仿宋" w:hAnsi="仿宋" w:hint="eastAsia"/>
                <w:sz w:val="22"/>
                <w:szCs w:val="22"/>
              </w:rPr>
              <w:br/>
              <w:t>5、10寸地鼓2个</w:t>
            </w:r>
            <w:r>
              <w:rPr>
                <w:rFonts w:ascii="仿宋" w:eastAsia="仿宋" w:hAnsi="仿宋" w:hint="eastAsia"/>
                <w:sz w:val="22"/>
                <w:szCs w:val="22"/>
              </w:rPr>
              <w:br/>
              <w:t>6、8寸手鼓8个</w:t>
            </w:r>
            <w:r>
              <w:rPr>
                <w:rFonts w:ascii="仿宋" w:eastAsia="仿宋" w:hAnsi="仿宋" w:hint="eastAsia"/>
                <w:sz w:val="22"/>
                <w:szCs w:val="22"/>
              </w:rPr>
              <w:br/>
              <w:t>7、8寸铃鼓8个</w:t>
            </w:r>
          </w:p>
          <w:p w14:paraId="08C6C75E" w14:textId="77777777" w:rsidR="002E5C50" w:rsidRDefault="00000000">
            <w:pPr>
              <w:rPr>
                <w:rFonts w:ascii="仿宋" w:eastAsia="仿宋" w:hAnsi="仿宋"/>
                <w:sz w:val="22"/>
                <w:szCs w:val="22"/>
              </w:rPr>
            </w:pPr>
            <w:r>
              <w:rPr>
                <w:rFonts w:ascii="仿宋" w:eastAsia="仿宋" w:hAnsi="仿宋" w:hint="eastAsia"/>
                <w:sz w:val="22"/>
                <w:szCs w:val="22"/>
              </w:rPr>
              <w:t>8、刮胡8个</w:t>
            </w:r>
            <w:r>
              <w:rPr>
                <w:rFonts w:ascii="仿宋" w:eastAsia="仿宋" w:hAnsi="仿宋" w:hint="eastAsia"/>
                <w:sz w:val="22"/>
                <w:szCs w:val="22"/>
              </w:rPr>
              <w:br/>
              <w:t>9、圆舞板8个</w:t>
            </w:r>
            <w:r>
              <w:rPr>
                <w:rFonts w:ascii="仿宋" w:eastAsia="仿宋" w:hAnsi="仿宋" w:hint="eastAsia"/>
                <w:sz w:val="22"/>
                <w:szCs w:val="22"/>
              </w:rPr>
              <w:br/>
              <w:t>10、双响筒8个</w:t>
            </w:r>
          </w:p>
          <w:p w14:paraId="2CD5C29E" w14:textId="77777777" w:rsidR="002E5C50" w:rsidRDefault="00000000">
            <w:pPr>
              <w:rPr>
                <w:rFonts w:ascii="仿宋" w:eastAsia="仿宋" w:hAnsi="仿宋"/>
                <w:sz w:val="22"/>
                <w:szCs w:val="22"/>
              </w:rPr>
            </w:pPr>
            <w:r>
              <w:rPr>
                <w:rFonts w:ascii="仿宋" w:eastAsia="仿宋" w:hAnsi="仿宋" w:hint="eastAsia"/>
                <w:sz w:val="22"/>
                <w:szCs w:val="22"/>
              </w:rPr>
              <w:t>11、打棒8个</w:t>
            </w:r>
          </w:p>
          <w:p w14:paraId="02937659" w14:textId="77777777" w:rsidR="002E5C50" w:rsidRDefault="00000000">
            <w:pPr>
              <w:rPr>
                <w:rFonts w:ascii="仿宋" w:eastAsia="仿宋" w:hAnsi="仿宋"/>
                <w:sz w:val="22"/>
                <w:szCs w:val="22"/>
              </w:rPr>
            </w:pPr>
            <w:r>
              <w:rPr>
                <w:rFonts w:ascii="仿宋" w:eastAsia="仿宋" w:hAnsi="仿宋" w:hint="eastAsia"/>
                <w:sz w:val="22"/>
                <w:szCs w:val="22"/>
              </w:rPr>
              <w:t>12、螺纹单响筒8个</w:t>
            </w:r>
          </w:p>
          <w:p w14:paraId="2614A954" w14:textId="77777777" w:rsidR="002E5C50" w:rsidRDefault="00000000">
            <w:pPr>
              <w:rPr>
                <w:rFonts w:ascii="仿宋" w:eastAsia="仿宋" w:hAnsi="仿宋"/>
                <w:sz w:val="22"/>
                <w:szCs w:val="22"/>
              </w:rPr>
            </w:pPr>
            <w:r>
              <w:rPr>
                <w:rFonts w:ascii="仿宋" w:eastAsia="仿宋" w:hAnsi="仿宋" w:hint="eastAsia"/>
                <w:sz w:val="22"/>
                <w:szCs w:val="22"/>
              </w:rPr>
              <w:t>13、螺纹高低梆子8个</w:t>
            </w:r>
          </w:p>
          <w:p w14:paraId="01A25AB9" w14:textId="01B0C77F" w:rsidR="00201037" w:rsidRDefault="00000000">
            <w:pPr>
              <w:rPr>
                <w:rFonts w:ascii="仿宋" w:eastAsia="仿宋" w:hAnsi="仿宋"/>
                <w:sz w:val="22"/>
                <w:szCs w:val="22"/>
              </w:rPr>
            </w:pPr>
            <w:r>
              <w:rPr>
                <w:rFonts w:ascii="仿宋" w:eastAsia="仿宋" w:hAnsi="仿宋" w:hint="eastAsia"/>
                <w:sz w:val="22"/>
                <w:szCs w:val="22"/>
              </w:rPr>
              <w:t>14、龙口梆子8个</w:t>
            </w:r>
          </w:p>
          <w:p w14:paraId="2BEBEDF5" w14:textId="77777777" w:rsidR="00201037" w:rsidRDefault="00000000">
            <w:pPr>
              <w:rPr>
                <w:rFonts w:ascii="仿宋" w:eastAsia="仿宋" w:hAnsi="仿宋"/>
                <w:sz w:val="22"/>
                <w:szCs w:val="22"/>
              </w:rPr>
            </w:pPr>
            <w:r>
              <w:rPr>
                <w:rFonts w:ascii="仿宋" w:eastAsia="仿宋" w:hAnsi="仿宋" w:hint="eastAsia"/>
                <w:sz w:val="22"/>
                <w:szCs w:val="22"/>
              </w:rPr>
              <w:t>15、沙锤8个</w:t>
            </w:r>
            <w:r>
              <w:rPr>
                <w:rFonts w:ascii="仿宋" w:eastAsia="仿宋" w:hAnsi="仿宋" w:hint="eastAsia"/>
                <w:sz w:val="22"/>
                <w:szCs w:val="22"/>
              </w:rPr>
              <w:br/>
              <w:t>16、沙蛋15个</w:t>
            </w:r>
            <w:r>
              <w:rPr>
                <w:rFonts w:ascii="仿宋" w:eastAsia="仿宋" w:hAnsi="仿宋" w:hint="eastAsia"/>
                <w:sz w:val="22"/>
                <w:szCs w:val="22"/>
              </w:rPr>
              <w:br/>
              <w:t>17、棒铃8个</w:t>
            </w:r>
            <w:r>
              <w:rPr>
                <w:rFonts w:ascii="仿宋" w:eastAsia="仿宋" w:hAnsi="仿宋" w:hint="eastAsia"/>
                <w:sz w:val="22"/>
                <w:szCs w:val="22"/>
              </w:rPr>
              <w:br/>
              <w:t>18、手摇铃10个</w:t>
            </w:r>
            <w:r>
              <w:rPr>
                <w:rFonts w:ascii="仿宋" w:eastAsia="仿宋" w:hAnsi="仿宋" w:hint="eastAsia"/>
                <w:sz w:val="22"/>
                <w:szCs w:val="22"/>
              </w:rPr>
              <w:br/>
              <w:t>19、铜镲5对</w:t>
            </w:r>
            <w:r>
              <w:rPr>
                <w:rFonts w:ascii="仿宋" w:eastAsia="仿宋" w:hAnsi="仿宋" w:hint="eastAsia"/>
                <w:sz w:val="22"/>
                <w:szCs w:val="22"/>
              </w:rPr>
              <w:br/>
              <w:t>20、铜锣1个</w:t>
            </w:r>
            <w:r>
              <w:rPr>
                <w:rFonts w:ascii="仿宋" w:eastAsia="仿宋" w:hAnsi="仿宋" w:hint="eastAsia"/>
                <w:sz w:val="22"/>
                <w:szCs w:val="22"/>
              </w:rPr>
              <w:br/>
            </w:r>
            <w:r>
              <w:rPr>
                <w:rFonts w:ascii="仿宋" w:eastAsia="仿宋" w:hAnsi="仿宋" w:hint="eastAsia"/>
                <w:sz w:val="22"/>
                <w:szCs w:val="22"/>
              </w:rPr>
              <w:lastRenderedPageBreak/>
              <w:t>21、尺寸：长160mm。</w:t>
            </w:r>
          </w:p>
        </w:tc>
        <w:tc>
          <w:tcPr>
            <w:tcW w:w="0" w:type="auto"/>
            <w:vMerge w:val="restart"/>
            <w:vAlign w:val="center"/>
          </w:tcPr>
          <w:p w14:paraId="15148DD3" w14:textId="77777777" w:rsidR="00201037" w:rsidRDefault="00000000">
            <w:pPr>
              <w:rPr>
                <w:rFonts w:ascii="仿宋" w:eastAsia="仿宋" w:hAnsi="仿宋"/>
                <w:sz w:val="22"/>
                <w:szCs w:val="22"/>
              </w:rPr>
            </w:pPr>
            <w:r>
              <w:rPr>
                <w:rFonts w:ascii="仿宋" w:eastAsia="仿宋" w:hAnsi="仿宋" w:hint="eastAsia"/>
                <w:sz w:val="22"/>
                <w:szCs w:val="22"/>
              </w:rPr>
              <w:lastRenderedPageBreak/>
              <w:t>套</w:t>
            </w:r>
          </w:p>
        </w:tc>
        <w:tc>
          <w:tcPr>
            <w:tcW w:w="0" w:type="auto"/>
            <w:vMerge w:val="restart"/>
            <w:vAlign w:val="center"/>
          </w:tcPr>
          <w:p w14:paraId="50918582" w14:textId="77777777" w:rsidR="00201037" w:rsidRDefault="00000000">
            <w:pPr>
              <w:rPr>
                <w:rFonts w:ascii="仿宋" w:eastAsia="仿宋" w:hAnsi="仿宋"/>
                <w:sz w:val="22"/>
                <w:szCs w:val="22"/>
              </w:rPr>
            </w:pPr>
            <w:r>
              <w:rPr>
                <w:rFonts w:ascii="仿宋" w:eastAsia="仿宋" w:hAnsi="仿宋" w:hint="eastAsia"/>
                <w:sz w:val="22"/>
                <w:szCs w:val="22"/>
              </w:rPr>
              <w:t>1</w:t>
            </w:r>
          </w:p>
        </w:tc>
      </w:tr>
      <w:tr w:rsidR="00201037" w14:paraId="197C1DCC" w14:textId="77777777">
        <w:trPr>
          <w:jc w:val="center"/>
        </w:trPr>
        <w:tc>
          <w:tcPr>
            <w:tcW w:w="0" w:type="auto"/>
            <w:vMerge/>
            <w:vAlign w:val="center"/>
          </w:tcPr>
          <w:p w14:paraId="27BEC696" w14:textId="77777777" w:rsidR="00201037" w:rsidRDefault="00201037">
            <w:pPr>
              <w:rPr>
                <w:rFonts w:ascii="仿宋" w:eastAsia="仿宋" w:hAnsi="仿宋"/>
                <w:sz w:val="22"/>
                <w:szCs w:val="22"/>
              </w:rPr>
            </w:pPr>
          </w:p>
        </w:tc>
        <w:tc>
          <w:tcPr>
            <w:tcW w:w="0" w:type="auto"/>
            <w:vMerge/>
            <w:vAlign w:val="center"/>
          </w:tcPr>
          <w:p w14:paraId="5CD52542" w14:textId="77777777" w:rsidR="00201037" w:rsidRDefault="00201037">
            <w:pPr>
              <w:rPr>
                <w:rFonts w:ascii="仿宋" w:eastAsia="仿宋" w:hAnsi="仿宋"/>
                <w:sz w:val="22"/>
                <w:szCs w:val="22"/>
              </w:rPr>
            </w:pPr>
          </w:p>
        </w:tc>
        <w:tc>
          <w:tcPr>
            <w:tcW w:w="0" w:type="auto"/>
            <w:vAlign w:val="center"/>
          </w:tcPr>
          <w:p w14:paraId="7C32BA8D" w14:textId="77777777" w:rsidR="002E5C50" w:rsidRDefault="00000000">
            <w:pPr>
              <w:rPr>
                <w:rFonts w:ascii="仿宋" w:eastAsia="仿宋" w:hAnsi="仿宋"/>
                <w:sz w:val="22"/>
                <w:szCs w:val="22"/>
              </w:rPr>
            </w:pPr>
            <w:r>
              <w:rPr>
                <w:rFonts w:ascii="仿宋" w:eastAsia="仿宋" w:hAnsi="仿宋" w:hint="eastAsia"/>
                <w:sz w:val="22"/>
                <w:szCs w:val="22"/>
              </w:rPr>
              <w:t>22、三角铁8个</w:t>
            </w:r>
            <w:r>
              <w:rPr>
                <w:rFonts w:ascii="仿宋" w:eastAsia="仿宋" w:hAnsi="仿宋" w:hint="eastAsia"/>
                <w:sz w:val="22"/>
                <w:szCs w:val="22"/>
              </w:rPr>
              <w:br/>
              <w:t>23、阿果果2个</w:t>
            </w:r>
            <w:r>
              <w:rPr>
                <w:rFonts w:ascii="仿宋" w:eastAsia="仿宋" w:hAnsi="仿宋" w:hint="eastAsia"/>
                <w:sz w:val="22"/>
                <w:szCs w:val="22"/>
              </w:rPr>
              <w:br/>
              <w:t>24、音感钟1套</w:t>
            </w:r>
            <w:r>
              <w:rPr>
                <w:rFonts w:ascii="仿宋" w:eastAsia="仿宋" w:hAnsi="仿宋" w:hint="eastAsia"/>
                <w:sz w:val="22"/>
                <w:szCs w:val="22"/>
              </w:rPr>
              <w:br/>
              <w:t>25、专业合成键高音打琴1个</w:t>
            </w:r>
            <w:r>
              <w:rPr>
                <w:rFonts w:ascii="仿宋" w:eastAsia="仿宋" w:hAnsi="仿宋" w:hint="eastAsia"/>
                <w:sz w:val="22"/>
                <w:szCs w:val="22"/>
              </w:rPr>
              <w:br/>
              <w:t>26、专业合成键中音打琴1个</w:t>
            </w:r>
            <w:r>
              <w:rPr>
                <w:rFonts w:ascii="仿宋" w:eastAsia="仿宋" w:hAnsi="仿宋" w:hint="eastAsia"/>
                <w:sz w:val="22"/>
                <w:szCs w:val="22"/>
              </w:rPr>
              <w:br/>
              <w:t>27、专业合成键低音打琴1个</w:t>
            </w:r>
          </w:p>
          <w:p w14:paraId="446E3AC1" w14:textId="77777777" w:rsidR="002E5C50" w:rsidRDefault="00000000">
            <w:pPr>
              <w:rPr>
                <w:rFonts w:ascii="仿宋" w:eastAsia="仿宋" w:hAnsi="仿宋"/>
                <w:sz w:val="22"/>
                <w:szCs w:val="22"/>
              </w:rPr>
            </w:pPr>
            <w:r>
              <w:rPr>
                <w:rFonts w:ascii="仿宋" w:eastAsia="仿宋" w:hAnsi="仿宋" w:hint="eastAsia"/>
                <w:sz w:val="22"/>
                <w:szCs w:val="22"/>
              </w:rPr>
              <w:t>28、海鼓1个</w:t>
            </w:r>
          </w:p>
          <w:p w14:paraId="6A70009B" w14:textId="77777777" w:rsidR="002E5C50" w:rsidRDefault="00000000">
            <w:pPr>
              <w:rPr>
                <w:rFonts w:ascii="仿宋" w:eastAsia="仿宋" w:hAnsi="仿宋"/>
                <w:sz w:val="22"/>
                <w:szCs w:val="22"/>
              </w:rPr>
            </w:pPr>
            <w:r>
              <w:rPr>
                <w:rFonts w:ascii="仿宋" w:eastAsia="仿宋" w:hAnsi="仿宋" w:hint="eastAsia"/>
                <w:sz w:val="22"/>
                <w:szCs w:val="22"/>
              </w:rPr>
              <w:t>29、木质雨声1个</w:t>
            </w:r>
          </w:p>
          <w:p w14:paraId="6A85DD76" w14:textId="77777777" w:rsidR="002E5C50" w:rsidRDefault="00000000">
            <w:pPr>
              <w:rPr>
                <w:rFonts w:ascii="仿宋" w:eastAsia="仿宋" w:hAnsi="仿宋"/>
                <w:sz w:val="22"/>
                <w:szCs w:val="22"/>
              </w:rPr>
            </w:pPr>
            <w:r>
              <w:rPr>
                <w:rFonts w:ascii="仿宋" w:eastAsia="仿宋" w:hAnsi="仿宋" w:hint="eastAsia"/>
                <w:sz w:val="22"/>
                <w:szCs w:val="22"/>
              </w:rPr>
              <w:t>30、火车哨1个</w:t>
            </w:r>
          </w:p>
          <w:p w14:paraId="78033ABA" w14:textId="521F6B2D" w:rsidR="002E5C50" w:rsidRDefault="00000000">
            <w:pPr>
              <w:rPr>
                <w:rFonts w:ascii="仿宋" w:eastAsia="仿宋" w:hAnsi="仿宋" w:hint="eastAsia"/>
                <w:sz w:val="22"/>
                <w:szCs w:val="22"/>
              </w:rPr>
            </w:pPr>
            <w:r>
              <w:rPr>
                <w:rFonts w:ascii="仿宋" w:eastAsia="仿宋" w:hAnsi="仿宋" w:hint="eastAsia"/>
                <w:sz w:val="22"/>
                <w:szCs w:val="22"/>
              </w:rPr>
              <w:t>31、振动器1个</w:t>
            </w:r>
          </w:p>
        </w:tc>
        <w:tc>
          <w:tcPr>
            <w:tcW w:w="0" w:type="auto"/>
            <w:vMerge/>
            <w:vAlign w:val="center"/>
          </w:tcPr>
          <w:p w14:paraId="2EF0E509" w14:textId="77777777" w:rsidR="00201037" w:rsidRDefault="00201037">
            <w:pPr>
              <w:rPr>
                <w:rFonts w:ascii="仿宋" w:eastAsia="仿宋" w:hAnsi="仿宋"/>
                <w:sz w:val="22"/>
                <w:szCs w:val="22"/>
              </w:rPr>
            </w:pPr>
          </w:p>
        </w:tc>
        <w:tc>
          <w:tcPr>
            <w:tcW w:w="0" w:type="auto"/>
            <w:vMerge/>
            <w:vAlign w:val="center"/>
          </w:tcPr>
          <w:p w14:paraId="6A8F60A9" w14:textId="77777777" w:rsidR="00201037" w:rsidRDefault="00201037">
            <w:pPr>
              <w:rPr>
                <w:rFonts w:ascii="仿宋" w:eastAsia="仿宋" w:hAnsi="仿宋"/>
                <w:sz w:val="22"/>
                <w:szCs w:val="22"/>
              </w:rPr>
            </w:pPr>
          </w:p>
        </w:tc>
      </w:tr>
      <w:tr w:rsidR="00201037" w14:paraId="24E7C1C4" w14:textId="77777777">
        <w:trPr>
          <w:jc w:val="center"/>
        </w:trPr>
        <w:tc>
          <w:tcPr>
            <w:tcW w:w="0" w:type="auto"/>
            <w:vAlign w:val="center"/>
          </w:tcPr>
          <w:p w14:paraId="3FBDEF34" w14:textId="77777777" w:rsidR="00201037" w:rsidRDefault="00000000">
            <w:pPr>
              <w:rPr>
                <w:rFonts w:ascii="仿宋" w:eastAsia="仿宋" w:hAnsi="仿宋"/>
                <w:sz w:val="22"/>
                <w:szCs w:val="22"/>
              </w:rPr>
            </w:pPr>
            <w:r>
              <w:rPr>
                <w:rFonts w:ascii="仿宋" w:eastAsia="仿宋" w:hAnsi="仿宋" w:hint="eastAsia"/>
                <w:sz w:val="22"/>
                <w:szCs w:val="22"/>
              </w:rPr>
              <w:t>4</w:t>
            </w:r>
          </w:p>
        </w:tc>
        <w:tc>
          <w:tcPr>
            <w:tcW w:w="0" w:type="auto"/>
            <w:vAlign w:val="center"/>
          </w:tcPr>
          <w:p w14:paraId="748E825E" w14:textId="77777777" w:rsidR="00201037" w:rsidRDefault="00000000">
            <w:pPr>
              <w:rPr>
                <w:rFonts w:ascii="仿宋" w:eastAsia="仿宋" w:hAnsi="仿宋"/>
                <w:sz w:val="22"/>
                <w:szCs w:val="22"/>
              </w:rPr>
            </w:pPr>
            <w:r>
              <w:rPr>
                <w:rFonts w:ascii="仿宋" w:eastAsia="仿宋" w:hAnsi="仿宋" w:hint="eastAsia"/>
                <w:sz w:val="22"/>
                <w:szCs w:val="22"/>
              </w:rPr>
              <w:t>沙画</w:t>
            </w:r>
          </w:p>
        </w:tc>
        <w:tc>
          <w:tcPr>
            <w:tcW w:w="0" w:type="auto"/>
            <w:vAlign w:val="center"/>
          </w:tcPr>
          <w:p w14:paraId="1A2C403E" w14:textId="77777777" w:rsidR="00201037" w:rsidRDefault="00000000">
            <w:pPr>
              <w:rPr>
                <w:rFonts w:ascii="仿宋" w:eastAsia="仿宋" w:hAnsi="仿宋"/>
                <w:sz w:val="22"/>
                <w:szCs w:val="22"/>
              </w:rPr>
            </w:pPr>
            <w:r>
              <w:rPr>
                <w:rFonts w:ascii="仿宋" w:eastAsia="仿宋" w:hAnsi="仿宋" w:hint="eastAsia"/>
                <w:sz w:val="22"/>
                <w:szCs w:val="22"/>
              </w:rPr>
              <w:t xml:space="preserve">配盖带万向轮，可移动。 1、航空箱，免铝材，表面无划痕，采用圆角包角，作画时不划手，配置LED灯。 2、沙画台配置≥4mm厚钢化玻璃,特点是抗撞击，不易破碎。 3、沙画台主要是LED灯和亚克力板呈现出效果,采用亚克力板,具有透光性能 好、颜色正、色彩丰富、美观平整、使用寿命长等特点。 </w:t>
            </w:r>
          </w:p>
        </w:tc>
        <w:tc>
          <w:tcPr>
            <w:tcW w:w="0" w:type="auto"/>
            <w:vAlign w:val="center"/>
          </w:tcPr>
          <w:p w14:paraId="2EA95A2C" w14:textId="77777777" w:rsidR="00201037" w:rsidRDefault="00000000">
            <w:pPr>
              <w:rPr>
                <w:rFonts w:ascii="仿宋" w:eastAsia="仿宋" w:hAnsi="仿宋"/>
                <w:sz w:val="22"/>
                <w:szCs w:val="22"/>
              </w:rPr>
            </w:pPr>
            <w:r>
              <w:rPr>
                <w:rFonts w:ascii="仿宋" w:eastAsia="仿宋" w:hAnsi="仿宋" w:hint="eastAsia"/>
                <w:sz w:val="22"/>
                <w:szCs w:val="22"/>
              </w:rPr>
              <w:t>个</w:t>
            </w:r>
          </w:p>
        </w:tc>
        <w:tc>
          <w:tcPr>
            <w:tcW w:w="0" w:type="auto"/>
            <w:vAlign w:val="center"/>
          </w:tcPr>
          <w:p w14:paraId="31F5270C" w14:textId="77777777" w:rsidR="00201037" w:rsidRDefault="00000000">
            <w:pPr>
              <w:rPr>
                <w:rFonts w:ascii="仿宋" w:eastAsia="仿宋" w:hAnsi="仿宋"/>
                <w:sz w:val="22"/>
                <w:szCs w:val="22"/>
              </w:rPr>
            </w:pPr>
            <w:r>
              <w:rPr>
                <w:rFonts w:ascii="仿宋" w:eastAsia="仿宋" w:hAnsi="仿宋" w:hint="eastAsia"/>
                <w:sz w:val="22"/>
                <w:szCs w:val="22"/>
              </w:rPr>
              <w:t>1</w:t>
            </w:r>
          </w:p>
        </w:tc>
      </w:tr>
      <w:tr w:rsidR="00201037" w14:paraId="53C49FD3" w14:textId="77777777">
        <w:trPr>
          <w:jc w:val="center"/>
        </w:trPr>
        <w:tc>
          <w:tcPr>
            <w:tcW w:w="0" w:type="auto"/>
            <w:gridSpan w:val="4"/>
            <w:vAlign w:val="center"/>
          </w:tcPr>
          <w:p w14:paraId="6A013DD7" w14:textId="77777777" w:rsidR="00201037" w:rsidRDefault="00000000">
            <w:pPr>
              <w:rPr>
                <w:rFonts w:ascii="仿宋" w:eastAsia="仿宋" w:hAnsi="仿宋"/>
                <w:sz w:val="22"/>
                <w:szCs w:val="22"/>
              </w:rPr>
            </w:pPr>
            <w:r>
              <w:rPr>
                <w:rFonts w:ascii="仿宋" w:eastAsia="仿宋" w:hAnsi="仿宋" w:hint="eastAsia"/>
                <w:sz w:val="22"/>
                <w:szCs w:val="22"/>
              </w:rPr>
              <w:t>三、办公区（办公室一、二、三、四、五）</w:t>
            </w:r>
          </w:p>
        </w:tc>
        <w:tc>
          <w:tcPr>
            <w:tcW w:w="0" w:type="auto"/>
            <w:vAlign w:val="center"/>
          </w:tcPr>
          <w:p w14:paraId="4CAE3F71" w14:textId="77777777" w:rsidR="00201037" w:rsidRDefault="00201037">
            <w:pPr>
              <w:rPr>
                <w:rFonts w:ascii="仿宋" w:eastAsia="仿宋" w:hAnsi="仿宋"/>
                <w:sz w:val="22"/>
                <w:szCs w:val="22"/>
              </w:rPr>
            </w:pPr>
          </w:p>
        </w:tc>
      </w:tr>
      <w:tr w:rsidR="00201037" w14:paraId="3B1838A5" w14:textId="77777777">
        <w:trPr>
          <w:jc w:val="center"/>
        </w:trPr>
        <w:tc>
          <w:tcPr>
            <w:tcW w:w="0" w:type="auto"/>
            <w:vAlign w:val="center"/>
          </w:tcPr>
          <w:p w14:paraId="39345052" w14:textId="77777777" w:rsidR="00201037" w:rsidRDefault="00000000">
            <w:pPr>
              <w:rPr>
                <w:rFonts w:ascii="仿宋" w:eastAsia="仿宋" w:hAnsi="仿宋"/>
                <w:sz w:val="22"/>
                <w:szCs w:val="22"/>
              </w:rPr>
            </w:pPr>
            <w:r>
              <w:rPr>
                <w:rFonts w:ascii="仿宋" w:eastAsia="仿宋" w:hAnsi="仿宋" w:hint="eastAsia"/>
                <w:sz w:val="22"/>
                <w:szCs w:val="22"/>
              </w:rPr>
              <w:t>1</w:t>
            </w:r>
          </w:p>
        </w:tc>
        <w:tc>
          <w:tcPr>
            <w:tcW w:w="0" w:type="auto"/>
            <w:vAlign w:val="center"/>
          </w:tcPr>
          <w:p w14:paraId="26FA3E7F" w14:textId="77777777" w:rsidR="00201037" w:rsidRDefault="00000000">
            <w:pPr>
              <w:rPr>
                <w:rFonts w:ascii="仿宋" w:eastAsia="仿宋" w:hAnsi="仿宋"/>
                <w:sz w:val="22"/>
                <w:szCs w:val="22"/>
              </w:rPr>
            </w:pPr>
            <w:r>
              <w:rPr>
                <w:rFonts w:ascii="仿宋" w:eastAsia="仿宋" w:hAnsi="仿宋" w:hint="eastAsia"/>
                <w:sz w:val="22"/>
                <w:szCs w:val="22"/>
              </w:rPr>
              <w:t>录音笔</w:t>
            </w:r>
          </w:p>
        </w:tc>
        <w:tc>
          <w:tcPr>
            <w:tcW w:w="0" w:type="auto"/>
            <w:vAlign w:val="center"/>
          </w:tcPr>
          <w:p w14:paraId="693C4668" w14:textId="77777777" w:rsidR="00201037" w:rsidRDefault="00000000">
            <w:pPr>
              <w:rPr>
                <w:rFonts w:ascii="仿宋" w:eastAsia="仿宋" w:hAnsi="仿宋"/>
                <w:sz w:val="22"/>
                <w:szCs w:val="22"/>
              </w:rPr>
            </w:pPr>
            <w:r>
              <w:rPr>
                <w:rFonts w:ascii="仿宋" w:eastAsia="仿宋" w:hAnsi="仿宋" w:hint="eastAsia"/>
                <w:sz w:val="22"/>
                <w:szCs w:val="22"/>
              </w:rPr>
              <w:t>快速充电、内置大口径指向型麦克风，增强录音灵敏度和音效。智能数字降噪、专业数显显示、A-B段重播功能。容量≥8G。</w:t>
            </w:r>
          </w:p>
        </w:tc>
        <w:tc>
          <w:tcPr>
            <w:tcW w:w="0" w:type="auto"/>
            <w:vAlign w:val="center"/>
          </w:tcPr>
          <w:p w14:paraId="4865ED6E" w14:textId="77777777" w:rsidR="00201037" w:rsidRDefault="00000000">
            <w:pPr>
              <w:rPr>
                <w:rFonts w:ascii="仿宋" w:eastAsia="仿宋" w:hAnsi="仿宋"/>
                <w:sz w:val="22"/>
                <w:szCs w:val="22"/>
              </w:rPr>
            </w:pPr>
            <w:r>
              <w:rPr>
                <w:rFonts w:ascii="仿宋" w:eastAsia="仿宋" w:hAnsi="仿宋" w:hint="eastAsia"/>
                <w:sz w:val="22"/>
                <w:szCs w:val="22"/>
              </w:rPr>
              <w:t>个</w:t>
            </w:r>
          </w:p>
        </w:tc>
        <w:tc>
          <w:tcPr>
            <w:tcW w:w="0" w:type="auto"/>
            <w:vAlign w:val="center"/>
          </w:tcPr>
          <w:p w14:paraId="09527326" w14:textId="77777777" w:rsidR="00201037" w:rsidRDefault="00000000">
            <w:pPr>
              <w:rPr>
                <w:rFonts w:ascii="仿宋" w:eastAsia="仿宋" w:hAnsi="仿宋"/>
                <w:sz w:val="22"/>
                <w:szCs w:val="22"/>
              </w:rPr>
            </w:pPr>
            <w:r>
              <w:rPr>
                <w:rFonts w:ascii="仿宋" w:eastAsia="仿宋" w:hAnsi="仿宋" w:hint="eastAsia"/>
                <w:sz w:val="22"/>
                <w:szCs w:val="22"/>
              </w:rPr>
              <w:t>5</w:t>
            </w:r>
          </w:p>
        </w:tc>
      </w:tr>
      <w:tr w:rsidR="00201037" w14:paraId="4AF1B4C3" w14:textId="77777777">
        <w:trPr>
          <w:jc w:val="center"/>
        </w:trPr>
        <w:tc>
          <w:tcPr>
            <w:tcW w:w="0" w:type="auto"/>
            <w:vAlign w:val="center"/>
          </w:tcPr>
          <w:p w14:paraId="2B41E27E" w14:textId="77777777" w:rsidR="00201037" w:rsidRDefault="00000000">
            <w:pPr>
              <w:rPr>
                <w:rFonts w:ascii="仿宋" w:eastAsia="仿宋" w:hAnsi="仿宋"/>
                <w:sz w:val="22"/>
                <w:szCs w:val="22"/>
              </w:rPr>
            </w:pPr>
            <w:r>
              <w:rPr>
                <w:rFonts w:ascii="仿宋" w:eastAsia="仿宋" w:hAnsi="仿宋" w:hint="eastAsia"/>
                <w:sz w:val="22"/>
                <w:szCs w:val="22"/>
              </w:rPr>
              <w:t>2</w:t>
            </w:r>
          </w:p>
        </w:tc>
        <w:tc>
          <w:tcPr>
            <w:tcW w:w="0" w:type="auto"/>
            <w:vAlign w:val="center"/>
          </w:tcPr>
          <w:p w14:paraId="199AB95E" w14:textId="77777777" w:rsidR="00201037" w:rsidRDefault="00000000">
            <w:pPr>
              <w:rPr>
                <w:rFonts w:ascii="仿宋" w:eastAsia="仿宋" w:hAnsi="仿宋"/>
                <w:sz w:val="22"/>
                <w:szCs w:val="22"/>
              </w:rPr>
            </w:pPr>
            <w:r>
              <w:rPr>
                <w:rFonts w:ascii="仿宋" w:eastAsia="仿宋" w:hAnsi="仿宋" w:hint="eastAsia"/>
                <w:sz w:val="22"/>
                <w:szCs w:val="22"/>
              </w:rPr>
              <w:t>心理咨询卡牌</w:t>
            </w:r>
          </w:p>
        </w:tc>
        <w:tc>
          <w:tcPr>
            <w:tcW w:w="0" w:type="auto"/>
            <w:vAlign w:val="center"/>
          </w:tcPr>
          <w:p w14:paraId="58071781" w14:textId="77777777" w:rsidR="00201037" w:rsidRDefault="00000000">
            <w:pPr>
              <w:rPr>
                <w:rFonts w:ascii="仿宋" w:eastAsia="仿宋" w:hAnsi="仿宋"/>
                <w:sz w:val="22"/>
                <w:szCs w:val="22"/>
              </w:rPr>
            </w:pPr>
            <w:r>
              <w:rPr>
                <w:rFonts w:ascii="仿宋" w:eastAsia="仿宋" w:hAnsi="仿宋"/>
                <w:sz w:val="22"/>
                <w:szCs w:val="22"/>
              </w:rPr>
              <w:t>包含但不限于：</w:t>
            </w:r>
          </w:p>
          <w:p w14:paraId="231D9279" w14:textId="77777777" w:rsidR="00201037" w:rsidRDefault="00000000">
            <w:pPr>
              <w:rPr>
                <w:rFonts w:ascii="仿宋" w:eastAsia="仿宋" w:hAnsi="仿宋"/>
                <w:sz w:val="22"/>
                <w:szCs w:val="22"/>
              </w:rPr>
            </w:pPr>
            <w:r>
              <w:rPr>
                <w:rFonts w:ascii="仿宋" w:eastAsia="仿宋" w:hAnsi="仿宋"/>
                <w:sz w:val="22"/>
                <w:szCs w:val="22"/>
              </w:rPr>
              <w:t>OH卡牌系列1套（含OH卡标准、克服卡、伴侣卡、人像卡、孩童卡等）</w:t>
            </w:r>
          </w:p>
          <w:p w14:paraId="5FC60A76" w14:textId="77777777" w:rsidR="00201037" w:rsidRDefault="00000000">
            <w:pPr>
              <w:rPr>
                <w:rFonts w:ascii="仿宋" w:eastAsia="仿宋" w:hAnsi="仿宋"/>
                <w:sz w:val="22"/>
                <w:szCs w:val="22"/>
              </w:rPr>
            </w:pPr>
            <w:r>
              <w:rPr>
                <w:rFonts w:ascii="仿宋" w:eastAsia="仿宋" w:hAnsi="仿宋"/>
                <w:sz w:val="22"/>
                <w:szCs w:val="22"/>
              </w:rPr>
              <w:t>涟漪卡1套（含橙色涟漪卡、绿色涟漪卡等）</w:t>
            </w:r>
          </w:p>
        </w:tc>
        <w:tc>
          <w:tcPr>
            <w:tcW w:w="0" w:type="auto"/>
            <w:vAlign w:val="center"/>
          </w:tcPr>
          <w:p w14:paraId="4B8C3D5D" w14:textId="77777777" w:rsidR="00201037" w:rsidRDefault="00000000">
            <w:pPr>
              <w:rPr>
                <w:rFonts w:ascii="仿宋" w:eastAsia="仿宋" w:hAnsi="仿宋"/>
                <w:sz w:val="22"/>
                <w:szCs w:val="22"/>
              </w:rPr>
            </w:pPr>
            <w:r>
              <w:rPr>
                <w:rFonts w:ascii="仿宋" w:eastAsia="仿宋" w:hAnsi="仿宋" w:hint="eastAsia"/>
                <w:sz w:val="22"/>
                <w:szCs w:val="22"/>
              </w:rPr>
              <w:t>套</w:t>
            </w:r>
          </w:p>
        </w:tc>
        <w:tc>
          <w:tcPr>
            <w:tcW w:w="0" w:type="auto"/>
            <w:vAlign w:val="center"/>
          </w:tcPr>
          <w:p w14:paraId="5E1AF339" w14:textId="77777777" w:rsidR="00201037" w:rsidRDefault="00000000">
            <w:pPr>
              <w:rPr>
                <w:rFonts w:ascii="仿宋" w:eastAsia="仿宋" w:hAnsi="仿宋"/>
                <w:sz w:val="22"/>
                <w:szCs w:val="22"/>
              </w:rPr>
            </w:pPr>
            <w:r>
              <w:rPr>
                <w:rFonts w:ascii="仿宋" w:eastAsia="仿宋" w:hAnsi="仿宋" w:hint="eastAsia"/>
                <w:sz w:val="22"/>
                <w:szCs w:val="22"/>
              </w:rPr>
              <w:t>5</w:t>
            </w:r>
          </w:p>
        </w:tc>
      </w:tr>
      <w:tr w:rsidR="00201037" w14:paraId="24F97E47" w14:textId="77777777">
        <w:trPr>
          <w:jc w:val="center"/>
        </w:trPr>
        <w:tc>
          <w:tcPr>
            <w:tcW w:w="0" w:type="auto"/>
            <w:gridSpan w:val="4"/>
            <w:vAlign w:val="center"/>
          </w:tcPr>
          <w:p w14:paraId="35B07BA0" w14:textId="77777777" w:rsidR="00201037" w:rsidRDefault="00000000">
            <w:pPr>
              <w:rPr>
                <w:rFonts w:ascii="仿宋" w:eastAsia="仿宋" w:hAnsi="仿宋"/>
                <w:sz w:val="22"/>
                <w:szCs w:val="22"/>
              </w:rPr>
            </w:pPr>
            <w:r>
              <w:rPr>
                <w:rFonts w:ascii="仿宋" w:eastAsia="仿宋" w:hAnsi="仿宋" w:hint="eastAsia"/>
                <w:sz w:val="22"/>
                <w:szCs w:val="22"/>
              </w:rPr>
              <w:t>四、团体放松室</w:t>
            </w:r>
          </w:p>
        </w:tc>
        <w:tc>
          <w:tcPr>
            <w:tcW w:w="0" w:type="auto"/>
            <w:vAlign w:val="center"/>
          </w:tcPr>
          <w:p w14:paraId="4E837A59" w14:textId="77777777" w:rsidR="00201037" w:rsidRDefault="00201037">
            <w:pPr>
              <w:rPr>
                <w:rFonts w:ascii="仿宋" w:eastAsia="仿宋" w:hAnsi="仿宋"/>
                <w:sz w:val="22"/>
                <w:szCs w:val="22"/>
              </w:rPr>
            </w:pPr>
          </w:p>
        </w:tc>
      </w:tr>
      <w:tr w:rsidR="00201037" w14:paraId="32997683" w14:textId="77777777">
        <w:trPr>
          <w:jc w:val="center"/>
        </w:trPr>
        <w:tc>
          <w:tcPr>
            <w:tcW w:w="0" w:type="auto"/>
            <w:vAlign w:val="center"/>
          </w:tcPr>
          <w:p w14:paraId="126E2A62" w14:textId="77777777" w:rsidR="00201037" w:rsidRDefault="00000000">
            <w:pPr>
              <w:rPr>
                <w:rFonts w:ascii="仿宋" w:eastAsia="仿宋" w:hAnsi="仿宋"/>
                <w:sz w:val="22"/>
                <w:szCs w:val="22"/>
              </w:rPr>
            </w:pPr>
            <w:r>
              <w:rPr>
                <w:rFonts w:ascii="仿宋" w:eastAsia="仿宋" w:hAnsi="仿宋" w:hint="eastAsia"/>
                <w:sz w:val="22"/>
                <w:szCs w:val="22"/>
              </w:rPr>
              <w:t>1</w:t>
            </w:r>
          </w:p>
        </w:tc>
        <w:tc>
          <w:tcPr>
            <w:tcW w:w="0" w:type="auto"/>
            <w:vAlign w:val="center"/>
          </w:tcPr>
          <w:p w14:paraId="275CBB1C" w14:textId="77777777" w:rsidR="00201037" w:rsidRDefault="00000000">
            <w:pPr>
              <w:rPr>
                <w:rFonts w:ascii="仿宋" w:eastAsia="仿宋" w:hAnsi="仿宋"/>
                <w:sz w:val="22"/>
                <w:szCs w:val="22"/>
              </w:rPr>
            </w:pPr>
            <w:r>
              <w:rPr>
                <w:rFonts w:ascii="仿宋" w:eastAsia="仿宋" w:hAnsi="仿宋" w:hint="eastAsia"/>
                <w:sz w:val="22"/>
                <w:szCs w:val="22"/>
              </w:rPr>
              <w:t>身心减压训练系统1</w:t>
            </w:r>
          </w:p>
        </w:tc>
        <w:tc>
          <w:tcPr>
            <w:tcW w:w="0" w:type="auto"/>
            <w:vAlign w:val="center"/>
          </w:tcPr>
          <w:p w14:paraId="2C42B303" w14:textId="77777777" w:rsidR="00201037" w:rsidRDefault="00000000">
            <w:pPr>
              <w:rPr>
                <w:rFonts w:ascii="仿宋" w:eastAsia="仿宋" w:hAnsi="仿宋"/>
                <w:sz w:val="22"/>
                <w:szCs w:val="22"/>
              </w:rPr>
            </w:pPr>
            <w:r>
              <w:rPr>
                <w:rFonts w:ascii="仿宋" w:eastAsia="仿宋" w:hAnsi="仿宋"/>
                <w:sz w:val="22"/>
                <w:szCs w:val="22"/>
              </w:rPr>
              <w:t>一、</w:t>
            </w:r>
            <w:r>
              <w:rPr>
                <w:rFonts w:ascii="仿宋" w:eastAsia="仿宋" w:hAnsi="仿宋" w:hint="eastAsia"/>
                <w:sz w:val="22"/>
                <w:szCs w:val="22"/>
              </w:rPr>
              <w:t>需求</w:t>
            </w:r>
            <w:r>
              <w:rPr>
                <w:rFonts w:ascii="仿宋" w:eastAsia="仿宋" w:hAnsi="仿宋"/>
                <w:sz w:val="22"/>
                <w:szCs w:val="22"/>
              </w:rPr>
              <w:t>参数</w:t>
            </w:r>
          </w:p>
          <w:p w14:paraId="15DA3AC2" w14:textId="77777777" w:rsidR="00201037" w:rsidRDefault="00000000">
            <w:pPr>
              <w:rPr>
                <w:rFonts w:ascii="仿宋" w:eastAsia="仿宋" w:hAnsi="仿宋"/>
                <w:sz w:val="22"/>
                <w:szCs w:val="22"/>
              </w:rPr>
            </w:pPr>
            <w:r>
              <w:rPr>
                <w:rFonts w:ascii="仿宋" w:eastAsia="仿宋" w:hAnsi="仿宋"/>
                <w:sz w:val="22"/>
                <w:szCs w:val="22"/>
              </w:rPr>
              <w:t>（一）音乐按摩椅</w:t>
            </w:r>
          </w:p>
          <w:p w14:paraId="700CCE95" w14:textId="77777777" w:rsidR="00201037" w:rsidRDefault="00000000">
            <w:pPr>
              <w:rPr>
                <w:rFonts w:ascii="仿宋" w:eastAsia="仿宋" w:hAnsi="仿宋"/>
                <w:sz w:val="22"/>
                <w:szCs w:val="22"/>
              </w:rPr>
            </w:pPr>
            <w:r>
              <w:rPr>
                <w:rFonts w:ascii="仿宋" w:eastAsia="仿宋" w:hAnsi="仿宋"/>
                <w:sz w:val="22"/>
                <w:szCs w:val="22"/>
              </w:rPr>
              <w:t>皮革材质（颜色可选），整体尺寸约长120-1</w:t>
            </w:r>
            <w:r>
              <w:rPr>
                <w:rFonts w:ascii="仿宋" w:eastAsia="仿宋" w:hAnsi="仿宋" w:hint="eastAsia"/>
                <w:sz w:val="22"/>
                <w:szCs w:val="22"/>
              </w:rPr>
              <w:t>8</w:t>
            </w:r>
            <w:r>
              <w:rPr>
                <w:rFonts w:ascii="仿宋" w:eastAsia="仿宋" w:hAnsi="仿宋"/>
                <w:sz w:val="22"/>
                <w:szCs w:val="22"/>
              </w:rPr>
              <w:t>0cm、宽70-90cm、高</w:t>
            </w:r>
            <w:r>
              <w:rPr>
                <w:rFonts w:ascii="仿宋" w:eastAsia="仿宋" w:hAnsi="仿宋" w:hint="eastAsia"/>
                <w:sz w:val="22"/>
                <w:szCs w:val="22"/>
              </w:rPr>
              <w:t>80</w:t>
            </w:r>
            <w:r>
              <w:rPr>
                <w:rFonts w:ascii="仿宋" w:eastAsia="仿宋" w:hAnsi="仿宋"/>
                <w:sz w:val="22"/>
                <w:szCs w:val="22"/>
              </w:rPr>
              <w:t>-120cm，带面板手控器，支持蓝牙连接。</w:t>
            </w:r>
          </w:p>
          <w:p w14:paraId="365E2D7B" w14:textId="77777777" w:rsidR="00201037" w:rsidRDefault="00000000">
            <w:pPr>
              <w:rPr>
                <w:rFonts w:ascii="仿宋" w:eastAsia="仿宋" w:hAnsi="仿宋"/>
                <w:sz w:val="22"/>
                <w:szCs w:val="22"/>
              </w:rPr>
            </w:pPr>
            <w:r>
              <w:rPr>
                <w:rFonts w:ascii="仿宋" w:eastAsia="仿宋" w:hAnsi="仿宋"/>
                <w:sz w:val="22"/>
                <w:szCs w:val="22"/>
              </w:rPr>
              <w:t>支持零重力模式，座椅角度可自由调节以达到放松效果。</w:t>
            </w:r>
          </w:p>
          <w:p w14:paraId="56038B31" w14:textId="77777777" w:rsidR="00201037" w:rsidRDefault="00000000">
            <w:pPr>
              <w:rPr>
                <w:rFonts w:ascii="仿宋" w:eastAsia="仿宋" w:hAnsi="仿宋"/>
                <w:sz w:val="22"/>
                <w:szCs w:val="22"/>
              </w:rPr>
            </w:pPr>
            <w:r>
              <w:rPr>
                <w:rFonts w:ascii="仿宋" w:eastAsia="仿宋" w:hAnsi="仿宋"/>
                <w:sz w:val="22"/>
                <w:szCs w:val="22"/>
              </w:rPr>
              <w:t>配备全身按摩功能，具备多段按摩速度及多种按摩手法，内置多种自动按摩程序，支持肩部、手部、小腿、脚底气囊按摩和脚底滚轮功能。</w:t>
            </w:r>
          </w:p>
          <w:p w14:paraId="60FFC9E4" w14:textId="77777777" w:rsidR="00201037" w:rsidRDefault="00000000">
            <w:pPr>
              <w:rPr>
                <w:rFonts w:ascii="仿宋" w:eastAsia="仿宋" w:hAnsi="仿宋"/>
                <w:sz w:val="22"/>
                <w:szCs w:val="22"/>
              </w:rPr>
            </w:pPr>
            <w:r>
              <w:rPr>
                <w:rFonts w:ascii="仿宋" w:eastAsia="仿宋" w:hAnsi="仿宋"/>
                <w:sz w:val="22"/>
                <w:szCs w:val="22"/>
              </w:rPr>
              <w:t>（二）一体机操作台</w:t>
            </w:r>
          </w:p>
          <w:p w14:paraId="6D0CB6CA" w14:textId="77777777" w:rsidR="00201037" w:rsidRDefault="00000000">
            <w:pPr>
              <w:rPr>
                <w:rFonts w:ascii="仿宋" w:eastAsia="仿宋" w:hAnsi="仿宋"/>
                <w:sz w:val="22"/>
                <w:szCs w:val="22"/>
              </w:rPr>
            </w:pPr>
            <w:r>
              <w:rPr>
                <w:rFonts w:ascii="仿宋" w:eastAsia="仿宋" w:hAnsi="仿宋"/>
                <w:sz w:val="22"/>
                <w:szCs w:val="22"/>
              </w:rPr>
              <w:t>配备Windows系统电脑及≥50英寸显示屏，台面材质轻便耐用。</w:t>
            </w:r>
          </w:p>
          <w:p w14:paraId="3EE61744" w14:textId="77777777" w:rsidR="00201037" w:rsidRDefault="00000000">
            <w:pPr>
              <w:rPr>
                <w:rFonts w:ascii="仿宋" w:eastAsia="仿宋" w:hAnsi="仿宋"/>
                <w:sz w:val="22"/>
                <w:szCs w:val="22"/>
              </w:rPr>
            </w:pPr>
            <w:r>
              <w:rPr>
                <w:rFonts w:ascii="仿宋" w:eastAsia="仿宋" w:hAnsi="仿宋"/>
                <w:sz w:val="22"/>
                <w:szCs w:val="22"/>
              </w:rPr>
              <w:t>（</w:t>
            </w:r>
            <w:r>
              <w:rPr>
                <w:rFonts w:ascii="仿宋" w:eastAsia="仿宋" w:hAnsi="仿宋" w:hint="eastAsia"/>
                <w:sz w:val="22"/>
                <w:szCs w:val="22"/>
              </w:rPr>
              <w:t>三</w:t>
            </w:r>
            <w:r>
              <w:rPr>
                <w:rFonts w:ascii="仿宋" w:eastAsia="仿宋" w:hAnsi="仿宋"/>
                <w:sz w:val="22"/>
                <w:szCs w:val="22"/>
              </w:rPr>
              <w:t>）</w:t>
            </w:r>
            <w:r>
              <w:rPr>
                <w:rFonts w:ascii="仿宋" w:eastAsia="仿宋" w:hAnsi="仿宋" w:hint="eastAsia"/>
                <w:sz w:val="22"/>
                <w:szCs w:val="22"/>
              </w:rPr>
              <w:t>四</w:t>
            </w:r>
            <w:r>
              <w:rPr>
                <w:rFonts w:ascii="仿宋" w:eastAsia="仿宋" w:hAnsi="仿宋"/>
                <w:sz w:val="22"/>
                <w:szCs w:val="22"/>
              </w:rPr>
              <w:t>通道身心反馈训练系统</w:t>
            </w:r>
          </w:p>
          <w:p w14:paraId="2B82DBEB" w14:textId="77777777" w:rsidR="00201037" w:rsidRDefault="00000000">
            <w:pPr>
              <w:rPr>
                <w:rFonts w:ascii="仿宋" w:eastAsia="仿宋" w:hAnsi="仿宋"/>
                <w:sz w:val="22"/>
                <w:szCs w:val="22"/>
              </w:rPr>
            </w:pPr>
            <w:r>
              <w:rPr>
                <w:rFonts w:ascii="仿宋" w:eastAsia="仿宋" w:hAnsi="仿宋" w:hint="eastAsia"/>
                <w:sz w:val="22"/>
                <w:szCs w:val="22"/>
              </w:rPr>
              <w:t>四通道生物反馈减压系统是基于心理皮电反射、血氧、脉搏、呼吸、脑波的综合型生物反馈心理减压训练调适系统，通过自动化算法系统具备智能检测——智能分析——智能疏导的简单易用的素质，能够在心理疏导过程中起到辅助心理工作人员对来访者进行心理判断、心理疏导的工作任务。</w:t>
            </w:r>
          </w:p>
        </w:tc>
        <w:tc>
          <w:tcPr>
            <w:tcW w:w="0" w:type="auto"/>
            <w:vAlign w:val="center"/>
          </w:tcPr>
          <w:p w14:paraId="563B896E" w14:textId="77777777" w:rsidR="00201037" w:rsidRDefault="00000000">
            <w:pPr>
              <w:rPr>
                <w:rFonts w:ascii="仿宋" w:eastAsia="仿宋" w:hAnsi="仿宋"/>
                <w:sz w:val="22"/>
                <w:szCs w:val="22"/>
              </w:rPr>
            </w:pPr>
            <w:r>
              <w:rPr>
                <w:rFonts w:ascii="仿宋" w:eastAsia="仿宋" w:hAnsi="仿宋" w:hint="eastAsia"/>
                <w:sz w:val="22"/>
                <w:szCs w:val="22"/>
              </w:rPr>
              <w:t>套</w:t>
            </w:r>
          </w:p>
        </w:tc>
        <w:tc>
          <w:tcPr>
            <w:tcW w:w="0" w:type="auto"/>
            <w:vAlign w:val="center"/>
          </w:tcPr>
          <w:p w14:paraId="4514309B" w14:textId="77777777" w:rsidR="00201037" w:rsidRDefault="00000000">
            <w:pPr>
              <w:rPr>
                <w:rFonts w:ascii="仿宋" w:eastAsia="仿宋" w:hAnsi="仿宋"/>
                <w:sz w:val="22"/>
                <w:szCs w:val="22"/>
              </w:rPr>
            </w:pPr>
            <w:r>
              <w:rPr>
                <w:rFonts w:ascii="仿宋" w:eastAsia="仿宋" w:hAnsi="仿宋" w:hint="eastAsia"/>
                <w:sz w:val="22"/>
                <w:szCs w:val="22"/>
              </w:rPr>
              <w:t>2</w:t>
            </w:r>
          </w:p>
        </w:tc>
      </w:tr>
      <w:tr w:rsidR="00201037" w14:paraId="6F543244" w14:textId="77777777">
        <w:trPr>
          <w:jc w:val="center"/>
        </w:trPr>
        <w:tc>
          <w:tcPr>
            <w:tcW w:w="0" w:type="auto"/>
            <w:vAlign w:val="center"/>
          </w:tcPr>
          <w:p w14:paraId="2C2ACE98" w14:textId="77777777" w:rsidR="00201037" w:rsidRDefault="00000000">
            <w:pPr>
              <w:rPr>
                <w:rFonts w:ascii="仿宋" w:eastAsia="仿宋" w:hAnsi="仿宋"/>
                <w:sz w:val="22"/>
                <w:szCs w:val="22"/>
              </w:rPr>
            </w:pPr>
            <w:r>
              <w:rPr>
                <w:rFonts w:ascii="仿宋" w:eastAsia="仿宋" w:hAnsi="仿宋" w:hint="eastAsia"/>
                <w:sz w:val="22"/>
                <w:szCs w:val="22"/>
              </w:rPr>
              <w:lastRenderedPageBreak/>
              <w:t>2</w:t>
            </w:r>
          </w:p>
        </w:tc>
        <w:tc>
          <w:tcPr>
            <w:tcW w:w="0" w:type="auto"/>
            <w:vAlign w:val="center"/>
          </w:tcPr>
          <w:p w14:paraId="02CE989C" w14:textId="77777777" w:rsidR="00201037" w:rsidRDefault="00000000">
            <w:pPr>
              <w:rPr>
                <w:rFonts w:ascii="仿宋" w:eastAsia="仿宋" w:hAnsi="仿宋"/>
                <w:sz w:val="22"/>
                <w:szCs w:val="22"/>
              </w:rPr>
            </w:pPr>
            <w:r>
              <w:rPr>
                <w:rFonts w:ascii="仿宋" w:eastAsia="仿宋" w:hAnsi="仿宋" w:hint="eastAsia"/>
                <w:sz w:val="22"/>
                <w:szCs w:val="22"/>
              </w:rPr>
              <w:t>身心减压训练系统</w:t>
            </w:r>
          </w:p>
          <w:p w14:paraId="014470FE" w14:textId="77777777" w:rsidR="00201037" w:rsidRDefault="00000000">
            <w:pPr>
              <w:jc w:val="left"/>
            </w:pPr>
            <w:r>
              <w:rPr>
                <w:rFonts w:hint="eastAsia"/>
              </w:rPr>
              <w:t>·2</w:t>
            </w:r>
          </w:p>
        </w:tc>
        <w:tc>
          <w:tcPr>
            <w:tcW w:w="0" w:type="auto"/>
            <w:vAlign w:val="center"/>
          </w:tcPr>
          <w:p w14:paraId="3B59334C" w14:textId="77777777" w:rsidR="00201037" w:rsidRDefault="00000000">
            <w:pPr>
              <w:rPr>
                <w:rFonts w:ascii="仿宋" w:eastAsia="仿宋" w:hAnsi="仿宋"/>
                <w:sz w:val="22"/>
                <w:szCs w:val="22"/>
              </w:rPr>
            </w:pPr>
            <w:r>
              <w:rPr>
                <w:rFonts w:ascii="仿宋" w:eastAsia="仿宋" w:hAnsi="仿宋"/>
                <w:sz w:val="22"/>
                <w:szCs w:val="22"/>
              </w:rPr>
              <w:t>一、硬件配置</w:t>
            </w:r>
          </w:p>
          <w:p w14:paraId="4F99CE9D" w14:textId="77777777" w:rsidR="00201037" w:rsidRDefault="00000000">
            <w:pPr>
              <w:rPr>
                <w:rFonts w:ascii="仿宋" w:eastAsia="仿宋" w:hAnsi="仿宋"/>
                <w:sz w:val="22"/>
                <w:szCs w:val="22"/>
              </w:rPr>
            </w:pPr>
            <w:r>
              <w:rPr>
                <w:rFonts w:ascii="仿宋" w:eastAsia="仿宋" w:hAnsi="仿宋" w:hint="eastAsia"/>
                <w:sz w:val="22"/>
                <w:szCs w:val="22"/>
              </w:rPr>
              <w:t>配置</w:t>
            </w:r>
            <w:r>
              <w:rPr>
                <w:rFonts w:ascii="仿宋" w:eastAsia="仿宋" w:hAnsi="仿宋"/>
                <w:sz w:val="22"/>
                <w:szCs w:val="22"/>
              </w:rPr>
              <w:t>放松椅（每套配1台）</w:t>
            </w:r>
          </w:p>
          <w:p w14:paraId="6811B948" w14:textId="77777777" w:rsidR="00201037" w:rsidRDefault="00000000">
            <w:pPr>
              <w:rPr>
                <w:rFonts w:ascii="仿宋" w:eastAsia="仿宋" w:hAnsi="仿宋"/>
                <w:sz w:val="22"/>
                <w:szCs w:val="22"/>
              </w:rPr>
            </w:pPr>
            <w:r>
              <w:rPr>
                <w:rFonts w:ascii="仿宋" w:eastAsia="仿宋" w:hAnsi="仿宋"/>
                <w:sz w:val="22"/>
                <w:szCs w:val="22"/>
              </w:rPr>
              <w:t>整体尺寸约长120-1</w:t>
            </w:r>
            <w:r>
              <w:rPr>
                <w:rFonts w:ascii="仿宋" w:eastAsia="仿宋" w:hAnsi="仿宋" w:hint="eastAsia"/>
                <w:sz w:val="22"/>
                <w:szCs w:val="22"/>
              </w:rPr>
              <w:t>8</w:t>
            </w:r>
            <w:r>
              <w:rPr>
                <w:rFonts w:ascii="仿宋" w:eastAsia="仿宋" w:hAnsi="仿宋"/>
                <w:sz w:val="22"/>
                <w:szCs w:val="22"/>
              </w:rPr>
              <w:t>0cm、宽70-90cm、高</w:t>
            </w:r>
            <w:r>
              <w:rPr>
                <w:rFonts w:ascii="仿宋" w:eastAsia="仿宋" w:hAnsi="仿宋" w:hint="eastAsia"/>
                <w:sz w:val="22"/>
                <w:szCs w:val="22"/>
              </w:rPr>
              <w:t>80</w:t>
            </w:r>
            <w:r>
              <w:rPr>
                <w:rFonts w:ascii="仿宋" w:eastAsia="仿宋" w:hAnsi="仿宋"/>
                <w:sz w:val="22"/>
                <w:szCs w:val="22"/>
              </w:rPr>
              <w:t>-120cm</w:t>
            </w:r>
            <w:r>
              <w:rPr>
                <w:rFonts w:ascii="仿宋" w:eastAsia="仿宋" w:hAnsi="仿宋" w:hint="eastAsia"/>
                <w:sz w:val="22"/>
                <w:szCs w:val="22"/>
              </w:rPr>
              <w:t>4，屏幕尺寸</w:t>
            </w:r>
            <w:r>
              <w:rPr>
                <w:rFonts w:ascii="仿宋" w:eastAsia="仿宋" w:hAnsi="仿宋"/>
                <w:sz w:val="22"/>
                <w:szCs w:val="22"/>
              </w:rPr>
              <w:t>≥</w:t>
            </w:r>
            <w:r>
              <w:rPr>
                <w:rFonts w:ascii="仿宋" w:eastAsia="仿宋" w:hAnsi="仿宋" w:hint="eastAsia"/>
                <w:sz w:val="22"/>
                <w:szCs w:val="22"/>
              </w:rPr>
              <w:t>10.4英寸；运行内存</w:t>
            </w:r>
            <w:r>
              <w:rPr>
                <w:rFonts w:ascii="仿宋" w:eastAsia="仿宋" w:hAnsi="仿宋"/>
                <w:sz w:val="22"/>
                <w:szCs w:val="22"/>
              </w:rPr>
              <w:t>≥</w:t>
            </w:r>
            <w:r>
              <w:rPr>
                <w:rFonts w:ascii="仿宋" w:eastAsia="仿宋" w:hAnsi="仿宋" w:hint="eastAsia"/>
                <w:sz w:val="22"/>
                <w:szCs w:val="22"/>
              </w:rPr>
              <w:t>4GB；存储容量</w:t>
            </w:r>
            <w:r>
              <w:rPr>
                <w:rFonts w:ascii="仿宋" w:eastAsia="仿宋" w:hAnsi="仿宋"/>
                <w:sz w:val="22"/>
                <w:szCs w:val="22"/>
              </w:rPr>
              <w:t>≥</w:t>
            </w:r>
            <w:r>
              <w:rPr>
                <w:rFonts w:ascii="仿宋" w:eastAsia="仿宋" w:hAnsi="仿宋" w:hint="eastAsia"/>
                <w:sz w:val="22"/>
                <w:szCs w:val="22"/>
              </w:rPr>
              <w:t>64GB</w:t>
            </w:r>
            <w:r>
              <w:rPr>
                <w:rFonts w:ascii="仿宋" w:eastAsia="仿宋" w:hAnsi="仿宋"/>
                <w:sz w:val="22"/>
                <w:szCs w:val="22"/>
              </w:rPr>
              <w:br/>
              <w:t>采用皮革材质（颜色可选），配备控制器，扶手设快捷功能按钮。</w:t>
            </w:r>
          </w:p>
          <w:p w14:paraId="235E3BA3" w14:textId="77777777" w:rsidR="00201037" w:rsidRDefault="00000000">
            <w:pPr>
              <w:rPr>
                <w:rFonts w:ascii="仿宋" w:eastAsia="仿宋" w:hAnsi="仿宋"/>
                <w:sz w:val="22"/>
                <w:szCs w:val="22"/>
              </w:rPr>
            </w:pPr>
            <w:r>
              <w:rPr>
                <w:rFonts w:ascii="仿宋" w:eastAsia="仿宋" w:hAnsi="仿宋"/>
                <w:sz w:val="22"/>
                <w:szCs w:val="22"/>
              </w:rPr>
              <w:t>二、软件功能</w:t>
            </w:r>
          </w:p>
          <w:p w14:paraId="39AF7699" w14:textId="77777777" w:rsidR="00201037" w:rsidRDefault="00000000">
            <w:pPr>
              <w:rPr>
                <w:rFonts w:ascii="仿宋" w:eastAsia="仿宋" w:hAnsi="仿宋"/>
                <w:sz w:val="22"/>
                <w:szCs w:val="22"/>
              </w:rPr>
            </w:pPr>
            <w:r>
              <w:rPr>
                <w:rFonts w:ascii="仿宋" w:eastAsia="仿宋" w:hAnsi="仿宋" w:hint="eastAsia"/>
                <w:sz w:val="22"/>
                <w:szCs w:val="22"/>
              </w:rPr>
              <w:t>智能身心减压舱系统是一款运用临床生物反馈医学技术开发的一款集压力调节系统，运用专业的心理压力量表与HRV数据评估心理状态，并且通过生物反馈技术进行身心调试，帮助使用者习得快速缓解压力的能力，提高抗压能力与情绪的稳定性。</w:t>
            </w:r>
          </w:p>
        </w:tc>
        <w:tc>
          <w:tcPr>
            <w:tcW w:w="0" w:type="auto"/>
            <w:vAlign w:val="center"/>
          </w:tcPr>
          <w:p w14:paraId="1B659983" w14:textId="77777777" w:rsidR="00201037" w:rsidRDefault="00000000">
            <w:pPr>
              <w:rPr>
                <w:rFonts w:ascii="仿宋" w:eastAsia="仿宋" w:hAnsi="仿宋"/>
                <w:sz w:val="22"/>
                <w:szCs w:val="22"/>
              </w:rPr>
            </w:pPr>
            <w:r>
              <w:rPr>
                <w:rFonts w:ascii="仿宋" w:eastAsia="仿宋" w:hAnsi="仿宋" w:hint="eastAsia"/>
                <w:sz w:val="22"/>
                <w:szCs w:val="22"/>
              </w:rPr>
              <w:t>套</w:t>
            </w:r>
          </w:p>
        </w:tc>
        <w:tc>
          <w:tcPr>
            <w:tcW w:w="0" w:type="auto"/>
            <w:vAlign w:val="center"/>
          </w:tcPr>
          <w:p w14:paraId="23BEF1EF" w14:textId="77777777" w:rsidR="00201037" w:rsidRDefault="00000000">
            <w:pPr>
              <w:rPr>
                <w:rFonts w:ascii="仿宋" w:eastAsia="仿宋" w:hAnsi="仿宋"/>
                <w:sz w:val="22"/>
                <w:szCs w:val="22"/>
              </w:rPr>
            </w:pPr>
            <w:r>
              <w:rPr>
                <w:rFonts w:ascii="仿宋" w:eastAsia="仿宋" w:hAnsi="仿宋" w:hint="eastAsia"/>
                <w:sz w:val="22"/>
                <w:szCs w:val="22"/>
              </w:rPr>
              <w:t>4</w:t>
            </w:r>
          </w:p>
        </w:tc>
      </w:tr>
      <w:tr w:rsidR="00201037" w14:paraId="39FC5310" w14:textId="77777777">
        <w:trPr>
          <w:jc w:val="center"/>
        </w:trPr>
        <w:tc>
          <w:tcPr>
            <w:tcW w:w="0" w:type="auto"/>
            <w:gridSpan w:val="4"/>
            <w:vAlign w:val="center"/>
          </w:tcPr>
          <w:p w14:paraId="0C194FBF" w14:textId="77777777" w:rsidR="00201037" w:rsidRDefault="00000000">
            <w:pPr>
              <w:rPr>
                <w:rFonts w:ascii="仿宋" w:eastAsia="仿宋" w:hAnsi="仿宋"/>
                <w:sz w:val="22"/>
                <w:szCs w:val="22"/>
              </w:rPr>
            </w:pPr>
            <w:r>
              <w:rPr>
                <w:rFonts w:ascii="仿宋" w:eastAsia="仿宋" w:hAnsi="仿宋" w:hint="eastAsia"/>
                <w:sz w:val="22"/>
                <w:szCs w:val="22"/>
              </w:rPr>
              <w:t>五、心理情景剧场</w:t>
            </w:r>
          </w:p>
        </w:tc>
        <w:tc>
          <w:tcPr>
            <w:tcW w:w="0" w:type="auto"/>
            <w:vAlign w:val="center"/>
          </w:tcPr>
          <w:p w14:paraId="4214FB5F" w14:textId="77777777" w:rsidR="00201037" w:rsidRDefault="00201037">
            <w:pPr>
              <w:rPr>
                <w:rFonts w:ascii="仿宋" w:eastAsia="仿宋" w:hAnsi="仿宋"/>
                <w:sz w:val="22"/>
                <w:szCs w:val="22"/>
              </w:rPr>
            </w:pPr>
          </w:p>
        </w:tc>
      </w:tr>
      <w:tr w:rsidR="00201037" w14:paraId="77ACB456" w14:textId="77777777">
        <w:trPr>
          <w:jc w:val="center"/>
        </w:trPr>
        <w:tc>
          <w:tcPr>
            <w:tcW w:w="0" w:type="auto"/>
            <w:vAlign w:val="center"/>
          </w:tcPr>
          <w:p w14:paraId="200B67B4" w14:textId="77777777" w:rsidR="00201037" w:rsidRDefault="00000000">
            <w:pPr>
              <w:rPr>
                <w:rFonts w:ascii="仿宋" w:eastAsia="仿宋" w:hAnsi="仿宋"/>
                <w:sz w:val="22"/>
                <w:szCs w:val="22"/>
              </w:rPr>
            </w:pPr>
            <w:r>
              <w:rPr>
                <w:rFonts w:ascii="仿宋" w:eastAsia="仿宋" w:hAnsi="仿宋" w:hint="eastAsia"/>
                <w:sz w:val="22"/>
                <w:szCs w:val="22"/>
              </w:rPr>
              <w:t>1</w:t>
            </w:r>
          </w:p>
        </w:tc>
        <w:tc>
          <w:tcPr>
            <w:tcW w:w="0" w:type="auto"/>
            <w:vAlign w:val="center"/>
          </w:tcPr>
          <w:p w14:paraId="70962487" w14:textId="77777777" w:rsidR="00201037" w:rsidRDefault="00000000">
            <w:pPr>
              <w:rPr>
                <w:rFonts w:ascii="仿宋" w:eastAsia="仿宋" w:hAnsi="仿宋"/>
                <w:sz w:val="22"/>
                <w:szCs w:val="22"/>
              </w:rPr>
            </w:pPr>
            <w:r>
              <w:rPr>
                <w:rFonts w:ascii="仿宋" w:eastAsia="仿宋" w:hAnsi="仿宋" w:hint="eastAsia"/>
                <w:sz w:val="22"/>
                <w:szCs w:val="22"/>
              </w:rPr>
              <w:t>心理剧辅导箱</w:t>
            </w:r>
          </w:p>
        </w:tc>
        <w:tc>
          <w:tcPr>
            <w:tcW w:w="0" w:type="auto"/>
            <w:vAlign w:val="center"/>
          </w:tcPr>
          <w:p w14:paraId="056BF736" w14:textId="77777777" w:rsidR="00201037" w:rsidRDefault="00000000">
            <w:pPr>
              <w:rPr>
                <w:rFonts w:ascii="仿宋" w:eastAsia="仿宋" w:hAnsi="仿宋"/>
                <w:sz w:val="22"/>
                <w:szCs w:val="22"/>
              </w:rPr>
            </w:pPr>
            <w:r>
              <w:rPr>
                <w:rFonts w:ascii="仿宋" w:eastAsia="仿宋" w:hAnsi="仿宋"/>
                <w:sz w:val="22"/>
                <w:szCs w:val="22"/>
              </w:rPr>
              <w:t>一、产品简介</w:t>
            </w:r>
            <w:r>
              <w:rPr>
                <w:rFonts w:ascii="仿宋" w:eastAsia="仿宋" w:hAnsi="仿宋"/>
                <w:sz w:val="22"/>
                <w:szCs w:val="22"/>
              </w:rPr>
              <w:br/>
              <w:t>心理剧道具箱基于最新心理剧理论（TSM螺旋心理剧）研发，融合国内心理学专家的实务经验。与传统心理剧相比，TSM注重“主角力量”的建设，减少二次创伤风险。道具箱设计强调力量构建与快速放松元素，实用性强、形式新颖，能够提升参与者兴趣与体验感。适用于广泛心理问题干预，包括环境适应、人际交往、长期情绪困扰、压力问题及心理创伤（如PTSD、童年创伤等）。</w:t>
            </w:r>
          </w:p>
          <w:p w14:paraId="19F78DAA" w14:textId="77777777" w:rsidR="00201037" w:rsidRDefault="00000000">
            <w:pPr>
              <w:rPr>
                <w:rFonts w:ascii="仿宋" w:eastAsia="仿宋" w:hAnsi="仿宋"/>
                <w:sz w:val="22"/>
                <w:szCs w:val="22"/>
              </w:rPr>
            </w:pPr>
            <w:r>
              <w:rPr>
                <w:rFonts w:ascii="仿宋" w:eastAsia="仿宋" w:hAnsi="仿宋"/>
                <w:sz w:val="22"/>
                <w:szCs w:val="22"/>
              </w:rPr>
              <w:t>二、产品特点</w:t>
            </w:r>
          </w:p>
          <w:p w14:paraId="49026B54" w14:textId="77777777" w:rsidR="00201037" w:rsidRDefault="00000000">
            <w:pPr>
              <w:rPr>
                <w:rFonts w:ascii="仿宋" w:eastAsia="仿宋" w:hAnsi="仿宋"/>
                <w:sz w:val="22"/>
                <w:szCs w:val="22"/>
              </w:rPr>
            </w:pPr>
            <w:r>
              <w:rPr>
                <w:rFonts w:ascii="仿宋" w:eastAsia="仿宋" w:hAnsi="仿宋"/>
                <w:sz w:val="22"/>
                <w:szCs w:val="22"/>
              </w:rPr>
              <w:t>结合TSM心理剧理论与本土心理学实践，操作简便，应用广泛。</w:t>
            </w:r>
          </w:p>
          <w:p w14:paraId="7CDC54AC" w14:textId="77777777" w:rsidR="00201037" w:rsidRDefault="00000000">
            <w:pPr>
              <w:rPr>
                <w:rFonts w:ascii="仿宋" w:eastAsia="仿宋" w:hAnsi="仿宋"/>
                <w:sz w:val="22"/>
                <w:szCs w:val="22"/>
              </w:rPr>
            </w:pPr>
            <w:r>
              <w:rPr>
                <w:rFonts w:ascii="仿宋" w:eastAsia="仿宋" w:hAnsi="仿宋"/>
                <w:sz w:val="22"/>
                <w:szCs w:val="22"/>
              </w:rPr>
              <w:t>内含促进快速放松和力量构建的元素，有助于心理剧疗程中情绪调节和心理防护。</w:t>
            </w:r>
          </w:p>
          <w:p w14:paraId="2BA93E8D" w14:textId="77777777" w:rsidR="00201037" w:rsidRDefault="00000000">
            <w:pPr>
              <w:rPr>
                <w:rFonts w:ascii="仿宋" w:eastAsia="仿宋" w:hAnsi="仿宋"/>
                <w:sz w:val="22"/>
                <w:szCs w:val="22"/>
              </w:rPr>
            </w:pPr>
            <w:r>
              <w:rPr>
                <w:rFonts w:ascii="仿宋" w:eastAsia="仿宋" w:hAnsi="仿宋"/>
                <w:sz w:val="22"/>
                <w:szCs w:val="22"/>
              </w:rPr>
              <w:t>支持心理创伤干预、心理辅导及心理培训等多场景使用。</w:t>
            </w:r>
          </w:p>
          <w:p w14:paraId="4B043B77" w14:textId="77777777" w:rsidR="00201037" w:rsidRDefault="00000000">
            <w:pPr>
              <w:rPr>
                <w:rFonts w:ascii="仿宋" w:eastAsia="仿宋" w:hAnsi="仿宋"/>
                <w:sz w:val="22"/>
                <w:szCs w:val="22"/>
              </w:rPr>
            </w:pPr>
            <w:r>
              <w:rPr>
                <w:rFonts w:ascii="仿宋" w:eastAsia="仿宋" w:hAnsi="仿宋"/>
                <w:sz w:val="22"/>
                <w:szCs w:val="22"/>
              </w:rPr>
              <w:t>配套专业书籍及培训资源，可持续提升心理剧应用能力。</w:t>
            </w:r>
          </w:p>
        </w:tc>
        <w:tc>
          <w:tcPr>
            <w:tcW w:w="0" w:type="auto"/>
            <w:vAlign w:val="center"/>
          </w:tcPr>
          <w:p w14:paraId="7C6A17C6" w14:textId="77777777" w:rsidR="00201037" w:rsidRDefault="00000000">
            <w:pPr>
              <w:rPr>
                <w:rFonts w:ascii="仿宋" w:eastAsia="仿宋" w:hAnsi="仿宋"/>
                <w:sz w:val="22"/>
                <w:szCs w:val="22"/>
              </w:rPr>
            </w:pPr>
            <w:r>
              <w:rPr>
                <w:rFonts w:ascii="仿宋" w:eastAsia="仿宋" w:hAnsi="仿宋" w:hint="eastAsia"/>
                <w:sz w:val="22"/>
                <w:szCs w:val="22"/>
              </w:rPr>
              <w:t>套</w:t>
            </w:r>
          </w:p>
        </w:tc>
        <w:tc>
          <w:tcPr>
            <w:tcW w:w="0" w:type="auto"/>
            <w:vAlign w:val="center"/>
          </w:tcPr>
          <w:p w14:paraId="0D1EF514" w14:textId="77777777" w:rsidR="00201037" w:rsidRDefault="00000000">
            <w:pPr>
              <w:rPr>
                <w:rFonts w:ascii="仿宋" w:eastAsia="仿宋" w:hAnsi="仿宋"/>
                <w:sz w:val="22"/>
                <w:szCs w:val="22"/>
              </w:rPr>
            </w:pPr>
            <w:r>
              <w:rPr>
                <w:rFonts w:ascii="仿宋" w:eastAsia="仿宋" w:hAnsi="仿宋" w:hint="eastAsia"/>
                <w:sz w:val="22"/>
                <w:szCs w:val="22"/>
              </w:rPr>
              <w:t>2</w:t>
            </w:r>
          </w:p>
        </w:tc>
      </w:tr>
      <w:tr w:rsidR="00201037" w14:paraId="5D58A5C6" w14:textId="77777777">
        <w:trPr>
          <w:jc w:val="center"/>
        </w:trPr>
        <w:tc>
          <w:tcPr>
            <w:tcW w:w="0" w:type="auto"/>
            <w:vAlign w:val="center"/>
          </w:tcPr>
          <w:p w14:paraId="378F50A9" w14:textId="77777777" w:rsidR="00201037" w:rsidRDefault="00000000">
            <w:pPr>
              <w:rPr>
                <w:rFonts w:ascii="仿宋" w:eastAsia="仿宋" w:hAnsi="仿宋"/>
                <w:sz w:val="22"/>
                <w:szCs w:val="22"/>
              </w:rPr>
            </w:pPr>
            <w:r>
              <w:rPr>
                <w:rFonts w:ascii="仿宋" w:eastAsia="仿宋" w:hAnsi="仿宋" w:hint="eastAsia"/>
                <w:sz w:val="22"/>
                <w:szCs w:val="22"/>
              </w:rPr>
              <w:t>2</w:t>
            </w:r>
          </w:p>
        </w:tc>
        <w:tc>
          <w:tcPr>
            <w:tcW w:w="0" w:type="auto"/>
            <w:vAlign w:val="center"/>
          </w:tcPr>
          <w:p w14:paraId="10164255" w14:textId="77777777" w:rsidR="00201037" w:rsidRDefault="00000000">
            <w:pPr>
              <w:rPr>
                <w:rFonts w:ascii="仿宋" w:eastAsia="仿宋" w:hAnsi="仿宋"/>
                <w:sz w:val="22"/>
                <w:szCs w:val="22"/>
              </w:rPr>
            </w:pPr>
            <w:r>
              <w:rPr>
                <w:rFonts w:ascii="仿宋" w:eastAsia="仿宋" w:hAnsi="仿宋" w:hint="eastAsia"/>
                <w:sz w:val="22"/>
                <w:szCs w:val="22"/>
              </w:rPr>
              <w:t>团体活动工具包</w:t>
            </w:r>
          </w:p>
        </w:tc>
        <w:tc>
          <w:tcPr>
            <w:tcW w:w="0" w:type="auto"/>
            <w:vAlign w:val="center"/>
          </w:tcPr>
          <w:p w14:paraId="61E22A92" w14:textId="77777777" w:rsidR="00201037" w:rsidRDefault="00000000">
            <w:pPr>
              <w:rPr>
                <w:rFonts w:ascii="仿宋" w:eastAsia="仿宋" w:hAnsi="仿宋"/>
                <w:sz w:val="22"/>
                <w:szCs w:val="22"/>
              </w:rPr>
            </w:pPr>
            <w:r>
              <w:rPr>
                <w:rFonts w:ascii="仿宋" w:eastAsia="仿宋" w:hAnsi="仿宋" w:hint="eastAsia"/>
                <w:sz w:val="22"/>
                <w:szCs w:val="22"/>
              </w:rPr>
              <w:t>一、由团体活动管理软件、团体活动工具室内活动器材箱，户外团体活动器材箱、配套使用资源、专用说明书等四个部份组成。</w:t>
            </w:r>
            <w:r>
              <w:rPr>
                <w:rFonts w:ascii="仿宋" w:eastAsia="仿宋" w:hAnsi="仿宋" w:hint="eastAsia"/>
                <w:sz w:val="22"/>
                <w:szCs w:val="22"/>
              </w:rPr>
              <w:br/>
              <w:t>1、团体活动工具室内工具箱：</w:t>
            </w:r>
            <w:r>
              <w:rPr>
                <w:rFonts w:ascii="仿宋" w:eastAsia="仿宋" w:hAnsi="仿宋" w:hint="eastAsia"/>
                <w:sz w:val="22"/>
                <w:szCs w:val="22"/>
              </w:rPr>
              <w:br/>
              <w:t>（1）活动内容：</w:t>
            </w:r>
            <w:r>
              <w:rPr>
                <w:rFonts w:ascii="仿宋" w:eastAsia="仿宋" w:hAnsi="仿宋" w:hint="eastAsia"/>
                <w:sz w:val="22"/>
                <w:szCs w:val="22"/>
              </w:rPr>
              <w:br/>
              <w:t>团体活动训练包至少30个活动</w:t>
            </w:r>
            <w:r>
              <w:rPr>
                <w:rFonts w:ascii="仿宋" w:eastAsia="仿宋" w:hAnsi="仿宋" w:hint="eastAsia"/>
                <w:sz w:val="22"/>
                <w:szCs w:val="22"/>
              </w:rPr>
              <w:br/>
              <w:t>（2）包含专业团体活动道具。</w:t>
            </w:r>
            <w:r>
              <w:rPr>
                <w:rFonts w:ascii="仿宋" w:eastAsia="仿宋" w:hAnsi="仿宋" w:hint="eastAsia"/>
                <w:sz w:val="22"/>
                <w:szCs w:val="22"/>
              </w:rPr>
              <w:br/>
              <w:t>2、团体活动管理软件：此产品产品内置3大系统</w:t>
            </w:r>
          </w:p>
          <w:p w14:paraId="070470EC" w14:textId="77777777" w:rsidR="00201037" w:rsidRDefault="00000000">
            <w:pPr>
              <w:rPr>
                <w:rFonts w:ascii="仿宋" w:eastAsia="仿宋" w:hAnsi="仿宋"/>
                <w:sz w:val="22"/>
                <w:szCs w:val="22"/>
              </w:rPr>
            </w:pPr>
            <w:r>
              <w:rPr>
                <w:rFonts w:ascii="仿宋" w:eastAsia="仿宋" w:hAnsi="仿宋" w:hint="eastAsia"/>
                <w:sz w:val="22"/>
                <w:szCs w:val="22"/>
              </w:rPr>
              <w:t>A、团体活动训练系统：单个活动团体活动训练记录、备注、场景上传等；</w:t>
            </w:r>
          </w:p>
          <w:p w14:paraId="5D3CA5D3" w14:textId="77777777" w:rsidR="00201037" w:rsidRDefault="00000000">
            <w:pPr>
              <w:rPr>
                <w:rFonts w:ascii="仿宋" w:eastAsia="仿宋" w:hAnsi="仿宋"/>
                <w:sz w:val="22"/>
                <w:szCs w:val="22"/>
              </w:rPr>
            </w:pPr>
            <w:r>
              <w:rPr>
                <w:rFonts w:ascii="仿宋" w:eastAsia="仿宋" w:hAnsi="仿宋" w:hint="eastAsia"/>
                <w:sz w:val="22"/>
                <w:szCs w:val="22"/>
              </w:rPr>
              <w:t>B、团体活动素质拓展训练系统：户外拓展项目的登记记录、信息上传、活动查询等；</w:t>
            </w:r>
          </w:p>
          <w:p w14:paraId="40FB6FAD" w14:textId="77777777" w:rsidR="00201037" w:rsidRDefault="00000000">
            <w:pPr>
              <w:rPr>
                <w:rFonts w:ascii="仿宋" w:eastAsia="仿宋" w:hAnsi="仿宋"/>
                <w:sz w:val="22"/>
                <w:szCs w:val="22"/>
              </w:rPr>
            </w:pPr>
            <w:r>
              <w:rPr>
                <w:rFonts w:ascii="仿宋" w:eastAsia="仿宋" w:hAnsi="仿宋" w:hint="eastAsia"/>
                <w:sz w:val="22"/>
                <w:szCs w:val="22"/>
              </w:rPr>
              <w:t>C、团体活动协同追踪系统：通过调用所安装电脑摄像头捕捉追踪次数，并通过系统进行记录以及统计，今日追踪、本周追踪和本月追踪的数据。</w:t>
            </w:r>
            <w:r>
              <w:rPr>
                <w:rFonts w:ascii="仿宋" w:eastAsia="仿宋" w:hAnsi="仿宋" w:hint="eastAsia"/>
                <w:sz w:val="22"/>
                <w:szCs w:val="22"/>
              </w:rPr>
              <w:br/>
              <w:t xml:space="preserve">3、至少6个团体活动主题。20个以上种团体活动方案； </w:t>
            </w:r>
          </w:p>
        </w:tc>
        <w:tc>
          <w:tcPr>
            <w:tcW w:w="0" w:type="auto"/>
            <w:vAlign w:val="center"/>
          </w:tcPr>
          <w:p w14:paraId="08F80D8D" w14:textId="77777777" w:rsidR="00201037" w:rsidRDefault="00000000">
            <w:pPr>
              <w:rPr>
                <w:rFonts w:ascii="仿宋" w:eastAsia="仿宋" w:hAnsi="仿宋"/>
                <w:sz w:val="22"/>
                <w:szCs w:val="22"/>
              </w:rPr>
            </w:pPr>
            <w:r>
              <w:rPr>
                <w:rFonts w:ascii="仿宋" w:eastAsia="仿宋" w:hAnsi="仿宋" w:hint="eastAsia"/>
                <w:sz w:val="22"/>
                <w:szCs w:val="22"/>
              </w:rPr>
              <w:t>套</w:t>
            </w:r>
          </w:p>
        </w:tc>
        <w:tc>
          <w:tcPr>
            <w:tcW w:w="0" w:type="auto"/>
            <w:vAlign w:val="center"/>
          </w:tcPr>
          <w:p w14:paraId="2F2C9B90" w14:textId="77777777" w:rsidR="00201037" w:rsidRDefault="00000000">
            <w:pPr>
              <w:rPr>
                <w:rFonts w:ascii="仿宋" w:eastAsia="仿宋" w:hAnsi="仿宋"/>
                <w:sz w:val="22"/>
                <w:szCs w:val="22"/>
              </w:rPr>
            </w:pPr>
            <w:r>
              <w:rPr>
                <w:rFonts w:ascii="仿宋" w:eastAsia="仿宋" w:hAnsi="仿宋" w:hint="eastAsia"/>
                <w:sz w:val="22"/>
                <w:szCs w:val="22"/>
              </w:rPr>
              <w:t>2</w:t>
            </w:r>
          </w:p>
        </w:tc>
      </w:tr>
      <w:tr w:rsidR="00201037" w14:paraId="3B2600DD" w14:textId="77777777">
        <w:trPr>
          <w:jc w:val="center"/>
        </w:trPr>
        <w:tc>
          <w:tcPr>
            <w:tcW w:w="0" w:type="auto"/>
            <w:vAlign w:val="center"/>
          </w:tcPr>
          <w:p w14:paraId="2CDC7B31" w14:textId="77777777" w:rsidR="00201037" w:rsidRDefault="00000000">
            <w:pPr>
              <w:rPr>
                <w:rFonts w:ascii="仿宋" w:eastAsia="仿宋" w:hAnsi="仿宋"/>
                <w:sz w:val="22"/>
                <w:szCs w:val="22"/>
              </w:rPr>
            </w:pPr>
            <w:r>
              <w:rPr>
                <w:rFonts w:ascii="仿宋" w:eastAsia="仿宋" w:hAnsi="仿宋" w:hint="eastAsia"/>
                <w:sz w:val="22"/>
                <w:szCs w:val="22"/>
              </w:rPr>
              <w:t>3</w:t>
            </w:r>
          </w:p>
        </w:tc>
        <w:tc>
          <w:tcPr>
            <w:tcW w:w="0" w:type="auto"/>
            <w:vAlign w:val="center"/>
          </w:tcPr>
          <w:p w14:paraId="216ECD9C" w14:textId="77777777" w:rsidR="00201037" w:rsidRDefault="00000000">
            <w:pPr>
              <w:rPr>
                <w:rFonts w:ascii="仿宋" w:eastAsia="仿宋" w:hAnsi="仿宋"/>
                <w:sz w:val="22"/>
                <w:szCs w:val="22"/>
              </w:rPr>
            </w:pPr>
            <w:r>
              <w:rPr>
                <w:rFonts w:ascii="仿宋" w:eastAsia="仿宋" w:hAnsi="仿宋" w:hint="eastAsia"/>
                <w:sz w:val="22"/>
                <w:szCs w:val="22"/>
              </w:rPr>
              <w:t>素质拓展训练箱</w:t>
            </w:r>
          </w:p>
        </w:tc>
        <w:tc>
          <w:tcPr>
            <w:tcW w:w="0" w:type="auto"/>
            <w:vAlign w:val="center"/>
          </w:tcPr>
          <w:p w14:paraId="32D2A61A" w14:textId="77777777" w:rsidR="00201037" w:rsidRDefault="00000000">
            <w:pPr>
              <w:rPr>
                <w:rFonts w:ascii="仿宋" w:eastAsia="仿宋" w:hAnsi="仿宋"/>
                <w:sz w:val="22"/>
                <w:szCs w:val="22"/>
              </w:rPr>
            </w:pPr>
            <w:r>
              <w:rPr>
                <w:rFonts w:ascii="仿宋" w:eastAsia="仿宋" w:hAnsi="仿宋" w:hint="eastAsia"/>
                <w:sz w:val="22"/>
                <w:szCs w:val="22"/>
              </w:rPr>
              <w:t>一、产品配置</w:t>
            </w:r>
            <w:r>
              <w:rPr>
                <w:rFonts w:ascii="仿宋" w:eastAsia="仿宋" w:hAnsi="仿宋" w:hint="eastAsia"/>
                <w:sz w:val="22"/>
                <w:szCs w:val="22"/>
              </w:rPr>
              <w:br/>
              <w:t>1、活动指导手册</w:t>
            </w:r>
            <w:r>
              <w:rPr>
                <w:rFonts w:ascii="仿宋" w:eastAsia="仿宋" w:hAnsi="仿宋" w:hint="eastAsia"/>
                <w:sz w:val="22"/>
                <w:szCs w:val="22"/>
              </w:rPr>
              <w:br/>
            </w:r>
            <w:r>
              <w:rPr>
                <w:rFonts w:ascii="仿宋" w:eastAsia="仿宋" w:hAnsi="仿宋" w:hint="eastAsia"/>
                <w:sz w:val="22"/>
                <w:szCs w:val="22"/>
              </w:rPr>
              <w:lastRenderedPageBreak/>
              <w:t>2、活动道具若干</w:t>
            </w:r>
            <w:r>
              <w:rPr>
                <w:rFonts w:ascii="仿宋" w:eastAsia="仿宋" w:hAnsi="仿宋" w:hint="eastAsia"/>
                <w:sz w:val="22"/>
                <w:szCs w:val="22"/>
              </w:rPr>
              <w:br/>
              <w:t>三、活动目的</w:t>
            </w:r>
            <w:r>
              <w:rPr>
                <w:rFonts w:ascii="仿宋" w:eastAsia="仿宋" w:hAnsi="仿宋" w:hint="eastAsia"/>
                <w:sz w:val="22"/>
                <w:szCs w:val="22"/>
              </w:rPr>
              <w:br/>
              <w:t>以提高成员心理素质和团队合作能力为主要目的，兼具思维、意志、合作等综合素质训练。</w:t>
            </w:r>
            <w:r>
              <w:rPr>
                <w:rFonts w:ascii="仿宋" w:eastAsia="仿宋" w:hAnsi="仿宋" w:hint="eastAsia"/>
                <w:sz w:val="22"/>
                <w:szCs w:val="22"/>
              </w:rPr>
              <w:br/>
              <w:t>四、至少包含15个训练活动，包含活动所需的道具及相关说明书等。</w:t>
            </w:r>
          </w:p>
        </w:tc>
        <w:tc>
          <w:tcPr>
            <w:tcW w:w="0" w:type="auto"/>
            <w:vAlign w:val="center"/>
          </w:tcPr>
          <w:p w14:paraId="563AF169" w14:textId="77777777" w:rsidR="00201037" w:rsidRDefault="00000000">
            <w:pPr>
              <w:rPr>
                <w:rFonts w:ascii="仿宋" w:eastAsia="仿宋" w:hAnsi="仿宋"/>
                <w:sz w:val="22"/>
                <w:szCs w:val="22"/>
              </w:rPr>
            </w:pPr>
            <w:r>
              <w:rPr>
                <w:rFonts w:ascii="仿宋" w:eastAsia="仿宋" w:hAnsi="仿宋" w:hint="eastAsia"/>
                <w:sz w:val="22"/>
                <w:szCs w:val="22"/>
              </w:rPr>
              <w:lastRenderedPageBreak/>
              <w:t>套</w:t>
            </w:r>
          </w:p>
        </w:tc>
        <w:tc>
          <w:tcPr>
            <w:tcW w:w="0" w:type="auto"/>
            <w:vAlign w:val="center"/>
          </w:tcPr>
          <w:p w14:paraId="2E4C2B4D" w14:textId="77777777" w:rsidR="00201037" w:rsidRDefault="00000000">
            <w:pPr>
              <w:rPr>
                <w:rFonts w:ascii="仿宋" w:eastAsia="仿宋" w:hAnsi="仿宋"/>
                <w:sz w:val="22"/>
                <w:szCs w:val="22"/>
              </w:rPr>
            </w:pPr>
            <w:r>
              <w:rPr>
                <w:rFonts w:ascii="仿宋" w:eastAsia="仿宋" w:hAnsi="仿宋" w:hint="eastAsia"/>
                <w:sz w:val="22"/>
                <w:szCs w:val="22"/>
              </w:rPr>
              <w:t>2</w:t>
            </w:r>
          </w:p>
        </w:tc>
      </w:tr>
      <w:tr w:rsidR="00201037" w14:paraId="0AC9AA6B" w14:textId="77777777">
        <w:trPr>
          <w:jc w:val="center"/>
        </w:trPr>
        <w:tc>
          <w:tcPr>
            <w:tcW w:w="0" w:type="auto"/>
            <w:vAlign w:val="center"/>
          </w:tcPr>
          <w:p w14:paraId="3BFBFA99" w14:textId="77777777" w:rsidR="00201037" w:rsidRDefault="00201037">
            <w:pPr>
              <w:rPr>
                <w:rFonts w:ascii="仿宋" w:eastAsia="仿宋" w:hAnsi="仿宋"/>
                <w:sz w:val="22"/>
                <w:szCs w:val="22"/>
              </w:rPr>
            </w:pPr>
          </w:p>
        </w:tc>
        <w:tc>
          <w:tcPr>
            <w:tcW w:w="0" w:type="auto"/>
            <w:vAlign w:val="center"/>
          </w:tcPr>
          <w:p w14:paraId="4CC99107" w14:textId="77777777" w:rsidR="00201037" w:rsidRDefault="00201037">
            <w:pPr>
              <w:rPr>
                <w:rFonts w:ascii="仿宋" w:eastAsia="仿宋" w:hAnsi="仿宋"/>
                <w:sz w:val="22"/>
                <w:szCs w:val="22"/>
              </w:rPr>
            </w:pPr>
          </w:p>
        </w:tc>
        <w:tc>
          <w:tcPr>
            <w:tcW w:w="0" w:type="auto"/>
            <w:vAlign w:val="center"/>
          </w:tcPr>
          <w:p w14:paraId="6BCDA463" w14:textId="77777777" w:rsidR="00201037" w:rsidRDefault="00000000">
            <w:pPr>
              <w:rPr>
                <w:rFonts w:ascii="仿宋" w:eastAsia="仿宋" w:hAnsi="仿宋"/>
                <w:sz w:val="22"/>
                <w:szCs w:val="22"/>
              </w:rPr>
            </w:pPr>
            <w:r>
              <w:rPr>
                <w:rFonts w:ascii="仿宋" w:eastAsia="仿宋" w:hAnsi="仿宋" w:hint="eastAsia"/>
                <w:sz w:val="22"/>
                <w:szCs w:val="22"/>
              </w:rPr>
              <w:t>六、个体辅导室</w:t>
            </w:r>
          </w:p>
        </w:tc>
        <w:tc>
          <w:tcPr>
            <w:tcW w:w="0" w:type="auto"/>
            <w:vAlign w:val="center"/>
          </w:tcPr>
          <w:p w14:paraId="4B286AEB" w14:textId="77777777" w:rsidR="00201037" w:rsidRDefault="00201037">
            <w:pPr>
              <w:rPr>
                <w:rFonts w:ascii="仿宋" w:eastAsia="仿宋" w:hAnsi="仿宋"/>
                <w:sz w:val="22"/>
                <w:szCs w:val="22"/>
              </w:rPr>
            </w:pPr>
          </w:p>
        </w:tc>
        <w:tc>
          <w:tcPr>
            <w:tcW w:w="0" w:type="auto"/>
            <w:vAlign w:val="center"/>
          </w:tcPr>
          <w:p w14:paraId="689A8413" w14:textId="77777777" w:rsidR="00201037" w:rsidRDefault="00201037">
            <w:pPr>
              <w:rPr>
                <w:rFonts w:ascii="仿宋" w:eastAsia="仿宋" w:hAnsi="仿宋"/>
                <w:sz w:val="22"/>
                <w:szCs w:val="22"/>
              </w:rPr>
            </w:pPr>
          </w:p>
        </w:tc>
      </w:tr>
      <w:tr w:rsidR="00201037" w14:paraId="2F4618C7" w14:textId="77777777">
        <w:trPr>
          <w:jc w:val="center"/>
        </w:trPr>
        <w:tc>
          <w:tcPr>
            <w:tcW w:w="0" w:type="auto"/>
            <w:vAlign w:val="center"/>
          </w:tcPr>
          <w:p w14:paraId="759B725B" w14:textId="77777777" w:rsidR="00201037" w:rsidRDefault="00000000">
            <w:pPr>
              <w:rPr>
                <w:rFonts w:ascii="仿宋" w:eastAsia="仿宋" w:hAnsi="仿宋"/>
                <w:sz w:val="22"/>
                <w:szCs w:val="22"/>
              </w:rPr>
            </w:pPr>
            <w:r>
              <w:rPr>
                <w:rFonts w:ascii="仿宋" w:eastAsia="仿宋" w:hAnsi="仿宋" w:hint="eastAsia"/>
                <w:sz w:val="22"/>
                <w:szCs w:val="22"/>
              </w:rPr>
              <w:t>1</w:t>
            </w:r>
          </w:p>
        </w:tc>
        <w:tc>
          <w:tcPr>
            <w:tcW w:w="0" w:type="auto"/>
            <w:vAlign w:val="center"/>
          </w:tcPr>
          <w:p w14:paraId="677F02B2" w14:textId="77777777" w:rsidR="00201037" w:rsidRDefault="00000000">
            <w:pPr>
              <w:rPr>
                <w:rFonts w:ascii="仿宋" w:eastAsia="仿宋" w:hAnsi="仿宋"/>
                <w:sz w:val="22"/>
                <w:szCs w:val="22"/>
              </w:rPr>
            </w:pPr>
            <w:r>
              <w:rPr>
                <w:rFonts w:ascii="仿宋" w:eastAsia="仿宋" w:hAnsi="仿宋" w:hint="eastAsia"/>
                <w:sz w:val="22"/>
                <w:szCs w:val="22"/>
              </w:rPr>
              <w:t>桌面机器人</w:t>
            </w:r>
          </w:p>
        </w:tc>
        <w:tc>
          <w:tcPr>
            <w:tcW w:w="0" w:type="auto"/>
            <w:vAlign w:val="center"/>
          </w:tcPr>
          <w:p w14:paraId="23A30E73" w14:textId="77777777" w:rsidR="00201037" w:rsidRDefault="00000000">
            <w:pPr>
              <w:rPr>
                <w:rFonts w:ascii="仿宋" w:eastAsia="仿宋" w:hAnsi="仿宋"/>
                <w:sz w:val="22"/>
                <w:szCs w:val="22"/>
              </w:rPr>
            </w:pPr>
            <w:r>
              <w:rPr>
                <w:rFonts w:ascii="仿宋" w:eastAsia="仿宋" w:hAnsi="仿宋"/>
                <w:sz w:val="22"/>
                <w:szCs w:val="22"/>
              </w:rPr>
              <w:t>一、产品简介</w:t>
            </w:r>
            <w:r>
              <w:rPr>
                <w:rFonts w:ascii="仿宋" w:eastAsia="仿宋" w:hAnsi="仿宋"/>
                <w:sz w:val="22"/>
                <w:szCs w:val="22"/>
              </w:rPr>
              <w:br/>
              <w:t>桌面型心理咨询AI机器人，外观设计圆润可爱、颜色柔和、无尖锐转角，支持自然语言交互。配套AI心理服务平台，可实现心理测评、心理咨询、心理减压、心理健康监测及心理数据分析，帮助学校建设心理咨询室，实现心理健康教育与管理的数字化。</w:t>
            </w:r>
          </w:p>
          <w:p w14:paraId="416E1EE1" w14:textId="77777777" w:rsidR="00201037" w:rsidRDefault="00000000">
            <w:pPr>
              <w:rPr>
                <w:rFonts w:ascii="仿宋" w:eastAsia="仿宋" w:hAnsi="仿宋"/>
                <w:sz w:val="22"/>
                <w:szCs w:val="22"/>
              </w:rPr>
            </w:pPr>
            <w:r>
              <w:rPr>
                <w:rFonts w:ascii="仿宋" w:eastAsia="仿宋" w:hAnsi="仿宋"/>
                <w:sz w:val="22"/>
                <w:szCs w:val="22"/>
              </w:rPr>
              <w:t>二、功能要求</w:t>
            </w:r>
          </w:p>
          <w:p w14:paraId="5D5AA7DD" w14:textId="77777777" w:rsidR="002E5C50" w:rsidRDefault="00000000">
            <w:pPr>
              <w:rPr>
                <w:rFonts w:ascii="仿宋" w:eastAsia="仿宋" w:hAnsi="仿宋"/>
                <w:sz w:val="22"/>
                <w:szCs w:val="22"/>
              </w:rPr>
            </w:pPr>
            <w:r>
              <w:rPr>
                <w:rFonts w:ascii="仿宋" w:eastAsia="仿宋" w:hAnsi="仿宋"/>
                <w:sz w:val="22"/>
                <w:szCs w:val="22"/>
              </w:rPr>
              <w:t>平台功能</w:t>
            </w:r>
          </w:p>
          <w:p w14:paraId="38A3740E" w14:textId="79E6B6C1" w:rsidR="00201037" w:rsidRDefault="00000000">
            <w:pPr>
              <w:rPr>
                <w:rFonts w:ascii="仿宋" w:eastAsia="仿宋" w:hAnsi="仿宋"/>
                <w:sz w:val="22"/>
                <w:szCs w:val="22"/>
              </w:rPr>
            </w:pPr>
            <w:r>
              <w:rPr>
                <w:rFonts w:ascii="仿宋" w:eastAsia="仿宋" w:hAnsi="仿宋"/>
                <w:sz w:val="22"/>
                <w:szCs w:val="22"/>
              </w:rPr>
              <w:t>具备心理健康档案管理、心理测评、心理画像分析、心理健康报告自动生成、心理资源库、心理健康数据大屏展示和危机管理等功能。</w:t>
            </w:r>
          </w:p>
          <w:p w14:paraId="0349A05B" w14:textId="77777777" w:rsidR="002E5C50" w:rsidRDefault="00000000">
            <w:pPr>
              <w:rPr>
                <w:rFonts w:ascii="仿宋" w:eastAsia="仿宋" w:hAnsi="仿宋"/>
                <w:sz w:val="22"/>
                <w:szCs w:val="22"/>
              </w:rPr>
            </w:pPr>
            <w:r>
              <w:rPr>
                <w:rFonts w:ascii="仿宋" w:eastAsia="仿宋" w:hAnsi="仿宋"/>
                <w:sz w:val="22"/>
                <w:szCs w:val="22"/>
              </w:rPr>
              <w:t>机器人功能</w:t>
            </w:r>
          </w:p>
          <w:p w14:paraId="0E974766" w14:textId="3A99805A" w:rsidR="00201037" w:rsidRDefault="00000000">
            <w:pPr>
              <w:rPr>
                <w:rFonts w:ascii="仿宋" w:eastAsia="仿宋" w:hAnsi="仿宋"/>
                <w:sz w:val="22"/>
                <w:szCs w:val="22"/>
              </w:rPr>
            </w:pPr>
            <w:r>
              <w:rPr>
                <w:rFonts w:ascii="仿宋" w:eastAsia="仿宋" w:hAnsi="仿宋"/>
                <w:sz w:val="22"/>
                <w:szCs w:val="22"/>
              </w:rPr>
              <w:t>支持心理测评、心理百科、心理减压训练、AI智能咨询、心灵树洞、行为分析及线上专家咨询等功能，可满足7×24小时心理辅助服务需求。</w:t>
            </w:r>
          </w:p>
        </w:tc>
        <w:tc>
          <w:tcPr>
            <w:tcW w:w="0" w:type="auto"/>
            <w:vAlign w:val="center"/>
          </w:tcPr>
          <w:p w14:paraId="5C9ADAA3" w14:textId="77777777" w:rsidR="00201037" w:rsidRDefault="00000000">
            <w:pPr>
              <w:rPr>
                <w:rFonts w:ascii="仿宋" w:eastAsia="仿宋" w:hAnsi="仿宋"/>
                <w:sz w:val="22"/>
                <w:szCs w:val="22"/>
              </w:rPr>
            </w:pPr>
            <w:r>
              <w:rPr>
                <w:rFonts w:ascii="仿宋" w:eastAsia="仿宋" w:hAnsi="仿宋" w:hint="eastAsia"/>
                <w:sz w:val="22"/>
                <w:szCs w:val="22"/>
              </w:rPr>
              <w:t>个</w:t>
            </w:r>
          </w:p>
        </w:tc>
        <w:tc>
          <w:tcPr>
            <w:tcW w:w="0" w:type="auto"/>
            <w:vAlign w:val="center"/>
          </w:tcPr>
          <w:p w14:paraId="3BC27D1A" w14:textId="77777777" w:rsidR="00201037" w:rsidRDefault="00000000">
            <w:pPr>
              <w:rPr>
                <w:rFonts w:ascii="仿宋" w:eastAsia="仿宋" w:hAnsi="仿宋"/>
                <w:sz w:val="22"/>
                <w:szCs w:val="22"/>
              </w:rPr>
            </w:pPr>
            <w:r>
              <w:rPr>
                <w:rFonts w:ascii="仿宋" w:eastAsia="仿宋" w:hAnsi="仿宋" w:hint="eastAsia"/>
                <w:sz w:val="22"/>
                <w:szCs w:val="22"/>
              </w:rPr>
              <w:t>3</w:t>
            </w:r>
          </w:p>
        </w:tc>
      </w:tr>
      <w:tr w:rsidR="00201037" w14:paraId="077B330F" w14:textId="77777777">
        <w:trPr>
          <w:jc w:val="center"/>
        </w:trPr>
        <w:tc>
          <w:tcPr>
            <w:tcW w:w="0" w:type="auto"/>
            <w:gridSpan w:val="4"/>
            <w:vAlign w:val="center"/>
          </w:tcPr>
          <w:p w14:paraId="2F3144F7" w14:textId="77777777" w:rsidR="00201037" w:rsidRDefault="00000000">
            <w:pPr>
              <w:rPr>
                <w:rFonts w:ascii="仿宋" w:eastAsia="仿宋" w:hAnsi="仿宋"/>
                <w:sz w:val="22"/>
                <w:szCs w:val="22"/>
              </w:rPr>
            </w:pPr>
            <w:r>
              <w:rPr>
                <w:rFonts w:ascii="仿宋" w:eastAsia="仿宋" w:hAnsi="仿宋" w:hint="eastAsia"/>
                <w:sz w:val="22"/>
                <w:szCs w:val="22"/>
              </w:rPr>
              <w:t>七、心适能室</w:t>
            </w:r>
          </w:p>
        </w:tc>
        <w:tc>
          <w:tcPr>
            <w:tcW w:w="0" w:type="auto"/>
            <w:vAlign w:val="center"/>
          </w:tcPr>
          <w:p w14:paraId="102F73D4" w14:textId="77777777" w:rsidR="00201037" w:rsidRDefault="00201037">
            <w:pPr>
              <w:rPr>
                <w:rFonts w:ascii="仿宋" w:eastAsia="仿宋" w:hAnsi="仿宋"/>
                <w:sz w:val="22"/>
                <w:szCs w:val="22"/>
              </w:rPr>
            </w:pPr>
          </w:p>
        </w:tc>
      </w:tr>
      <w:tr w:rsidR="00201037" w14:paraId="1F7401EA" w14:textId="77777777">
        <w:trPr>
          <w:jc w:val="center"/>
        </w:trPr>
        <w:tc>
          <w:tcPr>
            <w:tcW w:w="0" w:type="auto"/>
            <w:vAlign w:val="center"/>
          </w:tcPr>
          <w:p w14:paraId="1C626BEA" w14:textId="77777777" w:rsidR="00201037" w:rsidRDefault="00000000">
            <w:pPr>
              <w:rPr>
                <w:rFonts w:ascii="仿宋" w:eastAsia="仿宋" w:hAnsi="仿宋"/>
                <w:sz w:val="22"/>
                <w:szCs w:val="22"/>
              </w:rPr>
            </w:pPr>
            <w:r>
              <w:rPr>
                <w:rFonts w:ascii="仿宋" w:eastAsia="仿宋" w:hAnsi="仿宋" w:hint="eastAsia"/>
                <w:sz w:val="22"/>
                <w:szCs w:val="22"/>
              </w:rPr>
              <w:t>1</w:t>
            </w:r>
          </w:p>
        </w:tc>
        <w:tc>
          <w:tcPr>
            <w:tcW w:w="0" w:type="auto"/>
            <w:vAlign w:val="center"/>
          </w:tcPr>
          <w:p w14:paraId="06D2C2F5" w14:textId="77777777" w:rsidR="00201037" w:rsidRDefault="00000000">
            <w:pPr>
              <w:rPr>
                <w:rFonts w:ascii="仿宋" w:eastAsia="仿宋" w:hAnsi="仿宋"/>
                <w:sz w:val="22"/>
                <w:szCs w:val="22"/>
              </w:rPr>
            </w:pPr>
            <w:r>
              <w:rPr>
                <w:rFonts w:ascii="仿宋" w:eastAsia="仿宋" w:hAnsi="仿宋" w:hint="eastAsia"/>
                <w:sz w:val="22"/>
                <w:szCs w:val="22"/>
              </w:rPr>
              <w:t>冥想乐器</w:t>
            </w:r>
          </w:p>
        </w:tc>
        <w:tc>
          <w:tcPr>
            <w:tcW w:w="0" w:type="auto"/>
            <w:vAlign w:val="center"/>
          </w:tcPr>
          <w:p w14:paraId="30150A1F" w14:textId="77777777" w:rsidR="002E5C50" w:rsidRDefault="00000000">
            <w:pPr>
              <w:rPr>
                <w:rFonts w:ascii="仿宋" w:eastAsia="仿宋" w:hAnsi="仿宋"/>
                <w:sz w:val="22"/>
                <w:szCs w:val="22"/>
              </w:rPr>
            </w:pPr>
            <w:r>
              <w:rPr>
                <w:rFonts w:ascii="仿宋" w:eastAsia="仿宋" w:hAnsi="仿宋" w:hint="eastAsia"/>
                <w:sz w:val="22"/>
                <w:szCs w:val="22"/>
              </w:rPr>
              <w:t>包含：</w:t>
            </w:r>
          </w:p>
          <w:p w14:paraId="7542E6D8" w14:textId="77777777" w:rsidR="002E5C50" w:rsidRDefault="00000000">
            <w:pPr>
              <w:rPr>
                <w:rFonts w:ascii="仿宋" w:eastAsia="仿宋" w:hAnsi="仿宋"/>
                <w:sz w:val="22"/>
                <w:szCs w:val="22"/>
              </w:rPr>
            </w:pPr>
            <w:r>
              <w:rPr>
                <w:rFonts w:ascii="仿宋" w:eastAsia="仿宋" w:hAnsi="仿宋" w:hint="eastAsia"/>
                <w:sz w:val="22"/>
                <w:szCs w:val="22"/>
              </w:rPr>
              <w:t>1、颂钵一套</w:t>
            </w:r>
          </w:p>
          <w:p w14:paraId="2821F3A3" w14:textId="77777777" w:rsidR="002E5C50" w:rsidRDefault="00000000">
            <w:pPr>
              <w:rPr>
                <w:rFonts w:ascii="仿宋" w:eastAsia="仿宋" w:hAnsi="仿宋"/>
                <w:sz w:val="22"/>
                <w:szCs w:val="22"/>
              </w:rPr>
            </w:pPr>
            <w:r>
              <w:rPr>
                <w:rFonts w:ascii="仿宋" w:eastAsia="仿宋" w:hAnsi="仿宋" w:hint="eastAsia"/>
                <w:sz w:val="22"/>
                <w:szCs w:val="22"/>
              </w:rPr>
              <w:t>2、手碟一套</w:t>
            </w:r>
            <w:r>
              <w:rPr>
                <w:rFonts w:ascii="仿宋" w:eastAsia="仿宋" w:hAnsi="仿宋" w:hint="eastAsia"/>
                <w:sz w:val="22"/>
                <w:szCs w:val="22"/>
              </w:rPr>
              <w:br/>
              <w:t>3、音叉一套</w:t>
            </w:r>
          </w:p>
          <w:p w14:paraId="6F02260D" w14:textId="77777777" w:rsidR="002E5C50" w:rsidRDefault="00000000">
            <w:pPr>
              <w:rPr>
                <w:rFonts w:ascii="仿宋" w:eastAsia="仿宋" w:hAnsi="仿宋"/>
                <w:sz w:val="22"/>
                <w:szCs w:val="22"/>
              </w:rPr>
            </w:pPr>
            <w:r>
              <w:rPr>
                <w:rFonts w:ascii="仿宋" w:eastAsia="仿宋" w:hAnsi="仿宋" w:hint="eastAsia"/>
                <w:sz w:val="22"/>
                <w:szCs w:val="22"/>
              </w:rPr>
              <w:t>4、萨满鼓一套</w:t>
            </w:r>
          </w:p>
          <w:p w14:paraId="5E8DE766" w14:textId="407AADD2" w:rsidR="00201037" w:rsidRDefault="00000000">
            <w:pPr>
              <w:rPr>
                <w:rFonts w:ascii="仿宋" w:eastAsia="仿宋" w:hAnsi="仿宋"/>
                <w:sz w:val="22"/>
                <w:szCs w:val="22"/>
              </w:rPr>
            </w:pPr>
            <w:r>
              <w:rPr>
                <w:rFonts w:ascii="仿宋" w:eastAsia="仿宋" w:hAnsi="仿宋" w:hint="eastAsia"/>
                <w:sz w:val="22"/>
                <w:szCs w:val="22"/>
              </w:rPr>
              <w:t>5、风铃一套</w:t>
            </w:r>
            <w:r>
              <w:rPr>
                <w:rFonts w:ascii="仿宋" w:eastAsia="仿宋" w:hAnsi="仿宋" w:hint="eastAsia"/>
                <w:sz w:val="22"/>
                <w:szCs w:val="22"/>
              </w:rPr>
              <w:br/>
              <w:t>6、海浪鼓一套</w:t>
            </w:r>
            <w:r>
              <w:rPr>
                <w:rFonts w:ascii="仿宋" w:eastAsia="仿宋" w:hAnsi="仿宋" w:hint="eastAsia"/>
                <w:sz w:val="22"/>
                <w:szCs w:val="22"/>
              </w:rPr>
              <w:br/>
              <w:t>7、雨棍一套</w:t>
            </w:r>
            <w:r>
              <w:rPr>
                <w:rFonts w:ascii="仿宋" w:eastAsia="仿宋" w:hAnsi="仿宋" w:hint="eastAsia"/>
                <w:sz w:val="22"/>
                <w:szCs w:val="22"/>
              </w:rPr>
              <w:br/>
              <w:t>8、铜锣一套</w:t>
            </w:r>
            <w:r>
              <w:rPr>
                <w:rFonts w:ascii="仿宋" w:eastAsia="仿宋" w:hAnsi="仿宋" w:hint="eastAsia"/>
                <w:sz w:val="22"/>
                <w:szCs w:val="22"/>
              </w:rPr>
              <w:br/>
              <w:t>9、叮夏一套</w:t>
            </w:r>
            <w:r>
              <w:rPr>
                <w:rFonts w:ascii="仿宋" w:eastAsia="仿宋" w:hAnsi="仿宋" w:hint="eastAsia"/>
                <w:sz w:val="22"/>
                <w:szCs w:val="22"/>
              </w:rPr>
              <w:br/>
              <w:t>10、果实摇铃一套</w:t>
            </w:r>
            <w:r>
              <w:rPr>
                <w:rFonts w:ascii="仿宋" w:eastAsia="仿宋" w:hAnsi="仿宋" w:hint="eastAsia"/>
                <w:sz w:val="22"/>
                <w:szCs w:val="22"/>
              </w:rPr>
              <w:br/>
              <w:t>11、水晶钵一套</w:t>
            </w:r>
            <w:r>
              <w:rPr>
                <w:rFonts w:ascii="仿宋" w:eastAsia="仿宋" w:hAnsi="仿宋" w:hint="eastAsia"/>
                <w:sz w:val="22"/>
                <w:szCs w:val="22"/>
              </w:rPr>
              <w:br/>
              <w:t>12、音束一套</w:t>
            </w:r>
          </w:p>
        </w:tc>
        <w:tc>
          <w:tcPr>
            <w:tcW w:w="0" w:type="auto"/>
            <w:vAlign w:val="center"/>
          </w:tcPr>
          <w:p w14:paraId="04F32F51" w14:textId="77777777" w:rsidR="00201037" w:rsidRDefault="00000000">
            <w:pPr>
              <w:rPr>
                <w:rFonts w:ascii="仿宋" w:eastAsia="仿宋" w:hAnsi="仿宋"/>
                <w:sz w:val="22"/>
                <w:szCs w:val="22"/>
              </w:rPr>
            </w:pPr>
            <w:r>
              <w:rPr>
                <w:rFonts w:ascii="仿宋" w:eastAsia="仿宋" w:hAnsi="仿宋" w:hint="eastAsia"/>
                <w:sz w:val="22"/>
                <w:szCs w:val="22"/>
              </w:rPr>
              <w:t>套</w:t>
            </w:r>
          </w:p>
        </w:tc>
        <w:tc>
          <w:tcPr>
            <w:tcW w:w="0" w:type="auto"/>
            <w:vAlign w:val="center"/>
          </w:tcPr>
          <w:p w14:paraId="006AE230" w14:textId="77777777" w:rsidR="00201037" w:rsidRDefault="00000000">
            <w:pPr>
              <w:rPr>
                <w:rFonts w:ascii="仿宋" w:eastAsia="仿宋" w:hAnsi="仿宋"/>
                <w:sz w:val="22"/>
                <w:szCs w:val="22"/>
              </w:rPr>
            </w:pPr>
            <w:r>
              <w:rPr>
                <w:rFonts w:ascii="仿宋" w:eastAsia="仿宋" w:hAnsi="仿宋" w:hint="eastAsia"/>
                <w:sz w:val="22"/>
                <w:szCs w:val="22"/>
              </w:rPr>
              <w:t>1</w:t>
            </w:r>
          </w:p>
        </w:tc>
      </w:tr>
      <w:tr w:rsidR="00201037" w14:paraId="5B2C5E84" w14:textId="77777777">
        <w:trPr>
          <w:jc w:val="center"/>
        </w:trPr>
        <w:tc>
          <w:tcPr>
            <w:tcW w:w="0" w:type="auto"/>
            <w:vAlign w:val="center"/>
          </w:tcPr>
          <w:p w14:paraId="407A2382" w14:textId="77777777" w:rsidR="00201037" w:rsidRDefault="00000000">
            <w:pPr>
              <w:rPr>
                <w:rFonts w:ascii="仿宋" w:eastAsia="仿宋" w:hAnsi="仿宋"/>
                <w:sz w:val="22"/>
                <w:szCs w:val="22"/>
              </w:rPr>
            </w:pPr>
            <w:r>
              <w:rPr>
                <w:rFonts w:ascii="仿宋" w:eastAsia="仿宋" w:hAnsi="仿宋" w:hint="eastAsia"/>
                <w:sz w:val="22"/>
                <w:szCs w:val="22"/>
              </w:rPr>
              <w:t>2</w:t>
            </w:r>
          </w:p>
        </w:tc>
        <w:tc>
          <w:tcPr>
            <w:tcW w:w="0" w:type="auto"/>
            <w:vAlign w:val="center"/>
          </w:tcPr>
          <w:p w14:paraId="28B10BBB" w14:textId="77777777" w:rsidR="00201037" w:rsidRDefault="00000000">
            <w:pPr>
              <w:rPr>
                <w:rFonts w:ascii="仿宋" w:eastAsia="仿宋" w:hAnsi="仿宋"/>
                <w:sz w:val="22"/>
                <w:szCs w:val="22"/>
              </w:rPr>
            </w:pPr>
            <w:r>
              <w:rPr>
                <w:rFonts w:ascii="仿宋" w:eastAsia="仿宋" w:hAnsi="仿宋" w:hint="eastAsia"/>
                <w:sz w:val="22"/>
                <w:szCs w:val="22"/>
              </w:rPr>
              <w:t>全息互动身心训练系统（五面及以上投影）</w:t>
            </w:r>
          </w:p>
        </w:tc>
        <w:tc>
          <w:tcPr>
            <w:tcW w:w="0" w:type="auto"/>
            <w:vAlign w:val="center"/>
          </w:tcPr>
          <w:p w14:paraId="78379985" w14:textId="77777777" w:rsidR="00201037" w:rsidRDefault="00000000">
            <w:pPr>
              <w:rPr>
                <w:rFonts w:ascii="仿宋" w:eastAsia="仿宋" w:hAnsi="仿宋"/>
                <w:sz w:val="22"/>
                <w:szCs w:val="22"/>
              </w:rPr>
            </w:pPr>
            <w:r>
              <w:rPr>
                <w:rFonts w:ascii="仿宋" w:eastAsia="仿宋" w:hAnsi="仿宋"/>
                <w:sz w:val="22"/>
                <w:szCs w:val="22"/>
              </w:rPr>
              <w:t>一、系统简介</w:t>
            </w:r>
            <w:r>
              <w:rPr>
                <w:rFonts w:ascii="仿宋" w:eastAsia="仿宋" w:hAnsi="仿宋"/>
                <w:sz w:val="22"/>
                <w:szCs w:val="22"/>
              </w:rPr>
              <w:br/>
              <w:t>全息互动身心训练系统通过多面投影与互动雷达，实现沉浸式心理减压与身心疗愈体验。系统结合视觉、听觉和触觉反馈，模拟自然环境与动态场景，提供私密、有效的心理放松空间，适用于学校心理中心、心理咨询室、健康中心等</w:t>
            </w:r>
            <w:r>
              <w:rPr>
                <w:rFonts w:ascii="仿宋" w:eastAsia="仿宋" w:hAnsi="仿宋"/>
                <w:sz w:val="22"/>
                <w:szCs w:val="22"/>
              </w:rPr>
              <w:lastRenderedPageBreak/>
              <w:t>场景。</w:t>
            </w:r>
          </w:p>
          <w:p w14:paraId="08098DA3" w14:textId="77777777" w:rsidR="00201037" w:rsidRDefault="00000000">
            <w:pPr>
              <w:rPr>
                <w:rFonts w:ascii="仿宋" w:eastAsia="仿宋" w:hAnsi="仿宋"/>
                <w:sz w:val="22"/>
                <w:szCs w:val="22"/>
              </w:rPr>
            </w:pPr>
            <w:r>
              <w:rPr>
                <w:rFonts w:ascii="仿宋" w:eastAsia="仿宋" w:hAnsi="仿宋"/>
                <w:sz w:val="22"/>
                <w:szCs w:val="22"/>
              </w:rPr>
              <w:t>二、配置要求</w:t>
            </w:r>
          </w:p>
          <w:p w14:paraId="718B65AD" w14:textId="77777777" w:rsidR="00201037" w:rsidRDefault="00000000">
            <w:pPr>
              <w:rPr>
                <w:rFonts w:ascii="仿宋" w:eastAsia="仿宋" w:hAnsi="仿宋"/>
                <w:sz w:val="22"/>
                <w:szCs w:val="22"/>
              </w:rPr>
            </w:pPr>
            <w:r>
              <w:rPr>
                <w:rFonts w:ascii="仿宋" w:eastAsia="仿宋" w:hAnsi="仿宋"/>
                <w:sz w:val="22"/>
                <w:szCs w:val="22"/>
              </w:rPr>
              <w:t>核心硬件</w:t>
            </w:r>
          </w:p>
          <w:p w14:paraId="0BC89849" w14:textId="77777777" w:rsidR="00201037" w:rsidRDefault="00000000">
            <w:pPr>
              <w:rPr>
                <w:rFonts w:ascii="仿宋" w:eastAsia="仿宋" w:hAnsi="仿宋"/>
                <w:sz w:val="22"/>
                <w:szCs w:val="22"/>
              </w:rPr>
            </w:pPr>
            <w:r>
              <w:rPr>
                <w:rFonts w:ascii="仿宋" w:eastAsia="仿宋" w:hAnsi="仿宋"/>
                <w:sz w:val="22"/>
                <w:szCs w:val="22"/>
              </w:rPr>
              <w:t>多通道融合投影系统（不少于5面投影）</w:t>
            </w:r>
          </w:p>
          <w:p w14:paraId="2986D481" w14:textId="77777777" w:rsidR="00201037" w:rsidRDefault="00000000">
            <w:pPr>
              <w:rPr>
                <w:rFonts w:ascii="仿宋" w:eastAsia="仿宋" w:hAnsi="仿宋"/>
                <w:sz w:val="22"/>
                <w:szCs w:val="22"/>
              </w:rPr>
            </w:pPr>
            <w:r>
              <w:rPr>
                <w:rFonts w:ascii="仿宋" w:eastAsia="仿宋" w:hAnsi="仿宋"/>
                <w:sz w:val="22"/>
                <w:szCs w:val="22"/>
              </w:rPr>
              <w:t>处理与存储设备满足高分辨率互动场景运行需求</w:t>
            </w:r>
          </w:p>
          <w:p w14:paraId="3493243E" w14:textId="77777777" w:rsidR="00201037" w:rsidRDefault="00000000">
            <w:pPr>
              <w:rPr>
                <w:rFonts w:ascii="仿宋" w:eastAsia="仿宋" w:hAnsi="仿宋"/>
                <w:sz w:val="22"/>
                <w:szCs w:val="22"/>
              </w:rPr>
            </w:pPr>
            <w:r>
              <w:rPr>
                <w:rFonts w:ascii="仿宋" w:eastAsia="仿宋" w:hAnsi="仿宋"/>
                <w:sz w:val="22"/>
                <w:szCs w:val="22"/>
              </w:rPr>
              <w:t>多通道专业融合系统与专用服务器</w:t>
            </w:r>
          </w:p>
          <w:p w14:paraId="0BE22E07" w14:textId="77777777" w:rsidR="00201037" w:rsidRDefault="00000000">
            <w:pPr>
              <w:rPr>
                <w:rFonts w:ascii="仿宋" w:eastAsia="仿宋" w:hAnsi="仿宋"/>
                <w:sz w:val="22"/>
                <w:szCs w:val="22"/>
              </w:rPr>
            </w:pPr>
            <w:r>
              <w:rPr>
                <w:rFonts w:ascii="仿宋" w:eastAsia="仿宋" w:hAnsi="仿宋"/>
                <w:sz w:val="22"/>
                <w:szCs w:val="22"/>
              </w:rPr>
              <w:t>内置音响系统</w:t>
            </w:r>
            <w:r>
              <w:rPr>
                <w:rFonts w:ascii="仿宋" w:eastAsia="仿宋" w:hAnsi="仿宋" w:hint="eastAsia"/>
                <w:sz w:val="22"/>
                <w:szCs w:val="22"/>
              </w:rPr>
              <w:t>或</w:t>
            </w:r>
            <w:r>
              <w:rPr>
                <w:rFonts w:ascii="仿宋" w:eastAsia="仿宋" w:hAnsi="仿宋"/>
                <w:sz w:val="22"/>
                <w:szCs w:val="22"/>
              </w:rPr>
              <w:t>吸顶音箱</w:t>
            </w:r>
          </w:p>
          <w:p w14:paraId="7F0C6B4D" w14:textId="77777777" w:rsidR="00201037" w:rsidRDefault="00000000">
            <w:pPr>
              <w:rPr>
                <w:rFonts w:ascii="仿宋" w:eastAsia="仿宋" w:hAnsi="仿宋"/>
                <w:sz w:val="22"/>
                <w:szCs w:val="22"/>
              </w:rPr>
            </w:pPr>
            <w:r>
              <w:rPr>
                <w:rFonts w:ascii="仿宋" w:eastAsia="仿宋" w:hAnsi="仿宋"/>
                <w:sz w:val="22"/>
                <w:szCs w:val="22"/>
              </w:rPr>
              <w:t>支持无线投屏与多种设备接入</w:t>
            </w:r>
          </w:p>
          <w:p w14:paraId="1A7D61FC" w14:textId="77777777" w:rsidR="00201037" w:rsidRDefault="00000000">
            <w:pPr>
              <w:rPr>
                <w:rFonts w:ascii="仿宋" w:eastAsia="仿宋" w:hAnsi="仿宋"/>
                <w:sz w:val="22"/>
                <w:szCs w:val="22"/>
              </w:rPr>
            </w:pPr>
            <w:r>
              <w:rPr>
                <w:rFonts w:ascii="仿宋" w:eastAsia="仿宋" w:hAnsi="仿宋"/>
                <w:sz w:val="22"/>
                <w:szCs w:val="22"/>
              </w:rPr>
              <w:t>投影设备</w:t>
            </w:r>
          </w:p>
          <w:p w14:paraId="5724C182" w14:textId="77777777" w:rsidR="00201037" w:rsidRDefault="00000000">
            <w:pPr>
              <w:rPr>
                <w:rFonts w:ascii="仿宋" w:eastAsia="仿宋" w:hAnsi="仿宋"/>
                <w:sz w:val="22"/>
                <w:szCs w:val="22"/>
              </w:rPr>
            </w:pPr>
            <w:r>
              <w:rPr>
                <w:rFonts w:ascii="仿宋" w:eastAsia="仿宋" w:hAnsi="仿宋"/>
                <w:sz w:val="22"/>
                <w:szCs w:val="22"/>
              </w:rPr>
              <w:t>高清显示，亮度满足沉浸投影需求</w:t>
            </w:r>
          </w:p>
          <w:p w14:paraId="38208493" w14:textId="77777777" w:rsidR="00201037" w:rsidRDefault="00000000">
            <w:pPr>
              <w:rPr>
                <w:rFonts w:ascii="仿宋" w:eastAsia="仿宋" w:hAnsi="仿宋"/>
                <w:sz w:val="22"/>
                <w:szCs w:val="22"/>
              </w:rPr>
            </w:pPr>
            <w:r>
              <w:rPr>
                <w:rFonts w:ascii="仿宋" w:eastAsia="仿宋" w:hAnsi="仿宋"/>
                <w:sz w:val="22"/>
                <w:szCs w:val="22"/>
              </w:rPr>
              <w:t>支持短焦投射，多种分辨率兼容</w:t>
            </w:r>
          </w:p>
          <w:p w14:paraId="528AC7E7" w14:textId="77777777" w:rsidR="00201037" w:rsidRDefault="00000000">
            <w:pPr>
              <w:rPr>
                <w:rFonts w:ascii="仿宋" w:eastAsia="仿宋" w:hAnsi="仿宋"/>
                <w:sz w:val="22"/>
                <w:szCs w:val="22"/>
              </w:rPr>
            </w:pPr>
            <w:r>
              <w:rPr>
                <w:rFonts w:ascii="仿宋" w:eastAsia="仿宋" w:hAnsi="仿宋"/>
                <w:sz w:val="22"/>
                <w:szCs w:val="22"/>
              </w:rPr>
              <w:t>支持快速启动、几何校正及色彩管理</w:t>
            </w:r>
          </w:p>
          <w:p w14:paraId="3123D437" w14:textId="77777777" w:rsidR="00201037" w:rsidRDefault="00000000">
            <w:pPr>
              <w:rPr>
                <w:rFonts w:ascii="仿宋" w:eastAsia="仿宋" w:hAnsi="仿宋"/>
                <w:sz w:val="22"/>
                <w:szCs w:val="22"/>
              </w:rPr>
            </w:pPr>
            <w:r>
              <w:rPr>
                <w:rFonts w:ascii="仿宋" w:eastAsia="仿宋" w:hAnsi="仿宋"/>
                <w:sz w:val="22"/>
                <w:szCs w:val="22"/>
              </w:rPr>
              <w:t>支持360°安装、内容管理及远程监控</w:t>
            </w:r>
          </w:p>
          <w:p w14:paraId="46912004" w14:textId="77777777" w:rsidR="00201037" w:rsidRDefault="00000000">
            <w:pPr>
              <w:rPr>
                <w:rFonts w:ascii="仿宋" w:eastAsia="仿宋" w:hAnsi="仿宋"/>
                <w:sz w:val="22"/>
                <w:szCs w:val="22"/>
              </w:rPr>
            </w:pPr>
            <w:r>
              <w:rPr>
                <w:rFonts w:ascii="仿宋" w:eastAsia="仿宋" w:hAnsi="仿宋"/>
                <w:sz w:val="22"/>
                <w:szCs w:val="22"/>
              </w:rPr>
              <w:t>互动系统</w:t>
            </w:r>
          </w:p>
          <w:p w14:paraId="488611B8" w14:textId="77777777" w:rsidR="00201037" w:rsidRDefault="00000000">
            <w:pPr>
              <w:rPr>
                <w:rFonts w:ascii="仿宋" w:eastAsia="仿宋" w:hAnsi="仿宋"/>
                <w:sz w:val="22"/>
                <w:szCs w:val="22"/>
              </w:rPr>
            </w:pPr>
            <w:r>
              <w:rPr>
                <w:rFonts w:ascii="仿宋" w:eastAsia="仿宋" w:hAnsi="仿宋"/>
                <w:sz w:val="22"/>
                <w:szCs w:val="22"/>
              </w:rPr>
              <w:t>配套互动雷达，支持手势与体感互动</w:t>
            </w:r>
          </w:p>
          <w:p w14:paraId="5A6298A2" w14:textId="77777777" w:rsidR="00201037" w:rsidRDefault="00000000">
            <w:pPr>
              <w:rPr>
                <w:rFonts w:ascii="仿宋" w:eastAsia="仿宋" w:hAnsi="仿宋"/>
                <w:sz w:val="22"/>
                <w:szCs w:val="22"/>
              </w:rPr>
            </w:pPr>
            <w:r>
              <w:rPr>
                <w:rFonts w:ascii="仿宋" w:eastAsia="仿宋" w:hAnsi="仿宋"/>
                <w:sz w:val="22"/>
                <w:szCs w:val="22"/>
              </w:rPr>
              <w:t>测距与刷新率满足日常互动体验</w:t>
            </w:r>
          </w:p>
          <w:p w14:paraId="1386620F" w14:textId="77777777" w:rsidR="00201037" w:rsidRDefault="00000000">
            <w:pPr>
              <w:rPr>
                <w:rFonts w:ascii="仿宋" w:eastAsia="仿宋" w:hAnsi="仿宋"/>
                <w:sz w:val="22"/>
                <w:szCs w:val="22"/>
              </w:rPr>
            </w:pPr>
            <w:r>
              <w:rPr>
                <w:rFonts w:ascii="仿宋" w:eastAsia="仿宋" w:hAnsi="仿宋"/>
                <w:sz w:val="22"/>
                <w:szCs w:val="22"/>
              </w:rPr>
              <w:t>支持多用户实时参与和动态感应</w:t>
            </w:r>
          </w:p>
          <w:p w14:paraId="256C9FCF" w14:textId="77777777" w:rsidR="00201037" w:rsidRDefault="00000000">
            <w:pPr>
              <w:rPr>
                <w:rFonts w:ascii="仿宋" w:eastAsia="仿宋" w:hAnsi="仿宋"/>
                <w:sz w:val="22"/>
                <w:szCs w:val="22"/>
              </w:rPr>
            </w:pPr>
            <w:r>
              <w:rPr>
                <w:rFonts w:ascii="仿宋" w:eastAsia="仿宋" w:hAnsi="仿宋"/>
                <w:sz w:val="22"/>
                <w:szCs w:val="22"/>
              </w:rPr>
              <w:t>场地适配</w:t>
            </w:r>
          </w:p>
          <w:p w14:paraId="533B912E" w14:textId="77777777" w:rsidR="00201037" w:rsidRDefault="00000000">
            <w:pPr>
              <w:rPr>
                <w:rFonts w:ascii="仿宋" w:eastAsia="仿宋" w:hAnsi="仿宋"/>
                <w:sz w:val="22"/>
                <w:szCs w:val="22"/>
              </w:rPr>
            </w:pPr>
            <w:r>
              <w:rPr>
                <w:rFonts w:ascii="仿宋" w:eastAsia="仿宋" w:hAnsi="仿宋"/>
                <w:sz w:val="22"/>
                <w:szCs w:val="22"/>
              </w:rPr>
              <w:t>适用约7m×3m×3m空间（可按现场尺寸调整）</w:t>
            </w:r>
          </w:p>
          <w:p w14:paraId="2F3D6868" w14:textId="77777777" w:rsidR="00201037" w:rsidRDefault="00000000">
            <w:pPr>
              <w:rPr>
                <w:rFonts w:ascii="仿宋" w:eastAsia="仿宋" w:hAnsi="仿宋"/>
                <w:sz w:val="22"/>
                <w:szCs w:val="22"/>
              </w:rPr>
            </w:pPr>
            <w:r>
              <w:rPr>
                <w:rFonts w:ascii="仿宋" w:eastAsia="仿宋" w:hAnsi="仿宋"/>
                <w:sz w:val="22"/>
                <w:szCs w:val="22"/>
              </w:rPr>
              <w:t>支持四周墙面及地面联合投影</w:t>
            </w:r>
          </w:p>
          <w:p w14:paraId="61DB1753" w14:textId="77777777" w:rsidR="00201037" w:rsidRDefault="00000000">
            <w:pPr>
              <w:rPr>
                <w:rFonts w:ascii="仿宋" w:eastAsia="仿宋" w:hAnsi="仿宋"/>
                <w:sz w:val="22"/>
                <w:szCs w:val="22"/>
              </w:rPr>
            </w:pPr>
            <w:r>
              <w:rPr>
                <w:rFonts w:ascii="仿宋" w:eastAsia="仿宋" w:hAnsi="仿宋"/>
                <w:sz w:val="22"/>
                <w:szCs w:val="22"/>
              </w:rPr>
              <w:t>三、功能要求</w:t>
            </w:r>
          </w:p>
          <w:p w14:paraId="2D1AB82D" w14:textId="77777777" w:rsidR="00201037" w:rsidRDefault="00000000">
            <w:pPr>
              <w:rPr>
                <w:rFonts w:ascii="仿宋" w:eastAsia="仿宋" w:hAnsi="仿宋"/>
                <w:sz w:val="22"/>
                <w:szCs w:val="22"/>
              </w:rPr>
            </w:pPr>
            <w:r>
              <w:rPr>
                <w:rFonts w:ascii="仿宋" w:eastAsia="仿宋" w:hAnsi="仿宋"/>
                <w:sz w:val="22"/>
                <w:szCs w:val="22"/>
              </w:rPr>
              <w:t>沉浸式疗愈体验</w:t>
            </w:r>
          </w:p>
          <w:p w14:paraId="751854D6" w14:textId="77777777" w:rsidR="00201037" w:rsidRDefault="00000000">
            <w:pPr>
              <w:rPr>
                <w:rFonts w:ascii="仿宋" w:eastAsia="仿宋" w:hAnsi="仿宋"/>
                <w:sz w:val="22"/>
                <w:szCs w:val="22"/>
              </w:rPr>
            </w:pPr>
            <w:r>
              <w:rPr>
                <w:rFonts w:ascii="仿宋" w:eastAsia="仿宋" w:hAnsi="仿宋"/>
                <w:sz w:val="22"/>
                <w:szCs w:val="22"/>
              </w:rPr>
              <w:t>提供多感官沉浸环境，缓解心理压力，辅助心理康复</w:t>
            </w:r>
          </w:p>
          <w:p w14:paraId="417B8250" w14:textId="77777777" w:rsidR="00201037" w:rsidRDefault="00000000">
            <w:pPr>
              <w:rPr>
                <w:rFonts w:ascii="仿宋" w:eastAsia="仿宋" w:hAnsi="仿宋"/>
                <w:sz w:val="22"/>
                <w:szCs w:val="22"/>
              </w:rPr>
            </w:pPr>
            <w:r>
              <w:rPr>
                <w:rFonts w:ascii="仿宋" w:eastAsia="仿宋" w:hAnsi="仿宋"/>
                <w:sz w:val="22"/>
                <w:szCs w:val="22"/>
              </w:rPr>
              <w:t>支持至少80种动态互动场景（如花海、荷塘、烟花、蝴蝶等）</w:t>
            </w:r>
          </w:p>
          <w:p w14:paraId="2B1BCA78" w14:textId="77777777" w:rsidR="00201037" w:rsidRDefault="00000000">
            <w:pPr>
              <w:rPr>
                <w:rFonts w:ascii="仿宋" w:eastAsia="仿宋" w:hAnsi="仿宋"/>
                <w:sz w:val="22"/>
                <w:szCs w:val="22"/>
              </w:rPr>
            </w:pPr>
            <w:r>
              <w:rPr>
                <w:rFonts w:ascii="仿宋" w:eastAsia="仿宋" w:hAnsi="仿宋"/>
                <w:sz w:val="22"/>
                <w:szCs w:val="22"/>
              </w:rPr>
              <w:t>支持个性化场景定制，可根据用户情绪需求切换自然环境</w:t>
            </w:r>
          </w:p>
        </w:tc>
        <w:tc>
          <w:tcPr>
            <w:tcW w:w="0" w:type="auto"/>
            <w:vAlign w:val="center"/>
          </w:tcPr>
          <w:p w14:paraId="643326A6" w14:textId="77777777" w:rsidR="00201037" w:rsidRDefault="00000000">
            <w:pPr>
              <w:rPr>
                <w:rFonts w:ascii="仿宋" w:eastAsia="仿宋" w:hAnsi="仿宋"/>
                <w:sz w:val="22"/>
                <w:szCs w:val="22"/>
              </w:rPr>
            </w:pPr>
            <w:r>
              <w:rPr>
                <w:rFonts w:ascii="仿宋" w:eastAsia="仿宋" w:hAnsi="仿宋" w:hint="eastAsia"/>
                <w:sz w:val="22"/>
                <w:szCs w:val="22"/>
              </w:rPr>
              <w:lastRenderedPageBreak/>
              <w:t>套</w:t>
            </w:r>
          </w:p>
        </w:tc>
        <w:tc>
          <w:tcPr>
            <w:tcW w:w="0" w:type="auto"/>
            <w:vAlign w:val="center"/>
          </w:tcPr>
          <w:p w14:paraId="195E8BF8" w14:textId="77777777" w:rsidR="00201037" w:rsidRDefault="00000000">
            <w:pPr>
              <w:rPr>
                <w:rFonts w:ascii="仿宋" w:eastAsia="仿宋" w:hAnsi="仿宋"/>
                <w:sz w:val="22"/>
                <w:szCs w:val="22"/>
              </w:rPr>
            </w:pPr>
            <w:r>
              <w:rPr>
                <w:rFonts w:ascii="仿宋" w:eastAsia="仿宋" w:hAnsi="仿宋" w:hint="eastAsia"/>
                <w:sz w:val="22"/>
                <w:szCs w:val="22"/>
              </w:rPr>
              <w:t>1</w:t>
            </w:r>
          </w:p>
        </w:tc>
      </w:tr>
      <w:tr w:rsidR="00201037" w14:paraId="17D6FC54" w14:textId="77777777">
        <w:trPr>
          <w:jc w:val="center"/>
        </w:trPr>
        <w:tc>
          <w:tcPr>
            <w:tcW w:w="0" w:type="auto"/>
            <w:gridSpan w:val="4"/>
            <w:vAlign w:val="center"/>
          </w:tcPr>
          <w:p w14:paraId="4FBC6362" w14:textId="77777777" w:rsidR="00201037" w:rsidRDefault="00000000">
            <w:pPr>
              <w:jc w:val="center"/>
              <w:rPr>
                <w:rFonts w:ascii="仿宋" w:eastAsia="仿宋" w:hAnsi="仿宋"/>
                <w:sz w:val="22"/>
                <w:szCs w:val="22"/>
              </w:rPr>
            </w:pPr>
            <w:r>
              <w:rPr>
                <w:rFonts w:ascii="仿宋" w:eastAsia="仿宋" w:hAnsi="仿宋" w:hint="eastAsia"/>
                <w:sz w:val="22"/>
                <w:szCs w:val="22"/>
              </w:rPr>
              <w:t>八、催眠室</w:t>
            </w:r>
          </w:p>
        </w:tc>
        <w:tc>
          <w:tcPr>
            <w:tcW w:w="0" w:type="auto"/>
            <w:vAlign w:val="center"/>
          </w:tcPr>
          <w:p w14:paraId="093D82FE" w14:textId="77777777" w:rsidR="00201037" w:rsidRDefault="00201037">
            <w:pPr>
              <w:rPr>
                <w:rFonts w:ascii="仿宋" w:eastAsia="仿宋" w:hAnsi="仿宋"/>
                <w:sz w:val="22"/>
                <w:szCs w:val="22"/>
              </w:rPr>
            </w:pPr>
          </w:p>
        </w:tc>
      </w:tr>
      <w:tr w:rsidR="00201037" w14:paraId="60338D0F" w14:textId="77777777">
        <w:trPr>
          <w:jc w:val="center"/>
        </w:trPr>
        <w:tc>
          <w:tcPr>
            <w:tcW w:w="0" w:type="auto"/>
            <w:vAlign w:val="center"/>
          </w:tcPr>
          <w:p w14:paraId="2D9AE2E1" w14:textId="77777777" w:rsidR="00201037" w:rsidRDefault="00000000">
            <w:pPr>
              <w:rPr>
                <w:rFonts w:ascii="仿宋" w:eastAsia="仿宋" w:hAnsi="仿宋"/>
                <w:sz w:val="22"/>
                <w:szCs w:val="22"/>
              </w:rPr>
            </w:pPr>
            <w:r>
              <w:rPr>
                <w:rFonts w:ascii="仿宋" w:eastAsia="仿宋" w:hAnsi="仿宋" w:hint="eastAsia"/>
                <w:sz w:val="22"/>
                <w:szCs w:val="22"/>
              </w:rPr>
              <w:t>1</w:t>
            </w:r>
          </w:p>
        </w:tc>
        <w:tc>
          <w:tcPr>
            <w:tcW w:w="0" w:type="auto"/>
            <w:vAlign w:val="center"/>
          </w:tcPr>
          <w:p w14:paraId="29FEACB4" w14:textId="77777777" w:rsidR="00201037" w:rsidRDefault="00000000">
            <w:pPr>
              <w:rPr>
                <w:rFonts w:ascii="仿宋" w:eastAsia="仿宋" w:hAnsi="仿宋"/>
                <w:sz w:val="22"/>
                <w:szCs w:val="22"/>
              </w:rPr>
            </w:pPr>
            <w:r>
              <w:rPr>
                <w:rFonts w:ascii="仿宋" w:eastAsia="仿宋" w:hAnsi="仿宋" w:hint="eastAsia"/>
                <w:sz w:val="22"/>
                <w:szCs w:val="22"/>
              </w:rPr>
              <w:t>智能负氧离子高压氧舱</w:t>
            </w:r>
          </w:p>
        </w:tc>
        <w:tc>
          <w:tcPr>
            <w:tcW w:w="0" w:type="auto"/>
            <w:vAlign w:val="center"/>
          </w:tcPr>
          <w:p w14:paraId="28B0FE6F" w14:textId="77777777" w:rsidR="00201037" w:rsidRPr="00A17CFA" w:rsidRDefault="00000000">
            <w:pPr>
              <w:rPr>
                <w:rFonts w:ascii="仿宋" w:eastAsia="仿宋" w:hAnsi="仿宋"/>
                <w:sz w:val="22"/>
                <w:szCs w:val="22"/>
              </w:rPr>
            </w:pPr>
            <w:r w:rsidRPr="00A17CFA">
              <w:rPr>
                <w:rFonts w:ascii="仿宋" w:eastAsia="仿宋" w:hAnsi="仿宋"/>
                <w:sz w:val="22"/>
                <w:szCs w:val="22"/>
              </w:rPr>
              <w:t>一、智能负氧离子高压氧舱功能</w:t>
            </w:r>
          </w:p>
          <w:p w14:paraId="291DBBDF" w14:textId="77777777" w:rsidR="00201037" w:rsidRPr="00A17CFA" w:rsidRDefault="00000000">
            <w:pPr>
              <w:rPr>
                <w:rFonts w:ascii="仿宋" w:eastAsia="仿宋" w:hAnsi="仿宋"/>
                <w:sz w:val="22"/>
                <w:szCs w:val="22"/>
              </w:rPr>
            </w:pPr>
            <w:r w:rsidRPr="00A17CFA">
              <w:rPr>
                <w:rFonts w:ascii="仿宋" w:eastAsia="仿宋" w:hAnsi="仿宋"/>
                <w:sz w:val="22"/>
                <w:szCs w:val="22"/>
              </w:rPr>
              <w:t>提供镇静放松环境，缓解紧张情绪，辅助改善睡眠</w:t>
            </w:r>
          </w:p>
          <w:p w14:paraId="74BD21CA" w14:textId="77777777" w:rsidR="00201037" w:rsidRPr="00A17CFA" w:rsidRDefault="00000000">
            <w:pPr>
              <w:rPr>
                <w:rFonts w:ascii="仿宋" w:eastAsia="仿宋" w:hAnsi="仿宋"/>
                <w:sz w:val="22"/>
                <w:szCs w:val="22"/>
              </w:rPr>
            </w:pPr>
            <w:r w:rsidRPr="00A17CFA">
              <w:rPr>
                <w:rFonts w:ascii="仿宋" w:eastAsia="仿宋" w:hAnsi="仿宋"/>
                <w:sz w:val="22"/>
                <w:szCs w:val="22"/>
              </w:rPr>
              <w:t>帮助提升记忆力、修复情绪、促进身心健康</w:t>
            </w:r>
          </w:p>
          <w:p w14:paraId="16C6430A" w14:textId="77777777" w:rsidR="00201037" w:rsidRPr="00A17CFA" w:rsidRDefault="00000000">
            <w:pPr>
              <w:rPr>
                <w:rFonts w:ascii="仿宋" w:eastAsia="仿宋" w:hAnsi="仿宋"/>
                <w:sz w:val="22"/>
                <w:szCs w:val="22"/>
              </w:rPr>
            </w:pPr>
            <w:r w:rsidRPr="00A17CFA">
              <w:rPr>
                <w:rFonts w:ascii="仿宋" w:eastAsia="仿宋" w:hAnsi="仿宋"/>
                <w:sz w:val="22"/>
                <w:szCs w:val="22"/>
              </w:rPr>
              <w:t>舱体采用环保材质，结构安全可靠</w:t>
            </w:r>
          </w:p>
          <w:p w14:paraId="4F068576" w14:textId="77777777" w:rsidR="00201037" w:rsidRPr="00A17CFA" w:rsidRDefault="00000000">
            <w:pPr>
              <w:rPr>
                <w:rFonts w:ascii="仿宋" w:eastAsia="仿宋" w:hAnsi="仿宋"/>
                <w:sz w:val="22"/>
                <w:szCs w:val="22"/>
              </w:rPr>
            </w:pPr>
            <w:r w:rsidRPr="00A17CFA">
              <w:rPr>
                <w:rFonts w:ascii="仿宋" w:eastAsia="仿宋" w:hAnsi="仿宋"/>
                <w:sz w:val="22"/>
                <w:szCs w:val="22"/>
              </w:rPr>
              <w:t>内置空气净化及负氧离子系统，可调节氧气浓度</w:t>
            </w:r>
          </w:p>
          <w:p w14:paraId="483AEDDD" w14:textId="77777777" w:rsidR="00201037" w:rsidRPr="00A17CFA" w:rsidRDefault="00000000">
            <w:pPr>
              <w:rPr>
                <w:rFonts w:ascii="仿宋" w:eastAsia="仿宋" w:hAnsi="仿宋"/>
                <w:sz w:val="22"/>
                <w:szCs w:val="22"/>
              </w:rPr>
            </w:pPr>
            <w:r w:rsidRPr="00A17CFA">
              <w:rPr>
                <w:rFonts w:ascii="仿宋" w:eastAsia="仿宋" w:hAnsi="仿宋"/>
                <w:sz w:val="22"/>
                <w:szCs w:val="22"/>
              </w:rPr>
              <w:t>微高压运行，支持1.0-1.</w:t>
            </w:r>
            <w:r w:rsidRPr="00A17CFA">
              <w:rPr>
                <w:rFonts w:ascii="仿宋" w:eastAsia="仿宋" w:hAnsi="仿宋" w:hint="eastAsia"/>
                <w:sz w:val="22"/>
                <w:szCs w:val="22"/>
              </w:rPr>
              <w:t>5</w:t>
            </w:r>
            <w:r w:rsidRPr="00A17CFA">
              <w:rPr>
                <w:rFonts w:ascii="仿宋" w:eastAsia="仿宋" w:hAnsi="仿宋"/>
                <w:sz w:val="22"/>
                <w:szCs w:val="22"/>
              </w:rPr>
              <w:t>个大气压调节</w:t>
            </w:r>
          </w:p>
          <w:p w14:paraId="17C403A4" w14:textId="77777777" w:rsidR="00201037" w:rsidRPr="00A17CFA" w:rsidRDefault="00000000">
            <w:pPr>
              <w:rPr>
                <w:rFonts w:ascii="仿宋" w:eastAsia="仿宋" w:hAnsi="仿宋"/>
                <w:sz w:val="22"/>
                <w:szCs w:val="22"/>
              </w:rPr>
            </w:pPr>
            <w:r w:rsidRPr="00A17CFA">
              <w:rPr>
                <w:rFonts w:ascii="仿宋" w:eastAsia="仿宋" w:hAnsi="仿宋"/>
                <w:sz w:val="22"/>
                <w:szCs w:val="22"/>
              </w:rPr>
              <w:t>全舱防漏电设计及安全防护系统，含烟感、一键逃生、智能门锁</w:t>
            </w:r>
          </w:p>
          <w:p w14:paraId="55CC6193" w14:textId="77777777" w:rsidR="00201037" w:rsidRPr="00A17CFA" w:rsidRDefault="00000000">
            <w:pPr>
              <w:rPr>
                <w:rFonts w:ascii="仿宋" w:eastAsia="仿宋" w:hAnsi="仿宋"/>
                <w:sz w:val="22"/>
                <w:szCs w:val="22"/>
              </w:rPr>
            </w:pPr>
            <w:r w:rsidRPr="00A17CFA">
              <w:rPr>
                <w:rFonts w:ascii="仿宋" w:eastAsia="仿宋" w:hAnsi="仿宋"/>
                <w:sz w:val="22"/>
                <w:szCs w:val="22"/>
              </w:rPr>
              <w:lastRenderedPageBreak/>
              <w:t>配备HIFI音乐减压系统与</w:t>
            </w:r>
            <w:r w:rsidRPr="00A17CFA">
              <w:rPr>
                <w:rFonts w:ascii="仿宋" w:eastAsia="仿宋" w:hAnsi="仿宋" w:hint="eastAsia"/>
                <w:sz w:val="22"/>
                <w:szCs w:val="22"/>
              </w:rPr>
              <w:t>零重力躺椅、配置生物数据采集仪</w:t>
            </w:r>
          </w:p>
          <w:p w14:paraId="2A343C80" w14:textId="77777777" w:rsidR="00201037" w:rsidRPr="00A17CFA" w:rsidRDefault="00000000">
            <w:pPr>
              <w:rPr>
                <w:rFonts w:ascii="仿宋" w:eastAsia="仿宋" w:hAnsi="仿宋"/>
                <w:sz w:val="22"/>
                <w:szCs w:val="22"/>
              </w:rPr>
            </w:pPr>
            <w:r w:rsidRPr="00A17CFA">
              <w:rPr>
                <w:rFonts w:ascii="仿宋" w:eastAsia="仿宋" w:hAnsi="仿宋" w:hint="eastAsia"/>
                <w:sz w:val="22"/>
                <w:szCs w:val="22"/>
              </w:rPr>
              <w:t>配置安全保护装置及</w:t>
            </w:r>
            <w:r w:rsidRPr="00A17CFA">
              <w:rPr>
                <w:rFonts w:ascii="仿宋" w:eastAsia="仿宋" w:hAnsi="仿宋"/>
                <w:sz w:val="22"/>
                <w:szCs w:val="22"/>
              </w:rPr>
              <w:t>一体化智能控制，含舱内氛围灯与音乐疗法功能</w:t>
            </w:r>
          </w:p>
        </w:tc>
        <w:tc>
          <w:tcPr>
            <w:tcW w:w="0" w:type="auto"/>
            <w:vAlign w:val="center"/>
          </w:tcPr>
          <w:p w14:paraId="3101BC70" w14:textId="77777777" w:rsidR="00201037" w:rsidRDefault="00000000">
            <w:pPr>
              <w:rPr>
                <w:rFonts w:ascii="仿宋" w:eastAsia="仿宋" w:hAnsi="仿宋"/>
                <w:sz w:val="22"/>
                <w:szCs w:val="22"/>
              </w:rPr>
            </w:pPr>
            <w:r>
              <w:rPr>
                <w:rFonts w:ascii="仿宋" w:eastAsia="仿宋" w:hAnsi="仿宋" w:hint="eastAsia"/>
                <w:sz w:val="22"/>
                <w:szCs w:val="22"/>
              </w:rPr>
              <w:lastRenderedPageBreak/>
              <w:t>套</w:t>
            </w:r>
          </w:p>
        </w:tc>
        <w:tc>
          <w:tcPr>
            <w:tcW w:w="0" w:type="auto"/>
            <w:vAlign w:val="center"/>
          </w:tcPr>
          <w:p w14:paraId="2AA6E889" w14:textId="77777777" w:rsidR="00201037" w:rsidRDefault="00000000">
            <w:pPr>
              <w:rPr>
                <w:rFonts w:ascii="仿宋" w:eastAsia="仿宋" w:hAnsi="仿宋"/>
                <w:sz w:val="22"/>
                <w:szCs w:val="22"/>
              </w:rPr>
            </w:pPr>
            <w:r>
              <w:rPr>
                <w:rFonts w:ascii="仿宋" w:eastAsia="仿宋" w:hAnsi="仿宋" w:hint="eastAsia"/>
                <w:sz w:val="22"/>
                <w:szCs w:val="22"/>
              </w:rPr>
              <w:t>1</w:t>
            </w:r>
          </w:p>
        </w:tc>
      </w:tr>
      <w:tr w:rsidR="00201037" w14:paraId="1F069988" w14:textId="77777777">
        <w:trPr>
          <w:jc w:val="center"/>
        </w:trPr>
        <w:tc>
          <w:tcPr>
            <w:tcW w:w="0" w:type="auto"/>
            <w:gridSpan w:val="4"/>
            <w:vAlign w:val="center"/>
          </w:tcPr>
          <w:p w14:paraId="00D63279" w14:textId="77777777" w:rsidR="00201037" w:rsidRDefault="00000000">
            <w:pPr>
              <w:rPr>
                <w:rFonts w:ascii="仿宋" w:eastAsia="仿宋" w:hAnsi="仿宋"/>
                <w:sz w:val="22"/>
                <w:szCs w:val="22"/>
              </w:rPr>
            </w:pPr>
            <w:r>
              <w:rPr>
                <w:rFonts w:ascii="仿宋" w:eastAsia="仿宋" w:hAnsi="仿宋" w:hint="eastAsia"/>
                <w:sz w:val="22"/>
                <w:szCs w:val="22"/>
              </w:rPr>
              <w:t>九、家庭辅导室</w:t>
            </w:r>
          </w:p>
        </w:tc>
        <w:tc>
          <w:tcPr>
            <w:tcW w:w="0" w:type="auto"/>
            <w:vAlign w:val="center"/>
          </w:tcPr>
          <w:p w14:paraId="345AEB6E" w14:textId="77777777" w:rsidR="00201037" w:rsidRDefault="00201037">
            <w:pPr>
              <w:rPr>
                <w:rFonts w:ascii="仿宋" w:eastAsia="仿宋" w:hAnsi="仿宋"/>
                <w:sz w:val="22"/>
                <w:szCs w:val="22"/>
              </w:rPr>
            </w:pPr>
          </w:p>
        </w:tc>
      </w:tr>
      <w:tr w:rsidR="00201037" w14:paraId="3E3C600D" w14:textId="77777777">
        <w:trPr>
          <w:jc w:val="center"/>
        </w:trPr>
        <w:tc>
          <w:tcPr>
            <w:tcW w:w="0" w:type="auto"/>
            <w:gridSpan w:val="4"/>
            <w:vAlign w:val="center"/>
          </w:tcPr>
          <w:p w14:paraId="5B3CA8B8" w14:textId="77777777" w:rsidR="00201037" w:rsidRDefault="00000000">
            <w:pPr>
              <w:rPr>
                <w:rFonts w:ascii="仿宋" w:eastAsia="仿宋" w:hAnsi="仿宋"/>
                <w:sz w:val="22"/>
                <w:szCs w:val="22"/>
              </w:rPr>
            </w:pPr>
            <w:r>
              <w:rPr>
                <w:rFonts w:ascii="仿宋" w:eastAsia="仿宋" w:hAnsi="仿宋" w:hint="eastAsia"/>
                <w:sz w:val="22"/>
                <w:szCs w:val="22"/>
              </w:rPr>
              <w:t>十、VR心理训练室</w:t>
            </w:r>
          </w:p>
        </w:tc>
        <w:tc>
          <w:tcPr>
            <w:tcW w:w="0" w:type="auto"/>
            <w:vAlign w:val="center"/>
          </w:tcPr>
          <w:p w14:paraId="412186C7" w14:textId="77777777" w:rsidR="00201037" w:rsidRDefault="00201037">
            <w:pPr>
              <w:rPr>
                <w:rFonts w:ascii="仿宋" w:eastAsia="仿宋" w:hAnsi="仿宋"/>
                <w:sz w:val="22"/>
                <w:szCs w:val="22"/>
              </w:rPr>
            </w:pPr>
          </w:p>
        </w:tc>
      </w:tr>
      <w:tr w:rsidR="00201037" w14:paraId="3004C1C5" w14:textId="77777777">
        <w:trPr>
          <w:jc w:val="center"/>
        </w:trPr>
        <w:tc>
          <w:tcPr>
            <w:tcW w:w="0" w:type="auto"/>
            <w:vAlign w:val="center"/>
          </w:tcPr>
          <w:p w14:paraId="2D3DB1CF" w14:textId="77777777" w:rsidR="00201037" w:rsidRDefault="00000000">
            <w:pPr>
              <w:rPr>
                <w:rFonts w:ascii="仿宋" w:eastAsia="仿宋" w:hAnsi="仿宋"/>
                <w:sz w:val="22"/>
                <w:szCs w:val="22"/>
              </w:rPr>
            </w:pPr>
            <w:r>
              <w:rPr>
                <w:rFonts w:ascii="仿宋" w:eastAsia="仿宋" w:hAnsi="仿宋" w:hint="eastAsia"/>
                <w:sz w:val="22"/>
                <w:szCs w:val="22"/>
              </w:rPr>
              <w:t>1</w:t>
            </w:r>
          </w:p>
        </w:tc>
        <w:tc>
          <w:tcPr>
            <w:tcW w:w="0" w:type="auto"/>
            <w:vAlign w:val="center"/>
          </w:tcPr>
          <w:p w14:paraId="32DB18EF" w14:textId="77777777" w:rsidR="00201037" w:rsidRDefault="00000000">
            <w:pPr>
              <w:rPr>
                <w:rFonts w:ascii="仿宋" w:eastAsia="仿宋" w:hAnsi="仿宋"/>
                <w:sz w:val="22"/>
                <w:szCs w:val="22"/>
              </w:rPr>
            </w:pPr>
            <w:r>
              <w:rPr>
                <w:rFonts w:ascii="仿宋" w:eastAsia="仿宋" w:hAnsi="仿宋" w:hint="eastAsia"/>
                <w:sz w:val="22"/>
                <w:szCs w:val="22"/>
              </w:rPr>
              <w:t>虚拟现实VR减压舱（单人）</w:t>
            </w:r>
          </w:p>
        </w:tc>
        <w:tc>
          <w:tcPr>
            <w:tcW w:w="0" w:type="auto"/>
            <w:vAlign w:val="center"/>
          </w:tcPr>
          <w:p w14:paraId="6FFD52C6" w14:textId="77777777" w:rsidR="00201037" w:rsidRDefault="00000000">
            <w:pPr>
              <w:rPr>
                <w:rFonts w:ascii="仿宋" w:eastAsia="仿宋" w:hAnsi="仿宋"/>
                <w:sz w:val="22"/>
                <w:szCs w:val="22"/>
              </w:rPr>
            </w:pPr>
            <w:r>
              <w:rPr>
                <w:rFonts w:ascii="仿宋" w:eastAsia="仿宋" w:hAnsi="仿宋"/>
                <w:sz w:val="22"/>
                <w:szCs w:val="22"/>
              </w:rPr>
              <w:t>一、硬件功能与配置</w:t>
            </w:r>
          </w:p>
          <w:p w14:paraId="645D59CF" w14:textId="77777777" w:rsidR="00201037" w:rsidRDefault="00000000">
            <w:pPr>
              <w:rPr>
                <w:rFonts w:ascii="仿宋" w:eastAsia="仿宋" w:hAnsi="仿宋"/>
                <w:sz w:val="22"/>
                <w:szCs w:val="22"/>
              </w:rPr>
            </w:pPr>
            <w:r>
              <w:rPr>
                <w:rFonts w:ascii="仿宋" w:eastAsia="仿宋" w:hAnsi="仿宋"/>
                <w:sz w:val="22"/>
                <w:szCs w:val="22"/>
              </w:rPr>
              <w:t>配备高性能虚拟现实头盔1套，支持随动沉浸体验</w:t>
            </w:r>
          </w:p>
          <w:p w14:paraId="6C4B38FB" w14:textId="77777777" w:rsidR="00201037" w:rsidRDefault="00000000">
            <w:pPr>
              <w:rPr>
                <w:rFonts w:ascii="仿宋" w:eastAsia="仿宋" w:hAnsi="仿宋"/>
                <w:sz w:val="22"/>
                <w:szCs w:val="22"/>
              </w:rPr>
            </w:pPr>
            <w:r>
              <w:rPr>
                <w:rFonts w:ascii="仿宋" w:eastAsia="仿宋" w:hAnsi="仿宋"/>
                <w:sz w:val="22"/>
                <w:szCs w:val="22"/>
              </w:rPr>
              <w:t>舱体符合人体工学设计，单人座椅舱，适合长时间体验</w:t>
            </w:r>
          </w:p>
          <w:p w14:paraId="1CD5ECC6" w14:textId="77777777" w:rsidR="00201037" w:rsidRDefault="00000000">
            <w:pPr>
              <w:rPr>
                <w:rFonts w:ascii="仿宋" w:eastAsia="仿宋" w:hAnsi="仿宋"/>
                <w:sz w:val="22"/>
                <w:szCs w:val="22"/>
              </w:rPr>
            </w:pPr>
            <w:r>
              <w:rPr>
                <w:rFonts w:ascii="仿宋" w:eastAsia="仿宋" w:hAnsi="仿宋"/>
                <w:sz w:val="22"/>
                <w:szCs w:val="22"/>
              </w:rPr>
              <w:t>运行工作站性能要求：CPU≥i5级别，显卡≥</w:t>
            </w:r>
            <w:r>
              <w:rPr>
                <w:rFonts w:ascii="仿宋" w:eastAsia="仿宋" w:hAnsi="仿宋" w:hint="eastAsia"/>
                <w:sz w:val="22"/>
                <w:szCs w:val="22"/>
              </w:rPr>
              <w:t>1650</w:t>
            </w:r>
            <w:r>
              <w:rPr>
                <w:rFonts w:ascii="仿宋" w:eastAsia="仿宋" w:hAnsi="仿宋"/>
                <w:sz w:val="22"/>
                <w:szCs w:val="22"/>
              </w:rPr>
              <w:t>级别，硬盘≥240G</w:t>
            </w:r>
          </w:p>
          <w:p w14:paraId="55E91782" w14:textId="77777777" w:rsidR="00201037" w:rsidRDefault="00000000">
            <w:pPr>
              <w:rPr>
                <w:rFonts w:ascii="仿宋" w:eastAsia="仿宋" w:hAnsi="仿宋"/>
                <w:sz w:val="22"/>
                <w:szCs w:val="22"/>
              </w:rPr>
            </w:pPr>
            <w:r>
              <w:rPr>
                <w:rFonts w:ascii="仿宋" w:eastAsia="仿宋" w:hAnsi="仿宋"/>
                <w:sz w:val="22"/>
                <w:szCs w:val="22"/>
              </w:rPr>
              <w:t>虚拟现实随动系统：包含反馈控制系统与电动执行装置，实现沉浸式体感交互</w:t>
            </w:r>
          </w:p>
          <w:p w14:paraId="6A37BD2D" w14:textId="77777777" w:rsidR="00201037" w:rsidRDefault="00000000">
            <w:pPr>
              <w:rPr>
                <w:rFonts w:ascii="仿宋" w:eastAsia="仿宋" w:hAnsi="仿宋"/>
                <w:sz w:val="22"/>
                <w:szCs w:val="22"/>
              </w:rPr>
            </w:pPr>
            <w:r>
              <w:rPr>
                <w:rFonts w:ascii="仿宋" w:eastAsia="仿宋" w:hAnsi="仿宋"/>
                <w:sz w:val="22"/>
                <w:szCs w:val="22"/>
              </w:rPr>
              <w:t>中控软硬件：支持VR软硬件一体化管理与控制</w:t>
            </w:r>
          </w:p>
          <w:p w14:paraId="77615736" w14:textId="77777777" w:rsidR="00201037" w:rsidRDefault="00000000">
            <w:pPr>
              <w:rPr>
                <w:rFonts w:ascii="仿宋" w:eastAsia="仿宋" w:hAnsi="仿宋"/>
                <w:sz w:val="22"/>
                <w:szCs w:val="22"/>
              </w:rPr>
            </w:pPr>
            <w:r>
              <w:rPr>
                <w:rFonts w:ascii="仿宋" w:eastAsia="仿宋" w:hAnsi="仿宋"/>
                <w:sz w:val="22"/>
                <w:szCs w:val="22"/>
              </w:rPr>
              <w:t>配套设备：音响、光学氛围灯、鼠标键盘等</w:t>
            </w:r>
          </w:p>
          <w:p w14:paraId="6C5BBA16" w14:textId="77777777" w:rsidR="00201037" w:rsidRDefault="00000000">
            <w:pPr>
              <w:rPr>
                <w:rFonts w:ascii="仿宋" w:eastAsia="仿宋" w:hAnsi="仿宋"/>
                <w:sz w:val="22"/>
                <w:szCs w:val="22"/>
              </w:rPr>
            </w:pPr>
            <w:r>
              <w:rPr>
                <w:rFonts w:ascii="仿宋" w:eastAsia="仿宋" w:hAnsi="仿宋"/>
                <w:sz w:val="22"/>
                <w:szCs w:val="22"/>
              </w:rPr>
              <w:t>舱体外形尺寸：长宽约0.9-1.1米，高约1.6-2米</w:t>
            </w:r>
          </w:p>
          <w:p w14:paraId="1A584E49" w14:textId="77777777" w:rsidR="00201037" w:rsidRDefault="00000000">
            <w:pPr>
              <w:rPr>
                <w:rFonts w:ascii="仿宋" w:eastAsia="仿宋" w:hAnsi="仿宋"/>
                <w:sz w:val="22"/>
                <w:szCs w:val="22"/>
              </w:rPr>
            </w:pPr>
            <w:r>
              <w:rPr>
                <w:rFonts w:ascii="仿宋" w:eastAsia="仿宋" w:hAnsi="仿宋"/>
                <w:sz w:val="22"/>
                <w:szCs w:val="22"/>
              </w:rPr>
              <w:t>具备VR心理监测功能，可采集心率、血压、血氧等生理指标，数据可自动备份并用于心理研究</w:t>
            </w:r>
          </w:p>
        </w:tc>
        <w:tc>
          <w:tcPr>
            <w:tcW w:w="0" w:type="auto"/>
            <w:vAlign w:val="center"/>
          </w:tcPr>
          <w:p w14:paraId="48C0089B" w14:textId="77777777" w:rsidR="00201037" w:rsidRDefault="00000000">
            <w:pPr>
              <w:rPr>
                <w:rFonts w:ascii="仿宋" w:eastAsia="仿宋" w:hAnsi="仿宋"/>
                <w:sz w:val="22"/>
                <w:szCs w:val="22"/>
              </w:rPr>
            </w:pPr>
            <w:r>
              <w:rPr>
                <w:rFonts w:ascii="仿宋" w:eastAsia="仿宋" w:hAnsi="仿宋" w:hint="eastAsia"/>
                <w:sz w:val="22"/>
                <w:szCs w:val="22"/>
              </w:rPr>
              <w:t>套</w:t>
            </w:r>
          </w:p>
        </w:tc>
        <w:tc>
          <w:tcPr>
            <w:tcW w:w="0" w:type="auto"/>
            <w:vAlign w:val="center"/>
          </w:tcPr>
          <w:p w14:paraId="0A170418" w14:textId="77777777" w:rsidR="00201037" w:rsidRDefault="00000000">
            <w:pPr>
              <w:rPr>
                <w:rFonts w:ascii="仿宋" w:eastAsia="仿宋" w:hAnsi="仿宋"/>
                <w:sz w:val="22"/>
                <w:szCs w:val="22"/>
              </w:rPr>
            </w:pPr>
            <w:r>
              <w:rPr>
                <w:rFonts w:ascii="仿宋" w:eastAsia="仿宋" w:hAnsi="仿宋" w:hint="eastAsia"/>
                <w:sz w:val="22"/>
                <w:szCs w:val="22"/>
              </w:rPr>
              <w:t>2</w:t>
            </w:r>
          </w:p>
        </w:tc>
      </w:tr>
      <w:tr w:rsidR="00201037" w14:paraId="4094663F" w14:textId="77777777">
        <w:trPr>
          <w:jc w:val="center"/>
        </w:trPr>
        <w:tc>
          <w:tcPr>
            <w:tcW w:w="0" w:type="auto"/>
            <w:vAlign w:val="center"/>
          </w:tcPr>
          <w:p w14:paraId="0BAB5765" w14:textId="77777777" w:rsidR="00201037" w:rsidRDefault="00000000">
            <w:pPr>
              <w:rPr>
                <w:rFonts w:ascii="仿宋" w:eastAsia="仿宋" w:hAnsi="仿宋"/>
                <w:sz w:val="22"/>
                <w:szCs w:val="22"/>
              </w:rPr>
            </w:pPr>
            <w:r>
              <w:rPr>
                <w:rFonts w:ascii="仿宋" w:eastAsia="仿宋" w:hAnsi="仿宋" w:hint="eastAsia"/>
                <w:sz w:val="22"/>
                <w:szCs w:val="22"/>
              </w:rPr>
              <w:t>2</w:t>
            </w:r>
          </w:p>
        </w:tc>
        <w:tc>
          <w:tcPr>
            <w:tcW w:w="0" w:type="auto"/>
            <w:vAlign w:val="center"/>
          </w:tcPr>
          <w:p w14:paraId="47448180" w14:textId="77777777" w:rsidR="00201037" w:rsidRDefault="00000000">
            <w:pPr>
              <w:rPr>
                <w:rFonts w:ascii="仿宋" w:eastAsia="仿宋" w:hAnsi="仿宋"/>
                <w:sz w:val="22"/>
                <w:szCs w:val="22"/>
              </w:rPr>
            </w:pPr>
            <w:r>
              <w:rPr>
                <w:rFonts w:ascii="仿宋" w:eastAsia="仿宋" w:hAnsi="仿宋" w:hint="eastAsia"/>
                <w:sz w:val="22"/>
                <w:szCs w:val="22"/>
              </w:rPr>
              <w:t>虚拟现实VR心理干预训练系统</w:t>
            </w:r>
          </w:p>
        </w:tc>
        <w:tc>
          <w:tcPr>
            <w:tcW w:w="0" w:type="auto"/>
            <w:vAlign w:val="center"/>
          </w:tcPr>
          <w:p w14:paraId="7527EA84" w14:textId="77777777" w:rsidR="00201037" w:rsidRDefault="00000000">
            <w:pPr>
              <w:rPr>
                <w:rFonts w:ascii="仿宋" w:eastAsia="仿宋" w:hAnsi="仿宋"/>
                <w:sz w:val="22"/>
                <w:szCs w:val="22"/>
              </w:rPr>
            </w:pPr>
            <w:r>
              <w:rPr>
                <w:rFonts w:ascii="仿宋" w:eastAsia="仿宋" w:hAnsi="仿宋"/>
                <w:sz w:val="22"/>
                <w:szCs w:val="22"/>
              </w:rPr>
              <w:t>一、功能需求</w:t>
            </w:r>
          </w:p>
          <w:p w14:paraId="175CC849" w14:textId="77777777" w:rsidR="00201037" w:rsidRDefault="00000000">
            <w:pPr>
              <w:rPr>
                <w:rFonts w:ascii="仿宋" w:eastAsia="仿宋" w:hAnsi="仿宋"/>
                <w:sz w:val="22"/>
                <w:szCs w:val="22"/>
              </w:rPr>
            </w:pPr>
            <w:r>
              <w:rPr>
                <w:rFonts w:ascii="仿宋" w:eastAsia="仿宋" w:hAnsi="仿宋"/>
                <w:sz w:val="22"/>
                <w:szCs w:val="22"/>
              </w:rPr>
              <w:t>训练流程采用三步法：心理初评 → VR干预训练 → 心理再评，自动生成完整VR心理干预报告。</w:t>
            </w:r>
          </w:p>
          <w:p w14:paraId="5D7C5596" w14:textId="77777777" w:rsidR="00201037" w:rsidRDefault="00000000">
            <w:pPr>
              <w:rPr>
                <w:rFonts w:ascii="仿宋" w:eastAsia="仿宋" w:hAnsi="仿宋"/>
                <w:sz w:val="22"/>
                <w:szCs w:val="22"/>
              </w:rPr>
            </w:pPr>
            <w:r>
              <w:rPr>
                <w:rFonts w:ascii="仿宋" w:eastAsia="仿宋" w:hAnsi="仿宋"/>
                <w:sz w:val="22"/>
                <w:szCs w:val="22"/>
              </w:rPr>
              <w:t>系统配备独立无线脑波采集装置，蓝牙传输。</w:t>
            </w:r>
          </w:p>
          <w:p w14:paraId="05EC36C2" w14:textId="77777777" w:rsidR="00201037" w:rsidRPr="00A17CFA" w:rsidRDefault="00000000">
            <w:pPr>
              <w:rPr>
                <w:rFonts w:ascii="仿宋" w:eastAsia="仿宋" w:hAnsi="仿宋"/>
                <w:sz w:val="22"/>
                <w:szCs w:val="22"/>
              </w:rPr>
            </w:pPr>
            <w:r>
              <w:rPr>
                <w:rFonts w:ascii="仿宋" w:eastAsia="仿宋" w:hAnsi="仿宋"/>
                <w:sz w:val="22"/>
                <w:szCs w:val="22"/>
              </w:rPr>
              <w:t>系统可自动生成VR心理干预训练报告，报</w:t>
            </w:r>
            <w:r w:rsidRPr="00A17CFA">
              <w:rPr>
                <w:rFonts w:ascii="仿宋" w:eastAsia="仿宋" w:hAnsi="仿宋"/>
                <w:sz w:val="22"/>
                <w:szCs w:val="22"/>
              </w:rPr>
              <w:t>告内容包括基本信息、训练项目、干预领域、干预时长、过程记录和干预日志，文字与图表结合展示。</w:t>
            </w:r>
          </w:p>
          <w:p w14:paraId="353C58E8" w14:textId="77777777" w:rsidR="00201037" w:rsidRPr="00A17CFA" w:rsidRDefault="00000000">
            <w:pPr>
              <w:rPr>
                <w:rFonts w:ascii="仿宋" w:eastAsia="仿宋" w:hAnsi="仿宋"/>
                <w:sz w:val="22"/>
                <w:szCs w:val="22"/>
              </w:rPr>
            </w:pPr>
            <w:r w:rsidRPr="00A17CFA">
              <w:rPr>
                <w:rFonts w:ascii="仿宋" w:eastAsia="仿宋" w:hAnsi="仿宋"/>
                <w:sz w:val="22"/>
                <w:szCs w:val="22"/>
              </w:rPr>
              <w:t>训练方案包含</w:t>
            </w:r>
          </w:p>
          <w:p w14:paraId="024F098A" w14:textId="77777777" w:rsidR="00201037" w:rsidRPr="00A17CFA" w:rsidRDefault="00000000">
            <w:pPr>
              <w:rPr>
                <w:rFonts w:ascii="仿宋" w:eastAsia="仿宋" w:hAnsi="仿宋"/>
                <w:sz w:val="22"/>
                <w:szCs w:val="22"/>
              </w:rPr>
            </w:pPr>
            <w:r w:rsidRPr="00A17CFA">
              <w:rPr>
                <w:rFonts w:ascii="仿宋" w:eastAsia="仿宋" w:hAnsi="仿宋" w:hint="eastAsia"/>
                <w:sz w:val="22"/>
                <w:szCs w:val="22"/>
              </w:rPr>
              <w:t>儿童抑郁自我检测、焦虑自测量、失眠自测量、人际关系自我检测、其他心理健康相关干预方案</w:t>
            </w:r>
            <w:r w:rsidRPr="00A17CFA">
              <w:rPr>
                <w:rFonts w:ascii="仿宋" w:eastAsia="仿宋" w:hAnsi="仿宋"/>
                <w:sz w:val="22"/>
                <w:szCs w:val="22"/>
              </w:rPr>
              <w:t>。</w:t>
            </w:r>
          </w:p>
          <w:p w14:paraId="2D2DA21D" w14:textId="77777777" w:rsidR="00201037" w:rsidRPr="00A17CFA" w:rsidRDefault="00000000">
            <w:pPr>
              <w:rPr>
                <w:rFonts w:ascii="仿宋" w:eastAsia="仿宋" w:hAnsi="仿宋"/>
                <w:sz w:val="22"/>
                <w:szCs w:val="22"/>
              </w:rPr>
            </w:pPr>
            <w:r w:rsidRPr="00A17CFA">
              <w:rPr>
                <w:rFonts w:ascii="仿宋" w:eastAsia="仿宋" w:hAnsi="仿宋"/>
                <w:sz w:val="22"/>
                <w:szCs w:val="22"/>
              </w:rPr>
              <w:t>二、技术要求</w:t>
            </w:r>
          </w:p>
          <w:p w14:paraId="4AB1081B" w14:textId="77777777" w:rsidR="00201037" w:rsidRPr="00A17CFA" w:rsidRDefault="00000000">
            <w:pPr>
              <w:rPr>
                <w:rFonts w:ascii="仿宋" w:eastAsia="仿宋" w:hAnsi="仿宋"/>
                <w:sz w:val="22"/>
                <w:szCs w:val="22"/>
              </w:rPr>
            </w:pPr>
            <w:r w:rsidRPr="00A17CFA">
              <w:rPr>
                <w:rFonts w:ascii="仿宋" w:eastAsia="仿宋" w:hAnsi="仿宋"/>
                <w:sz w:val="22"/>
                <w:szCs w:val="22"/>
              </w:rPr>
              <w:t>实时交互式训练模式，</w:t>
            </w:r>
            <w:r w:rsidRPr="00A17CFA">
              <w:rPr>
                <w:rFonts w:ascii="仿宋" w:eastAsia="仿宋" w:hAnsi="仿宋" w:hint="eastAsia"/>
                <w:sz w:val="22"/>
                <w:szCs w:val="22"/>
              </w:rPr>
              <w:t>满足青少年心理健康、心理检测、防社交恐惧、心理知识学习、职业体验、心理沙盘、心理测评、职场减压、全景视频、应激逃生等仿真训练</w:t>
            </w:r>
            <w:r w:rsidRPr="00A17CFA">
              <w:rPr>
                <w:rFonts w:ascii="仿宋" w:eastAsia="仿宋" w:hAnsi="仿宋"/>
                <w:sz w:val="22"/>
                <w:szCs w:val="22"/>
              </w:rPr>
              <w:t>。</w:t>
            </w:r>
          </w:p>
          <w:p w14:paraId="52E09A5A" w14:textId="77777777" w:rsidR="00201037" w:rsidRDefault="00000000">
            <w:pPr>
              <w:rPr>
                <w:rFonts w:ascii="仿宋" w:eastAsia="仿宋" w:hAnsi="仿宋"/>
                <w:sz w:val="22"/>
                <w:szCs w:val="22"/>
              </w:rPr>
            </w:pPr>
            <w:r w:rsidRPr="00A17CFA">
              <w:rPr>
                <w:rFonts w:ascii="仿宋" w:eastAsia="仿宋" w:hAnsi="仿宋"/>
                <w:sz w:val="22"/>
                <w:szCs w:val="22"/>
              </w:rPr>
              <w:t>三、硬件配置</w:t>
            </w:r>
          </w:p>
          <w:p w14:paraId="0D8E434B" w14:textId="77777777" w:rsidR="00201037" w:rsidRDefault="00000000">
            <w:pPr>
              <w:rPr>
                <w:rFonts w:ascii="仿宋" w:eastAsia="仿宋" w:hAnsi="仿宋"/>
                <w:sz w:val="22"/>
                <w:szCs w:val="22"/>
              </w:rPr>
            </w:pPr>
            <w:r>
              <w:rPr>
                <w:rFonts w:ascii="仿宋" w:eastAsia="仿宋" w:hAnsi="仿宋" w:hint="eastAsia"/>
                <w:sz w:val="22"/>
                <w:szCs w:val="22"/>
              </w:rPr>
              <w:t>含</w:t>
            </w:r>
            <w:r>
              <w:rPr>
                <w:rFonts w:ascii="仿宋" w:eastAsia="仿宋" w:hAnsi="仿宋"/>
                <w:sz w:val="22"/>
                <w:szCs w:val="22"/>
              </w:rPr>
              <w:t>VR头显</w:t>
            </w:r>
            <w:r>
              <w:rPr>
                <w:rFonts w:ascii="仿宋" w:eastAsia="仿宋" w:hAnsi="仿宋" w:hint="eastAsia"/>
                <w:sz w:val="22"/>
                <w:szCs w:val="22"/>
              </w:rPr>
              <w:t>：</w:t>
            </w:r>
            <w:r>
              <w:rPr>
                <w:rFonts w:ascii="仿宋" w:eastAsia="仿宋" w:hAnsi="仿宋"/>
                <w:sz w:val="22"/>
                <w:szCs w:val="22"/>
              </w:rPr>
              <w:t>内置立体声喇叭与降噪麦克风，配双无线控制手柄。</w:t>
            </w:r>
          </w:p>
          <w:p w14:paraId="2A28F41A" w14:textId="77777777" w:rsidR="00201037" w:rsidRDefault="00000000">
            <w:pPr>
              <w:rPr>
                <w:rFonts w:ascii="仿宋" w:eastAsia="仿宋" w:hAnsi="仿宋"/>
                <w:sz w:val="22"/>
                <w:szCs w:val="22"/>
              </w:rPr>
            </w:pPr>
            <w:r>
              <w:rPr>
                <w:rFonts w:ascii="仿宋" w:eastAsia="仿宋" w:hAnsi="仿宋"/>
                <w:sz w:val="22"/>
                <w:szCs w:val="22"/>
              </w:rPr>
              <w:t>显示屏≥55寸高清显示屏。</w:t>
            </w:r>
          </w:p>
        </w:tc>
        <w:tc>
          <w:tcPr>
            <w:tcW w:w="0" w:type="auto"/>
            <w:vAlign w:val="center"/>
          </w:tcPr>
          <w:p w14:paraId="002952CE" w14:textId="77777777" w:rsidR="00201037" w:rsidRDefault="00000000">
            <w:pPr>
              <w:rPr>
                <w:rFonts w:ascii="仿宋" w:eastAsia="仿宋" w:hAnsi="仿宋"/>
                <w:sz w:val="22"/>
                <w:szCs w:val="22"/>
              </w:rPr>
            </w:pPr>
            <w:r>
              <w:rPr>
                <w:rFonts w:ascii="仿宋" w:eastAsia="仿宋" w:hAnsi="仿宋" w:hint="eastAsia"/>
                <w:sz w:val="22"/>
                <w:szCs w:val="22"/>
              </w:rPr>
              <w:t>套</w:t>
            </w:r>
          </w:p>
        </w:tc>
        <w:tc>
          <w:tcPr>
            <w:tcW w:w="0" w:type="auto"/>
            <w:vAlign w:val="center"/>
          </w:tcPr>
          <w:p w14:paraId="4C5A55A5" w14:textId="77777777" w:rsidR="00201037" w:rsidRDefault="00000000">
            <w:pPr>
              <w:rPr>
                <w:rFonts w:ascii="仿宋" w:eastAsia="仿宋" w:hAnsi="仿宋"/>
                <w:sz w:val="22"/>
                <w:szCs w:val="22"/>
              </w:rPr>
            </w:pPr>
            <w:r>
              <w:rPr>
                <w:rFonts w:ascii="仿宋" w:eastAsia="仿宋" w:hAnsi="仿宋" w:hint="eastAsia"/>
                <w:sz w:val="22"/>
                <w:szCs w:val="22"/>
              </w:rPr>
              <w:t>1</w:t>
            </w:r>
          </w:p>
        </w:tc>
      </w:tr>
      <w:tr w:rsidR="00201037" w14:paraId="2C157FDA" w14:textId="77777777">
        <w:trPr>
          <w:jc w:val="center"/>
        </w:trPr>
        <w:tc>
          <w:tcPr>
            <w:tcW w:w="0" w:type="auto"/>
            <w:vAlign w:val="center"/>
          </w:tcPr>
          <w:p w14:paraId="182355CE" w14:textId="77777777" w:rsidR="00201037" w:rsidRDefault="00000000">
            <w:pPr>
              <w:rPr>
                <w:rFonts w:ascii="仿宋" w:eastAsia="仿宋" w:hAnsi="仿宋"/>
                <w:sz w:val="22"/>
                <w:szCs w:val="22"/>
              </w:rPr>
            </w:pPr>
            <w:r>
              <w:rPr>
                <w:rFonts w:ascii="仿宋" w:eastAsia="仿宋" w:hAnsi="仿宋" w:hint="eastAsia"/>
                <w:sz w:val="22"/>
                <w:szCs w:val="22"/>
              </w:rPr>
              <w:t>3</w:t>
            </w:r>
          </w:p>
        </w:tc>
        <w:tc>
          <w:tcPr>
            <w:tcW w:w="0" w:type="auto"/>
            <w:vAlign w:val="center"/>
          </w:tcPr>
          <w:p w14:paraId="1E9F8E4A" w14:textId="77777777" w:rsidR="00201037" w:rsidRDefault="00000000">
            <w:pPr>
              <w:rPr>
                <w:rFonts w:ascii="仿宋" w:eastAsia="仿宋" w:hAnsi="仿宋"/>
                <w:sz w:val="22"/>
                <w:szCs w:val="22"/>
              </w:rPr>
            </w:pPr>
            <w:r>
              <w:rPr>
                <w:rFonts w:ascii="仿宋" w:eastAsia="仿宋" w:hAnsi="仿宋" w:hint="eastAsia"/>
                <w:sz w:val="22"/>
                <w:szCs w:val="22"/>
              </w:rPr>
              <w:t>职业生涯规划辅导箱</w:t>
            </w:r>
          </w:p>
        </w:tc>
        <w:tc>
          <w:tcPr>
            <w:tcW w:w="0" w:type="auto"/>
            <w:vAlign w:val="center"/>
          </w:tcPr>
          <w:p w14:paraId="56EAB263" w14:textId="77777777" w:rsidR="00201037" w:rsidRDefault="00000000">
            <w:pPr>
              <w:rPr>
                <w:rFonts w:ascii="仿宋" w:eastAsia="仿宋" w:hAnsi="仿宋"/>
                <w:sz w:val="22"/>
                <w:szCs w:val="22"/>
              </w:rPr>
            </w:pPr>
            <w:r>
              <w:rPr>
                <w:rFonts w:ascii="仿宋" w:eastAsia="仿宋" w:hAnsi="仿宋"/>
                <w:sz w:val="22"/>
                <w:szCs w:val="22"/>
              </w:rPr>
              <w:t>一、产品功能概述</w:t>
            </w:r>
            <w:r>
              <w:rPr>
                <w:rFonts w:ascii="仿宋" w:eastAsia="仿宋" w:hAnsi="仿宋"/>
                <w:sz w:val="22"/>
                <w:szCs w:val="22"/>
              </w:rPr>
              <w:br/>
              <w:t>本辅导箱用于职业生涯探索与规划教学，帮助用户通过兴趣、能力、价值观等维度开展自我认知与职业匹配活动。系统以Holland职业兴趣理论为基础，结合八项智能分类和多种生涯工具，引导用户进行系统化的生涯探索、职业决策及发展规划。</w:t>
            </w:r>
          </w:p>
          <w:p w14:paraId="04CA5324" w14:textId="77777777" w:rsidR="00201037" w:rsidRDefault="00000000">
            <w:pPr>
              <w:rPr>
                <w:rFonts w:ascii="仿宋" w:eastAsia="仿宋" w:hAnsi="仿宋"/>
                <w:sz w:val="22"/>
                <w:szCs w:val="22"/>
              </w:rPr>
            </w:pPr>
            <w:r>
              <w:rPr>
                <w:rFonts w:ascii="仿宋" w:eastAsia="仿宋" w:hAnsi="仿宋"/>
                <w:sz w:val="22"/>
                <w:szCs w:val="22"/>
              </w:rPr>
              <w:t>二、核心模块</w:t>
            </w:r>
          </w:p>
          <w:p w14:paraId="6A22672D" w14:textId="77777777" w:rsidR="00201037" w:rsidRDefault="00000000">
            <w:pPr>
              <w:rPr>
                <w:rFonts w:ascii="仿宋" w:eastAsia="仿宋" w:hAnsi="仿宋"/>
                <w:sz w:val="22"/>
                <w:szCs w:val="22"/>
              </w:rPr>
            </w:pPr>
            <w:r>
              <w:rPr>
                <w:rFonts w:ascii="仿宋" w:eastAsia="仿宋" w:hAnsi="仿宋"/>
                <w:sz w:val="22"/>
                <w:szCs w:val="22"/>
              </w:rPr>
              <w:t>生涯价值分析</w:t>
            </w:r>
            <w:r>
              <w:rPr>
                <w:rFonts w:ascii="仿宋" w:eastAsia="仿宋" w:hAnsi="仿宋"/>
                <w:sz w:val="22"/>
                <w:szCs w:val="22"/>
              </w:rPr>
              <w:br/>
              <w:t>围绕职业探索、兴趣探索、能力探索、价值观探索、类型简评五个维度，帮助使用者识别适合的职业类型。</w:t>
            </w:r>
          </w:p>
        </w:tc>
        <w:tc>
          <w:tcPr>
            <w:tcW w:w="0" w:type="auto"/>
            <w:vAlign w:val="center"/>
          </w:tcPr>
          <w:p w14:paraId="44DD0F53" w14:textId="77777777" w:rsidR="00201037" w:rsidRDefault="00000000">
            <w:pPr>
              <w:rPr>
                <w:rFonts w:ascii="仿宋" w:eastAsia="仿宋" w:hAnsi="仿宋"/>
                <w:sz w:val="22"/>
                <w:szCs w:val="22"/>
              </w:rPr>
            </w:pPr>
            <w:r>
              <w:rPr>
                <w:rFonts w:ascii="仿宋" w:eastAsia="仿宋" w:hAnsi="仿宋" w:hint="eastAsia"/>
                <w:sz w:val="22"/>
                <w:szCs w:val="22"/>
              </w:rPr>
              <w:t>套</w:t>
            </w:r>
          </w:p>
        </w:tc>
        <w:tc>
          <w:tcPr>
            <w:tcW w:w="0" w:type="auto"/>
            <w:vAlign w:val="center"/>
          </w:tcPr>
          <w:p w14:paraId="6FA1C528" w14:textId="77777777" w:rsidR="00201037" w:rsidRDefault="00000000">
            <w:pPr>
              <w:rPr>
                <w:rFonts w:ascii="仿宋" w:eastAsia="仿宋" w:hAnsi="仿宋"/>
                <w:sz w:val="22"/>
                <w:szCs w:val="22"/>
              </w:rPr>
            </w:pPr>
            <w:r>
              <w:rPr>
                <w:rFonts w:ascii="仿宋" w:eastAsia="仿宋" w:hAnsi="仿宋" w:hint="eastAsia"/>
                <w:sz w:val="22"/>
                <w:szCs w:val="22"/>
              </w:rPr>
              <w:t>1</w:t>
            </w:r>
          </w:p>
        </w:tc>
      </w:tr>
      <w:tr w:rsidR="00201037" w14:paraId="05EBE92E" w14:textId="77777777">
        <w:trPr>
          <w:jc w:val="center"/>
        </w:trPr>
        <w:tc>
          <w:tcPr>
            <w:tcW w:w="0" w:type="auto"/>
            <w:gridSpan w:val="4"/>
            <w:vAlign w:val="center"/>
          </w:tcPr>
          <w:p w14:paraId="4FD68C76" w14:textId="77777777" w:rsidR="00201037" w:rsidRDefault="00000000">
            <w:pPr>
              <w:rPr>
                <w:rFonts w:ascii="仿宋" w:eastAsia="仿宋" w:hAnsi="仿宋"/>
                <w:sz w:val="22"/>
                <w:szCs w:val="22"/>
              </w:rPr>
            </w:pPr>
            <w:r>
              <w:rPr>
                <w:rFonts w:ascii="仿宋" w:eastAsia="仿宋" w:hAnsi="仿宋" w:hint="eastAsia"/>
                <w:sz w:val="22"/>
                <w:szCs w:val="22"/>
              </w:rPr>
              <w:lastRenderedPageBreak/>
              <w:t>十一、运动宣泄室</w:t>
            </w:r>
          </w:p>
        </w:tc>
        <w:tc>
          <w:tcPr>
            <w:tcW w:w="0" w:type="auto"/>
            <w:vAlign w:val="center"/>
          </w:tcPr>
          <w:p w14:paraId="74D76288" w14:textId="77777777" w:rsidR="00201037" w:rsidRDefault="00201037">
            <w:pPr>
              <w:rPr>
                <w:rFonts w:ascii="仿宋" w:eastAsia="仿宋" w:hAnsi="仿宋"/>
                <w:sz w:val="22"/>
                <w:szCs w:val="22"/>
              </w:rPr>
            </w:pPr>
          </w:p>
        </w:tc>
      </w:tr>
      <w:tr w:rsidR="00201037" w14:paraId="0A416FB1" w14:textId="77777777">
        <w:trPr>
          <w:jc w:val="center"/>
        </w:trPr>
        <w:tc>
          <w:tcPr>
            <w:tcW w:w="0" w:type="auto"/>
            <w:vAlign w:val="center"/>
          </w:tcPr>
          <w:p w14:paraId="465D413C" w14:textId="77777777" w:rsidR="00201037" w:rsidRDefault="00000000">
            <w:pPr>
              <w:rPr>
                <w:rFonts w:ascii="仿宋" w:eastAsia="仿宋" w:hAnsi="仿宋"/>
                <w:sz w:val="22"/>
                <w:szCs w:val="22"/>
              </w:rPr>
            </w:pPr>
            <w:r>
              <w:rPr>
                <w:rFonts w:ascii="仿宋" w:eastAsia="仿宋" w:hAnsi="仿宋" w:hint="eastAsia"/>
                <w:sz w:val="22"/>
                <w:szCs w:val="22"/>
              </w:rPr>
              <w:t>1</w:t>
            </w:r>
          </w:p>
        </w:tc>
        <w:tc>
          <w:tcPr>
            <w:tcW w:w="0" w:type="auto"/>
            <w:vAlign w:val="center"/>
          </w:tcPr>
          <w:p w14:paraId="029C6521" w14:textId="77777777" w:rsidR="00201037" w:rsidRDefault="00000000">
            <w:pPr>
              <w:rPr>
                <w:rFonts w:ascii="仿宋" w:eastAsia="仿宋" w:hAnsi="仿宋"/>
                <w:sz w:val="22"/>
                <w:szCs w:val="22"/>
              </w:rPr>
            </w:pPr>
            <w:r>
              <w:rPr>
                <w:rFonts w:ascii="仿宋" w:eastAsia="仿宋" w:hAnsi="仿宋" w:hint="eastAsia"/>
                <w:sz w:val="22"/>
                <w:szCs w:val="22"/>
              </w:rPr>
              <w:t>智能身心运动训练系统（可与云平台互联）</w:t>
            </w:r>
          </w:p>
        </w:tc>
        <w:tc>
          <w:tcPr>
            <w:tcW w:w="0" w:type="auto"/>
            <w:vAlign w:val="center"/>
          </w:tcPr>
          <w:p w14:paraId="7C501D5B" w14:textId="77777777" w:rsidR="00201037" w:rsidRDefault="00000000">
            <w:pPr>
              <w:rPr>
                <w:rFonts w:ascii="仿宋" w:eastAsia="仿宋" w:hAnsi="仿宋"/>
                <w:sz w:val="22"/>
                <w:szCs w:val="22"/>
              </w:rPr>
            </w:pPr>
            <w:r>
              <w:rPr>
                <w:rFonts w:ascii="仿宋" w:eastAsia="仿宋" w:hAnsi="仿宋"/>
                <w:sz w:val="22"/>
                <w:szCs w:val="22"/>
              </w:rPr>
              <w:t>一、</w:t>
            </w:r>
            <w:r>
              <w:rPr>
                <w:rFonts w:ascii="仿宋" w:eastAsia="仿宋" w:hAnsi="仿宋" w:hint="eastAsia"/>
                <w:sz w:val="22"/>
                <w:szCs w:val="22"/>
              </w:rPr>
              <w:t>需求描述</w:t>
            </w:r>
            <w:r>
              <w:rPr>
                <w:rFonts w:ascii="仿宋" w:eastAsia="仿宋" w:hAnsi="仿宋"/>
                <w:sz w:val="22"/>
                <w:szCs w:val="22"/>
              </w:rPr>
              <w:br/>
              <w:t>系统通过高仿真骑行设备与VR心理健康软件结合，实现沉浸式心理骑行体验，用于心理干预、身心放松、情绪调节、冥想训练等，可与云平台互联，实现训练数据记录与管理。</w:t>
            </w:r>
          </w:p>
          <w:p w14:paraId="28831496" w14:textId="77777777" w:rsidR="00201037" w:rsidRDefault="00000000">
            <w:pPr>
              <w:rPr>
                <w:rFonts w:ascii="仿宋" w:eastAsia="仿宋" w:hAnsi="仿宋"/>
                <w:sz w:val="22"/>
                <w:szCs w:val="22"/>
              </w:rPr>
            </w:pPr>
            <w:r>
              <w:rPr>
                <w:rFonts w:ascii="仿宋" w:eastAsia="仿宋" w:hAnsi="仿宋"/>
                <w:sz w:val="22"/>
                <w:szCs w:val="22"/>
              </w:rPr>
              <w:t>二、</w:t>
            </w:r>
            <w:r>
              <w:rPr>
                <w:rFonts w:ascii="仿宋" w:eastAsia="仿宋" w:hAnsi="仿宋" w:hint="eastAsia"/>
                <w:sz w:val="22"/>
                <w:szCs w:val="22"/>
              </w:rPr>
              <w:t>配置</w:t>
            </w:r>
          </w:p>
          <w:p w14:paraId="47B980F4" w14:textId="77777777" w:rsidR="00201037" w:rsidRDefault="00000000">
            <w:pPr>
              <w:rPr>
                <w:rFonts w:ascii="仿宋" w:eastAsia="仿宋" w:hAnsi="仿宋"/>
                <w:sz w:val="22"/>
                <w:szCs w:val="22"/>
              </w:rPr>
            </w:pPr>
            <w:r>
              <w:rPr>
                <w:rFonts w:ascii="仿宋" w:eastAsia="仿宋" w:hAnsi="仿宋"/>
                <w:sz w:val="22"/>
                <w:szCs w:val="22"/>
              </w:rPr>
              <w:t>高性能VR头盔1套，支持心理健康应用。</w:t>
            </w:r>
          </w:p>
          <w:p w14:paraId="3294EEE7" w14:textId="77777777" w:rsidR="00201037" w:rsidRDefault="00000000">
            <w:pPr>
              <w:rPr>
                <w:rFonts w:ascii="仿宋" w:eastAsia="仿宋" w:hAnsi="仿宋"/>
                <w:sz w:val="22"/>
                <w:szCs w:val="22"/>
              </w:rPr>
            </w:pPr>
            <w:r>
              <w:rPr>
                <w:rFonts w:ascii="仿宋" w:eastAsia="仿宋" w:hAnsi="仿宋"/>
                <w:sz w:val="22"/>
                <w:szCs w:val="22"/>
              </w:rPr>
              <w:t>骑行随动固件：电压AC220V，功率1000W。</w:t>
            </w:r>
          </w:p>
          <w:p w14:paraId="169DDABA" w14:textId="77777777" w:rsidR="00201037" w:rsidRDefault="00000000">
            <w:pPr>
              <w:rPr>
                <w:rFonts w:ascii="仿宋" w:eastAsia="仿宋" w:hAnsi="仿宋"/>
                <w:sz w:val="22"/>
                <w:szCs w:val="22"/>
              </w:rPr>
            </w:pPr>
            <w:r>
              <w:rPr>
                <w:rFonts w:ascii="仿宋" w:eastAsia="仿宋" w:hAnsi="仿宋"/>
                <w:sz w:val="22"/>
                <w:szCs w:val="22"/>
              </w:rPr>
              <w:t>高仿真动感骑行单车，支持实时动作反馈。</w:t>
            </w:r>
          </w:p>
          <w:p w14:paraId="40DCDDFF" w14:textId="77777777" w:rsidR="00201037" w:rsidRDefault="00000000">
            <w:pPr>
              <w:rPr>
                <w:rFonts w:ascii="仿宋" w:eastAsia="仿宋" w:hAnsi="仿宋"/>
                <w:sz w:val="22"/>
                <w:szCs w:val="22"/>
              </w:rPr>
            </w:pPr>
            <w:r>
              <w:rPr>
                <w:rFonts w:ascii="仿宋" w:eastAsia="仿宋" w:hAnsi="仿宋"/>
                <w:sz w:val="22"/>
                <w:szCs w:val="22"/>
              </w:rPr>
              <w:t>骑行工作站：CPU≥i5</w:t>
            </w:r>
            <w:r>
              <w:rPr>
                <w:rFonts w:ascii="仿宋" w:eastAsia="仿宋" w:hAnsi="仿宋" w:hint="eastAsia"/>
                <w:sz w:val="22"/>
                <w:szCs w:val="22"/>
              </w:rPr>
              <w:t xml:space="preserve"> 6400</w:t>
            </w:r>
            <w:r>
              <w:rPr>
                <w:rFonts w:ascii="仿宋" w:eastAsia="仿宋" w:hAnsi="仿宋"/>
                <w:sz w:val="22"/>
                <w:szCs w:val="22"/>
              </w:rPr>
              <w:t>，显卡≥</w:t>
            </w:r>
            <w:r>
              <w:rPr>
                <w:rFonts w:ascii="仿宋" w:eastAsia="仿宋" w:hAnsi="仿宋" w:hint="eastAsia"/>
                <w:sz w:val="22"/>
                <w:szCs w:val="22"/>
              </w:rPr>
              <w:t>1650</w:t>
            </w:r>
            <w:r>
              <w:rPr>
                <w:rFonts w:ascii="仿宋" w:eastAsia="仿宋" w:hAnsi="仿宋"/>
                <w:sz w:val="22"/>
                <w:szCs w:val="22"/>
              </w:rPr>
              <w:t>。</w:t>
            </w:r>
          </w:p>
          <w:p w14:paraId="743D63F6" w14:textId="77777777" w:rsidR="00201037" w:rsidRDefault="00000000">
            <w:pPr>
              <w:rPr>
                <w:rFonts w:ascii="仿宋" w:eastAsia="仿宋" w:hAnsi="仿宋"/>
                <w:sz w:val="22"/>
                <w:szCs w:val="22"/>
              </w:rPr>
            </w:pPr>
            <w:r>
              <w:rPr>
                <w:rFonts w:ascii="仿宋" w:eastAsia="仿宋" w:hAnsi="仿宋"/>
                <w:sz w:val="22"/>
                <w:szCs w:val="22"/>
              </w:rPr>
              <w:t>骑行反馈控制系统1套。</w:t>
            </w:r>
          </w:p>
          <w:p w14:paraId="7230DCE2" w14:textId="77777777" w:rsidR="00201037" w:rsidRDefault="00000000">
            <w:pPr>
              <w:rPr>
                <w:rFonts w:ascii="仿宋" w:eastAsia="仿宋" w:hAnsi="仿宋"/>
                <w:sz w:val="22"/>
                <w:szCs w:val="22"/>
              </w:rPr>
            </w:pPr>
            <w:r>
              <w:rPr>
                <w:rFonts w:ascii="仿宋" w:eastAsia="仿宋" w:hAnsi="仿宋"/>
                <w:sz w:val="22"/>
                <w:szCs w:val="22"/>
              </w:rPr>
              <w:t>配套设备：55寸显示屏、鼠标键盘、光学灯带各1套。</w:t>
            </w:r>
          </w:p>
          <w:p w14:paraId="5796C881" w14:textId="77777777" w:rsidR="00201037" w:rsidRDefault="00000000">
            <w:pPr>
              <w:rPr>
                <w:rFonts w:ascii="仿宋" w:eastAsia="仿宋" w:hAnsi="仿宋"/>
                <w:sz w:val="22"/>
                <w:szCs w:val="22"/>
              </w:rPr>
            </w:pPr>
            <w:r>
              <w:rPr>
                <w:rFonts w:ascii="仿宋" w:eastAsia="仿宋" w:hAnsi="仿宋"/>
                <w:sz w:val="22"/>
                <w:szCs w:val="22"/>
              </w:rPr>
              <w:t>外形尺寸：L1800-2200 × W900-1100 × H2000-2500mm。</w:t>
            </w:r>
          </w:p>
          <w:p w14:paraId="59ED5FC0" w14:textId="77777777" w:rsidR="00201037" w:rsidRDefault="00000000">
            <w:pPr>
              <w:rPr>
                <w:rFonts w:ascii="仿宋" w:eastAsia="仿宋" w:hAnsi="仿宋"/>
                <w:sz w:val="22"/>
                <w:szCs w:val="22"/>
              </w:rPr>
            </w:pPr>
            <w:r>
              <w:rPr>
                <w:rFonts w:ascii="仿宋" w:eastAsia="仿宋" w:hAnsi="仿宋"/>
                <w:sz w:val="22"/>
                <w:szCs w:val="22"/>
              </w:rPr>
              <w:t>VR心理沉浸骑行场景不少于24个</w:t>
            </w:r>
          </w:p>
          <w:p w14:paraId="44E05DA8" w14:textId="77777777" w:rsidR="00201037" w:rsidRDefault="00000000">
            <w:pPr>
              <w:rPr>
                <w:rFonts w:ascii="仿宋" w:eastAsia="仿宋" w:hAnsi="仿宋"/>
                <w:sz w:val="22"/>
                <w:szCs w:val="22"/>
              </w:rPr>
            </w:pPr>
            <w:r>
              <w:rPr>
                <w:rFonts w:ascii="仿宋" w:eastAsia="仿宋" w:hAnsi="仿宋"/>
                <w:sz w:val="22"/>
                <w:szCs w:val="22"/>
              </w:rPr>
              <w:t>支持沉浸式心理训练与数据记录，集心理干预、压力疏导、冥想与运动放松于一体。</w:t>
            </w:r>
          </w:p>
        </w:tc>
        <w:tc>
          <w:tcPr>
            <w:tcW w:w="0" w:type="auto"/>
            <w:vAlign w:val="center"/>
          </w:tcPr>
          <w:p w14:paraId="6E75D87D" w14:textId="77777777" w:rsidR="00201037" w:rsidRDefault="00000000">
            <w:pPr>
              <w:rPr>
                <w:rFonts w:ascii="仿宋" w:eastAsia="仿宋" w:hAnsi="仿宋"/>
                <w:sz w:val="22"/>
                <w:szCs w:val="22"/>
              </w:rPr>
            </w:pPr>
            <w:r>
              <w:rPr>
                <w:rFonts w:ascii="仿宋" w:eastAsia="仿宋" w:hAnsi="仿宋" w:hint="eastAsia"/>
                <w:sz w:val="22"/>
                <w:szCs w:val="22"/>
              </w:rPr>
              <w:t>套</w:t>
            </w:r>
          </w:p>
        </w:tc>
        <w:tc>
          <w:tcPr>
            <w:tcW w:w="0" w:type="auto"/>
            <w:vAlign w:val="center"/>
          </w:tcPr>
          <w:p w14:paraId="39FF17D1" w14:textId="77777777" w:rsidR="00201037" w:rsidRDefault="00000000">
            <w:pPr>
              <w:rPr>
                <w:rFonts w:ascii="仿宋" w:eastAsia="仿宋" w:hAnsi="仿宋"/>
                <w:sz w:val="22"/>
                <w:szCs w:val="22"/>
              </w:rPr>
            </w:pPr>
            <w:r>
              <w:rPr>
                <w:rFonts w:ascii="仿宋" w:eastAsia="仿宋" w:hAnsi="仿宋" w:hint="eastAsia"/>
                <w:sz w:val="22"/>
                <w:szCs w:val="22"/>
              </w:rPr>
              <w:t>2</w:t>
            </w:r>
          </w:p>
        </w:tc>
      </w:tr>
      <w:tr w:rsidR="00201037" w14:paraId="1962E699" w14:textId="77777777">
        <w:trPr>
          <w:jc w:val="center"/>
        </w:trPr>
        <w:tc>
          <w:tcPr>
            <w:tcW w:w="0" w:type="auto"/>
            <w:vAlign w:val="center"/>
          </w:tcPr>
          <w:p w14:paraId="61106AE8" w14:textId="77777777" w:rsidR="00201037" w:rsidRDefault="00000000">
            <w:pPr>
              <w:rPr>
                <w:rFonts w:ascii="仿宋" w:eastAsia="仿宋" w:hAnsi="仿宋"/>
                <w:sz w:val="22"/>
                <w:szCs w:val="22"/>
              </w:rPr>
            </w:pPr>
            <w:r>
              <w:rPr>
                <w:rFonts w:ascii="仿宋" w:eastAsia="仿宋" w:hAnsi="仿宋" w:hint="eastAsia"/>
                <w:sz w:val="22"/>
                <w:szCs w:val="22"/>
              </w:rPr>
              <w:t>1</w:t>
            </w:r>
          </w:p>
        </w:tc>
        <w:tc>
          <w:tcPr>
            <w:tcW w:w="0" w:type="auto"/>
            <w:vAlign w:val="center"/>
          </w:tcPr>
          <w:p w14:paraId="4DE23FBD" w14:textId="77777777" w:rsidR="00201037" w:rsidRDefault="00000000">
            <w:pPr>
              <w:rPr>
                <w:rFonts w:ascii="仿宋" w:eastAsia="仿宋" w:hAnsi="仿宋"/>
                <w:sz w:val="22"/>
                <w:szCs w:val="22"/>
              </w:rPr>
            </w:pPr>
            <w:r>
              <w:rPr>
                <w:rFonts w:ascii="仿宋" w:eastAsia="仿宋" w:hAnsi="仿宋" w:hint="eastAsia"/>
                <w:sz w:val="22"/>
                <w:szCs w:val="22"/>
              </w:rPr>
              <w:t>声控感应喇叭花</w:t>
            </w:r>
          </w:p>
        </w:tc>
        <w:tc>
          <w:tcPr>
            <w:tcW w:w="0" w:type="auto"/>
            <w:vAlign w:val="center"/>
          </w:tcPr>
          <w:p w14:paraId="7BB4205B" w14:textId="77777777" w:rsidR="00201037" w:rsidRDefault="00000000">
            <w:pPr>
              <w:rPr>
                <w:rFonts w:ascii="仿宋" w:eastAsia="仿宋" w:hAnsi="仿宋"/>
                <w:sz w:val="22"/>
                <w:szCs w:val="22"/>
              </w:rPr>
            </w:pPr>
            <w:r>
              <w:rPr>
                <w:rFonts w:ascii="仿宋" w:eastAsia="仿宋" w:hAnsi="仿宋" w:hint="eastAsia"/>
                <w:sz w:val="22"/>
                <w:szCs w:val="22"/>
              </w:rPr>
              <w:t>感应分贝大小展开花瓣，引导儿童呐喊宣泄（搭配迷你造型）</w:t>
            </w:r>
          </w:p>
        </w:tc>
        <w:tc>
          <w:tcPr>
            <w:tcW w:w="0" w:type="auto"/>
            <w:vAlign w:val="center"/>
          </w:tcPr>
          <w:p w14:paraId="484A3613" w14:textId="77777777" w:rsidR="00201037" w:rsidRDefault="00000000">
            <w:pPr>
              <w:rPr>
                <w:rFonts w:ascii="仿宋" w:eastAsia="仿宋" w:hAnsi="仿宋"/>
                <w:sz w:val="22"/>
                <w:szCs w:val="22"/>
              </w:rPr>
            </w:pPr>
            <w:r>
              <w:rPr>
                <w:rFonts w:ascii="仿宋" w:eastAsia="仿宋" w:hAnsi="仿宋" w:hint="eastAsia"/>
                <w:sz w:val="22"/>
                <w:szCs w:val="22"/>
              </w:rPr>
              <w:t>组</w:t>
            </w:r>
          </w:p>
        </w:tc>
        <w:tc>
          <w:tcPr>
            <w:tcW w:w="0" w:type="auto"/>
            <w:vAlign w:val="center"/>
          </w:tcPr>
          <w:p w14:paraId="620949D9" w14:textId="77777777" w:rsidR="00201037" w:rsidRDefault="00000000">
            <w:pPr>
              <w:rPr>
                <w:rFonts w:ascii="仿宋" w:eastAsia="仿宋" w:hAnsi="仿宋"/>
                <w:sz w:val="22"/>
                <w:szCs w:val="22"/>
              </w:rPr>
            </w:pPr>
            <w:r>
              <w:rPr>
                <w:rFonts w:ascii="仿宋" w:eastAsia="仿宋" w:hAnsi="仿宋" w:hint="eastAsia"/>
                <w:sz w:val="22"/>
                <w:szCs w:val="22"/>
              </w:rPr>
              <w:t>1</w:t>
            </w:r>
          </w:p>
        </w:tc>
      </w:tr>
    </w:tbl>
    <w:p w14:paraId="0353583D" w14:textId="77777777" w:rsidR="00201037" w:rsidRDefault="00201037"/>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
        <w:gridCol w:w="1756"/>
        <w:gridCol w:w="12799"/>
        <w:gridCol w:w="508"/>
      </w:tblGrid>
      <w:tr w:rsidR="00A17CFA" w14:paraId="6334FB0F" w14:textId="77777777" w:rsidTr="002E5C50">
        <w:trPr>
          <w:jc w:val="center"/>
        </w:trPr>
        <w:tc>
          <w:tcPr>
            <w:tcW w:w="14881" w:type="dxa"/>
            <w:gridSpan w:val="3"/>
            <w:vAlign w:val="center"/>
          </w:tcPr>
          <w:p w14:paraId="4BDD758E" w14:textId="74605746" w:rsidR="00A17CFA" w:rsidRDefault="00A17CFA">
            <w:pPr>
              <w:rPr>
                <w:rFonts w:ascii="仿宋" w:eastAsia="仿宋" w:hAnsi="仿宋"/>
                <w:sz w:val="22"/>
                <w:szCs w:val="22"/>
              </w:rPr>
            </w:pPr>
            <w:r>
              <w:rPr>
                <w:rFonts w:ascii="仿宋" w:eastAsia="仿宋" w:hAnsi="仿宋" w:hint="eastAsia"/>
                <w:sz w:val="22"/>
                <w:szCs w:val="22"/>
              </w:rPr>
              <w:t>十二、近视科普馆</w:t>
            </w:r>
          </w:p>
        </w:tc>
        <w:tc>
          <w:tcPr>
            <w:tcW w:w="508" w:type="dxa"/>
            <w:vAlign w:val="center"/>
          </w:tcPr>
          <w:p w14:paraId="09F3A606" w14:textId="1BC94637" w:rsidR="00A17CFA" w:rsidRDefault="00B06BDF">
            <w:pPr>
              <w:rPr>
                <w:rFonts w:ascii="仿宋" w:eastAsia="仿宋" w:hAnsi="仿宋"/>
                <w:sz w:val="22"/>
                <w:szCs w:val="22"/>
              </w:rPr>
            </w:pPr>
            <w:r>
              <w:rPr>
                <w:rFonts w:ascii="仿宋" w:eastAsia="仿宋" w:hAnsi="仿宋" w:hint="eastAsia"/>
                <w:sz w:val="22"/>
                <w:szCs w:val="22"/>
              </w:rPr>
              <w:t>数量</w:t>
            </w:r>
          </w:p>
        </w:tc>
      </w:tr>
      <w:tr w:rsidR="00A17CFA" w14:paraId="56ED8C17" w14:textId="77777777" w:rsidTr="00A17CFA">
        <w:trPr>
          <w:jc w:val="center"/>
        </w:trPr>
        <w:tc>
          <w:tcPr>
            <w:tcW w:w="0" w:type="auto"/>
            <w:vAlign w:val="center"/>
          </w:tcPr>
          <w:p w14:paraId="02906836" w14:textId="77777777" w:rsidR="00A17CFA" w:rsidRDefault="00A17CFA">
            <w:pPr>
              <w:rPr>
                <w:rFonts w:ascii="仿宋" w:eastAsia="仿宋" w:hAnsi="仿宋"/>
                <w:sz w:val="22"/>
                <w:szCs w:val="22"/>
              </w:rPr>
            </w:pPr>
            <w:r>
              <w:rPr>
                <w:rFonts w:ascii="仿宋" w:eastAsia="仿宋" w:hAnsi="仿宋" w:hint="eastAsia"/>
                <w:sz w:val="22"/>
                <w:szCs w:val="22"/>
              </w:rPr>
              <w:t>1</w:t>
            </w:r>
          </w:p>
        </w:tc>
        <w:tc>
          <w:tcPr>
            <w:tcW w:w="0" w:type="auto"/>
            <w:vAlign w:val="center"/>
          </w:tcPr>
          <w:p w14:paraId="78FA9975" w14:textId="77777777" w:rsidR="00A17CFA" w:rsidRDefault="00A17CFA">
            <w:pPr>
              <w:rPr>
                <w:rFonts w:ascii="仿宋" w:eastAsia="仿宋" w:hAnsi="仿宋"/>
                <w:sz w:val="22"/>
                <w:szCs w:val="22"/>
              </w:rPr>
            </w:pPr>
            <w:r>
              <w:rPr>
                <w:rFonts w:ascii="仿宋" w:eastAsia="仿宋" w:hAnsi="仿宋" w:hint="eastAsia"/>
                <w:sz w:val="22"/>
                <w:szCs w:val="22"/>
              </w:rPr>
              <w:t>眼球模型</w:t>
            </w:r>
          </w:p>
        </w:tc>
        <w:tc>
          <w:tcPr>
            <w:tcW w:w="12799" w:type="dxa"/>
            <w:vAlign w:val="center"/>
          </w:tcPr>
          <w:p w14:paraId="08E6EA95" w14:textId="3A5B956F" w:rsidR="00A17CFA" w:rsidRPr="00A17CFA" w:rsidRDefault="00A17CFA">
            <w:pPr>
              <w:rPr>
                <w:rFonts w:ascii="仿宋" w:eastAsia="仿宋" w:hAnsi="仿宋" w:hint="eastAsia"/>
                <w:sz w:val="22"/>
                <w:szCs w:val="22"/>
              </w:rPr>
            </w:pPr>
            <w:r w:rsidRPr="00A17CFA">
              <w:rPr>
                <w:rFonts w:ascii="仿宋" w:eastAsia="仿宋" w:hAnsi="仿宋" w:hint="eastAsia"/>
                <w:sz w:val="22"/>
                <w:szCs w:val="22"/>
              </w:rPr>
              <w:t>外形尺寸：</w:t>
            </w:r>
            <w:r>
              <w:rPr>
                <w:rFonts w:ascii="仿宋" w:eastAsia="仿宋" w:hAnsi="仿宋"/>
                <w:sz w:val="22"/>
                <w:szCs w:val="22"/>
              </w:rPr>
              <w:t>≥</w:t>
            </w:r>
            <w:r w:rsidRPr="00A17CFA">
              <w:rPr>
                <w:rFonts w:ascii="仿宋" w:eastAsia="仿宋" w:hAnsi="仿宋" w:hint="eastAsia"/>
                <w:sz w:val="22"/>
                <w:szCs w:val="22"/>
              </w:rPr>
              <w:t>1.2</w:t>
            </w:r>
            <w:r>
              <w:rPr>
                <w:rFonts w:ascii="仿宋" w:eastAsia="仿宋" w:hAnsi="仿宋" w:hint="eastAsia"/>
                <w:sz w:val="22"/>
                <w:szCs w:val="22"/>
              </w:rPr>
              <w:t>m</w:t>
            </w:r>
            <w:r w:rsidRPr="00A17CFA">
              <w:rPr>
                <w:rFonts w:ascii="仿宋" w:eastAsia="仿宋" w:hAnsi="仿宋" w:hint="eastAsia"/>
                <w:sz w:val="22"/>
                <w:szCs w:val="22"/>
              </w:rPr>
              <w:t>*</w:t>
            </w:r>
            <w:r>
              <w:rPr>
                <w:rFonts w:ascii="仿宋" w:eastAsia="仿宋" w:hAnsi="仿宋"/>
                <w:sz w:val="22"/>
                <w:szCs w:val="22"/>
              </w:rPr>
              <w:t>≥</w:t>
            </w:r>
            <w:r w:rsidRPr="00A17CFA">
              <w:rPr>
                <w:rFonts w:ascii="仿宋" w:eastAsia="仿宋" w:hAnsi="仿宋" w:hint="eastAsia"/>
                <w:sz w:val="22"/>
                <w:szCs w:val="22"/>
              </w:rPr>
              <w:t>0.7</w:t>
            </w:r>
            <w:r>
              <w:rPr>
                <w:rFonts w:ascii="仿宋" w:eastAsia="仿宋" w:hAnsi="仿宋" w:hint="eastAsia"/>
                <w:sz w:val="22"/>
                <w:szCs w:val="22"/>
              </w:rPr>
              <w:t>m</w:t>
            </w:r>
            <w:r w:rsidRPr="00A17CFA">
              <w:rPr>
                <w:rFonts w:ascii="仿宋" w:eastAsia="仿宋" w:hAnsi="仿宋" w:hint="eastAsia"/>
                <w:sz w:val="22"/>
                <w:szCs w:val="22"/>
              </w:rPr>
              <w:t>*</w:t>
            </w:r>
            <w:r>
              <w:rPr>
                <w:rFonts w:ascii="仿宋" w:eastAsia="仿宋" w:hAnsi="仿宋"/>
                <w:sz w:val="22"/>
                <w:szCs w:val="22"/>
              </w:rPr>
              <w:t>≥</w:t>
            </w:r>
            <w:r w:rsidRPr="00A17CFA">
              <w:rPr>
                <w:rFonts w:ascii="仿宋" w:eastAsia="仿宋" w:hAnsi="仿宋" w:hint="eastAsia"/>
                <w:sz w:val="22"/>
                <w:szCs w:val="22"/>
              </w:rPr>
              <w:t>2.0m</w:t>
            </w:r>
          </w:p>
          <w:p w14:paraId="502408D4" w14:textId="1A033A79" w:rsidR="00A17CFA" w:rsidRDefault="00A17CFA">
            <w:pPr>
              <w:rPr>
                <w:rFonts w:ascii="仿宋" w:eastAsia="仿宋" w:hAnsi="仿宋" w:hint="eastAsia"/>
                <w:sz w:val="22"/>
                <w:szCs w:val="22"/>
              </w:rPr>
            </w:pPr>
            <w:r>
              <w:rPr>
                <w:rFonts w:ascii="仿宋" w:eastAsia="仿宋" w:hAnsi="仿宋"/>
                <w:sz w:val="22"/>
                <w:szCs w:val="22"/>
              </w:rPr>
              <w:t>展品材料</w:t>
            </w:r>
          </w:p>
          <w:p w14:paraId="6D87A70B" w14:textId="77777777" w:rsidR="00A17CFA" w:rsidRDefault="00A17CFA">
            <w:pPr>
              <w:rPr>
                <w:rFonts w:ascii="仿宋" w:eastAsia="仿宋" w:hAnsi="仿宋"/>
                <w:sz w:val="22"/>
                <w:szCs w:val="22"/>
              </w:rPr>
            </w:pPr>
            <w:r>
              <w:rPr>
                <w:rFonts w:ascii="仿宋" w:eastAsia="仿宋" w:hAnsi="仿宋"/>
                <w:sz w:val="22"/>
                <w:szCs w:val="22"/>
              </w:rPr>
              <w:t>结构骨架与面板采用一般金属板材，表面处理为喷漆；</w:t>
            </w:r>
          </w:p>
          <w:p w14:paraId="082037F4" w14:textId="77777777" w:rsidR="00A17CFA" w:rsidRDefault="00A17CFA">
            <w:pPr>
              <w:rPr>
                <w:rFonts w:ascii="仿宋" w:eastAsia="仿宋" w:hAnsi="仿宋"/>
                <w:sz w:val="22"/>
                <w:szCs w:val="22"/>
              </w:rPr>
            </w:pPr>
            <w:r>
              <w:rPr>
                <w:rFonts w:ascii="仿宋" w:eastAsia="仿宋" w:hAnsi="仿宋"/>
                <w:sz w:val="22"/>
                <w:szCs w:val="22"/>
              </w:rPr>
              <w:t>台面采用厚实人造石材；</w:t>
            </w:r>
          </w:p>
          <w:p w14:paraId="570F2EEE" w14:textId="77777777" w:rsidR="00A17CFA" w:rsidRDefault="00A17CFA">
            <w:pPr>
              <w:rPr>
                <w:rFonts w:ascii="仿宋" w:eastAsia="仿宋" w:hAnsi="仿宋"/>
                <w:sz w:val="22"/>
                <w:szCs w:val="22"/>
              </w:rPr>
            </w:pPr>
            <w:r>
              <w:rPr>
                <w:rFonts w:ascii="仿宋" w:eastAsia="仿宋" w:hAnsi="仿宋"/>
                <w:sz w:val="22"/>
                <w:szCs w:val="22"/>
              </w:rPr>
              <w:t>说明牌材质为喷绘亚克力；</w:t>
            </w:r>
          </w:p>
          <w:p w14:paraId="7C884F80" w14:textId="77777777" w:rsidR="00A17CFA" w:rsidRDefault="00A17CFA">
            <w:pPr>
              <w:rPr>
                <w:rFonts w:ascii="仿宋" w:eastAsia="仿宋" w:hAnsi="仿宋"/>
                <w:sz w:val="22"/>
                <w:szCs w:val="22"/>
              </w:rPr>
            </w:pPr>
            <w:r>
              <w:rPr>
                <w:rFonts w:ascii="仿宋" w:eastAsia="仿宋" w:hAnsi="仿宋"/>
                <w:sz w:val="22"/>
                <w:szCs w:val="22"/>
              </w:rPr>
              <w:t>维修门和显示屏框架为金属板喷漆处理；</w:t>
            </w:r>
          </w:p>
          <w:p w14:paraId="145EE90C" w14:textId="77777777" w:rsidR="00A17CFA" w:rsidRDefault="00A17CFA">
            <w:pPr>
              <w:rPr>
                <w:rFonts w:ascii="仿宋" w:eastAsia="仿宋" w:hAnsi="仿宋"/>
                <w:sz w:val="22"/>
                <w:szCs w:val="22"/>
              </w:rPr>
            </w:pPr>
            <w:r>
              <w:rPr>
                <w:rFonts w:ascii="仿宋" w:eastAsia="仿宋" w:hAnsi="仿宋"/>
                <w:sz w:val="22"/>
                <w:szCs w:val="22"/>
              </w:rPr>
              <w:t>眼球模型使用复合材质。</w:t>
            </w:r>
          </w:p>
          <w:p w14:paraId="181F3B77" w14:textId="77777777" w:rsidR="00A17CFA" w:rsidRDefault="00A17CFA">
            <w:pPr>
              <w:rPr>
                <w:rFonts w:ascii="仿宋" w:eastAsia="仿宋" w:hAnsi="仿宋"/>
                <w:sz w:val="22"/>
                <w:szCs w:val="22"/>
              </w:rPr>
            </w:pPr>
            <w:r>
              <w:rPr>
                <w:rFonts w:ascii="仿宋" w:eastAsia="仿宋" w:hAnsi="仿宋"/>
                <w:sz w:val="22"/>
                <w:szCs w:val="22"/>
              </w:rPr>
              <w:t>主要配置</w:t>
            </w:r>
          </w:p>
          <w:p w14:paraId="0139105D" w14:textId="77777777" w:rsidR="00A17CFA" w:rsidRDefault="00A17CFA">
            <w:pPr>
              <w:rPr>
                <w:rFonts w:ascii="仿宋" w:eastAsia="仿宋" w:hAnsi="仿宋"/>
                <w:sz w:val="22"/>
                <w:szCs w:val="22"/>
              </w:rPr>
            </w:pPr>
            <w:r>
              <w:rPr>
                <w:rFonts w:ascii="仿宋" w:eastAsia="仿宋" w:hAnsi="仿宋"/>
                <w:sz w:val="22"/>
                <w:szCs w:val="22"/>
              </w:rPr>
              <w:t>电源为标准AC220V输入，输出功率适中；</w:t>
            </w:r>
          </w:p>
          <w:p w14:paraId="053561E2" w14:textId="77777777" w:rsidR="00A17CFA" w:rsidRDefault="00A17CFA">
            <w:pPr>
              <w:rPr>
                <w:rFonts w:ascii="仿宋" w:eastAsia="仿宋" w:hAnsi="仿宋"/>
                <w:sz w:val="22"/>
                <w:szCs w:val="22"/>
              </w:rPr>
            </w:pPr>
            <w:r>
              <w:rPr>
                <w:rFonts w:ascii="仿宋" w:eastAsia="仿宋" w:hAnsi="仿宋"/>
                <w:sz w:val="22"/>
                <w:szCs w:val="22"/>
              </w:rPr>
              <w:t>按钮为防水金属自复位型，带指示灯，寿命长；</w:t>
            </w:r>
          </w:p>
          <w:p w14:paraId="6BF8C104" w14:textId="77777777" w:rsidR="00A17CFA" w:rsidRDefault="00A17CFA">
            <w:pPr>
              <w:rPr>
                <w:rFonts w:ascii="仿宋" w:eastAsia="仿宋" w:hAnsi="仿宋"/>
                <w:sz w:val="22"/>
                <w:szCs w:val="22"/>
              </w:rPr>
            </w:pPr>
            <w:r>
              <w:rPr>
                <w:rFonts w:ascii="仿宋" w:eastAsia="仿宋" w:hAnsi="仿宋"/>
                <w:sz w:val="22"/>
                <w:szCs w:val="22"/>
              </w:rPr>
              <w:t>配置主流品牌中端电脑主机；</w:t>
            </w:r>
          </w:p>
          <w:p w14:paraId="41119858" w14:textId="77777777" w:rsidR="00A17CFA" w:rsidRDefault="00A17CFA">
            <w:pPr>
              <w:rPr>
                <w:rFonts w:ascii="仿宋" w:eastAsia="仿宋" w:hAnsi="仿宋"/>
                <w:sz w:val="22"/>
                <w:szCs w:val="22"/>
              </w:rPr>
            </w:pPr>
            <w:r>
              <w:rPr>
                <w:rFonts w:ascii="仿宋" w:eastAsia="仿宋" w:hAnsi="仿宋"/>
                <w:sz w:val="22"/>
                <w:szCs w:val="22"/>
              </w:rPr>
              <w:t>配备中型液晶显示屏；</w:t>
            </w:r>
          </w:p>
          <w:p w14:paraId="5B0E331F" w14:textId="77777777" w:rsidR="00A17CFA" w:rsidRDefault="00A17CFA">
            <w:pPr>
              <w:rPr>
                <w:rFonts w:ascii="仿宋" w:eastAsia="仿宋" w:hAnsi="仿宋"/>
                <w:sz w:val="22"/>
                <w:szCs w:val="22"/>
              </w:rPr>
            </w:pPr>
            <w:r>
              <w:rPr>
                <w:rFonts w:ascii="仿宋" w:eastAsia="仿宋" w:hAnsi="仿宋"/>
                <w:sz w:val="22"/>
                <w:szCs w:val="22"/>
              </w:rPr>
              <w:t>传感器类型为编码器。</w:t>
            </w:r>
          </w:p>
          <w:p w14:paraId="4ACC0D38" w14:textId="77777777" w:rsidR="00A17CFA" w:rsidRDefault="00A17CFA">
            <w:pPr>
              <w:rPr>
                <w:rFonts w:ascii="仿宋" w:eastAsia="仿宋" w:hAnsi="仿宋"/>
                <w:sz w:val="22"/>
                <w:szCs w:val="22"/>
              </w:rPr>
            </w:pPr>
            <w:r>
              <w:rPr>
                <w:rFonts w:ascii="仿宋" w:eastAsia="仿宋" w:hAnsi="仿宋"/>
                <w:sz w:val="22"/>
                <w:szCs w:val="22"/>
              </w:rPr>
              <w:t>布展要求</w:t>
            </w:r>
          </w:p>
          <w:p w14:paraId="1123F8D6" w14:textId="77777777" w:rsidR="00A17CFA" w:rsidRDefault="00A17CFA">
            <w:pPr>
              <w:rPr>
                <w:rFonts w:ascii="仿宋" w:eastAsia="仿宋" w:hAnsi="仿宋"/>
                <w:sz w:val="22"/>
                <w:szCs w:val="22"/>
              </w:rPr>
            </w:pPr>
            <w:r>
              <w:rPr>
                <w:rFonts w:ascii="仿宋" w:eastAsia="仿宋" w:hAnsi="仿宋"/>
                <w:sz w:val="22"/>
                <w:szCs w:val="22"/>
              </w:rPr>
              <w:t>电源标准220V，功率约200W，使用普通三孔插座；</w:t>
            </w:r>
          </w:p>
          <w:p w14:paraId="2574026E" w14:textId="61566E34" w:rsidR="00A17CFA" w:rsidRDefault="00A17CFA" w:rsidP="00A17CFA">
            <w:pPr>
              <w:rPr>
                <w:rFonts w:ascii="仿宋" w:eastAsia="仿宋" w:hAnsi="仿宋"/>
                <w:sz w:val="22"/>
                <w:szCs w:val="22"/>
              </w:rPr>
            </w:pPr>
            <w:r>
              <w:rPr>
                <w:rFonts w:ascii="仿宋" w:eastAsia="仿宋" w:hAnsi="仿宋"/>
                <w:sz w:val="22"/>
                <w:szCs w:val="22"/>
              </w:rPr>
              <w:lastRenderedPageBreak/>
              <w:t>展台直接放置，无需特殊基础；</w:t>
            </w:r>
          </w:p>
        </w:tc>
        <w:tc>
          <w:tcPr>
            <w:tcW w:w="508" w:type="dxa"/>
            <w:noWrap/>
            <w:vAlign w:val="center"/>
          </w:tcPr>
          <w:p w14:paraId="6E8DF499" w14:textId="77777777" w:rsidR="00A17CFA" w:rsidRDefault="00A17CFA">
            <w:pPr>
              <w:rPr>
                <w:rFonts w:ascii="仿宋" w:eastAsia="仿宋" w:hAnsi="仿宋"/>
                <w:sz w:val="22"/>
                <w:szCs w:val="22"/>
              </w:rPr>
            </w:pPr>
            <w:r>
              <w:rPr>
                <w:rFonts w:ascii="仿宋" w:eastAsia="仿宋" w:hAnsi="仿宋" w:hint="eastAsia"/>
                <w:sz w:val="22"/>
                <w:szCs w:val="22"/>
              </w:rPr>
              <w:lastRenderedPageBreak/>
              <w:t>1</w:t>
            </w:r>
          </w:p>
        </w:tc>
      </w:tr>
      <w:tr w:rsidR="002E5C50" w14:paraId="4C02D657" w14:textId="77777777" w:rsidTr="006D0EE2">
        <w:trPr>
          <w:jc w:val="center"/>
        </w:trPr>
        <w:tc>
          <w:tcPr>
            <w:tcW w:w="0" w:type="auto"/>
            <w:vAlign w:val="center"/>
          </w:tcPr>
          <w:p w14:paraId="72242798" w14:textId="77777777" w:rsidR="002E5C50" w:rsidRDefault="002E5C50">
            <w:pPr>
              <w:rPr>
                <w:rFonts w:ascii="仿宋" w:eastAsia="仿宋" w:hAnsi="仿宋"/>
                <w:sz w:val="22"/>
                <w:szCs w:val="22"/>
              </w:rPr>
            </w:pPr>
            <w:r>
              <w:rPr>
                <w:rFonts w:ascii="仿宋" w:eastAsia="仿宋" w:hAnsi="仿宋" w:hint="eastAsia"/>
                <w:sz w:val="22"/>
                <w:szCs w:val="22"/>
              </w:rPr>
              <w:t>2</w:t>
            </w:r>
          </w:p>
        </w:tc>
        <w:tc>
          <w:tcPr>
            <w:tcW w:w="0" w:type="auto"/>
            <w:vAlign w:val="center"/>
          </w:tcPr>
          <w:p w14:paraId="700FD8DE" w14:textId="77777777" w:rsidR="002E5C50" w:rsidRDefault="002E5C50">
            <w:pPr>
              <w:rPr>
                <w:rFonts w:ascii="仿宋" w:eastAsia="仿宋" w:hAnsi="仿宋"/>
                <w:sz w:val="22"/>
                <w:szCs w:val="22"/>
              </w:rPr>
            </w:pPr>
            <w:r>
              <w:rPr>
                <w:rFonts w:ascii="仿宋" w:eastAsia="仿宋" w:hAnsi="仿宋" w:hint="eastAsia"/>
                <w:sz w:val="22"/>
                <w:szCs w:val="22"/>
              </w:rPr>
              <w:t>眼疾体验</w:t>
            </w:r>
          </w:p>
        </w:tc>
        <w:tc>
          <w:tcPr>
            <w:tcW w:w="12799" w:type="dxa"/>
            <w:vAlign w:val="center"/>
          </w:tcPr>
          <w:p w14:paraId="2F2252C6" w14:textId="1599932C" w:rsidR="002E5C50" w:rsidRDefault="002E5C50">
            <w:pPr>
              <w:rPr>
                <w:rFonts w:ascii="仿宋" w:eastAsia="仿宋" w:hAnsi="仿宋"/>
                <w:sz w:val="22"/>
                <w:szCs w:val="22"/>
              </w:rPr>
            </w:pPr>
            <w:r>
              <w:rPr>
                <w:rFonts w:ascii="仿宋" w:eastAsia="仿宋" w:hAnsi="仿宋" w:hint="eastAsia"/>
                <w:sz w:val="22"/>
                <w:szCs w:val="22"/>
              </w:rPr>
              <w:t>通过设备体验近视、远视、白内障、散光、青光眼、色盲、黄斑变性、视网膜脱离、飞蚊症和正常共10种状态，通过不同眼疾下的视野让客户体验眼疾，爱护眼睛健康。</w:t>
            </w:r>
          </w:p>
        </w:tc>
        <w:tc>
          <w:tcPr>
            <w:tcW w:w="508" w:type="dxa"/>
            <w:noWrap/>
            <w:vAlign w:val="center"/>
          </w:tcPr>
          <w:p w14:paraId="52CE3638" w14:textId="77777777" w:rsidR="002E5C50" w:rsidRDefault="002E5C50">
            <w:pPr>
              <w:rPr>
                <w:rFonts w:ascii="仿宋" w:eastAsia="仿宋" w:hAnsi="仿宋"/>
                <w:sz w:val="22"/>
                <w:szCs w:val="22"/>
              </w:rPr>
            </w:pPr>
            <w:r>
              <w:rPr>
                <w:rFonts w:ascii="仿宋" w:eastAsia="仿宋" w:hAnsi="仿宋" w:hint="eastAsia"/>
                <w:sz w:val="22"/>
                <w:szCs w:val="22"/>
              </w:rPr>
              <w:t>1</w:t>
            </w:r>
          </w:p>
        </w:tc>
      </w:tr>
      <w:tr w:rsidR="002E5C50" w14:paraId="43192CCA" w14:textId="77777777" w:rsidTr="00F44BF8">
        <w:trPr>
          <w:jc w:val="center"/>
        </w:trPr>
        <w:tc>
          <w:tcPr>
            <w:tcW w:w="0" w:type="auto"/>
            <w:vAlign w:val="center"/>
          </w:tcPr>
          <w:p w14:paraId="23E592D6" w14:textId="77777777" w:rsidR="002E5C50" w:rsidRDefault="002E5C50">
            <w:pPr>
              <w:rPr>
                <w:rFonts w:ascii="仿宋" w:eastAsia="仿宋" w:hAnsi="仿宋"/>
                <w:sz w:val="22"/>
                <w:szCs w:val="22"/>
              </w:rPr>
            </w:pPr>
            <w:r>
              <w:rPr>
                <w:rFonts w:ascii="仿宋" w:eastAsia="仿宋" w:hAnsi="仿宋" w:hint="eastAsia"/>
                <w:sz w:val="22"/>
                <w:szCs w:val="22"/>
              </w:rPr>
              <w:t>3</w:t>
            </w:r>
          </w:p>
        </w:tc>
        <w:tc>
          <w:tcPr>
            <w:tcW w:w="0" w:type="auto"/>
            <w:vAlign w:val="center"/>
          </w:tcPr>
          <w:p w14:paraId="393EDD4E" w14:textId="77777777" w:rsidR="002E5C50" w:rsidRDefault="002E5C50">
            <w:pPr>
              <w:rPr>
                <w:rFonts w:ascii="仿宋" w:eastAsia="仿宋" w:hAnsi="仿宋"/>
                <w:sz w:val="22"/>
                <w:szCs w:val="22"/>
              </w:rPr>
            </w:pPr>
            <w:r>
              <w:rPr>
                <w:rFonts w:ascii="仿宋" w:eastAsia="仿宋" w:hAnsi="仿宋" w:hint="eastAsia"/>
                <w:sz w:val="22"/>
                <w:szCs w:val="22"/>
              </w:rPr>
              <w:t>近视远视</w:t>
            </w:r>
            <w:r>
              <w:rPr>
                <w:rFonts w:ascii="仿宋" w:eastAsia="仿宋" w:hAnsi="仿宋" w:hint="eastAsia"/>
                <w:sz w:val="22"/>
                <w:szCs w:val="22"/>
              </w:rPr>
              <w:br/>
              <w:t>演示仪</w:t>
            </w:r>
          </w:p>
        </w:tc>
        <w:tc>
          <w:tcPr>
            <w:tcW w:w="12799" w:type="dxa"/>
            <w:vAlign w:val="center"/>
          </w:tcPr>
          <w:p w14:paraId="3DF79D01" w14:textId="77777777" w:rsidR="002E5C50" w:rsidRDefault="002E5C50">
            <w:pPr>
              <w:rPr>
                <w:rFonts w:ascii="仿宋" w:eastAsia="仿宋" w:hAnsi="仿宋"/>
                <w:sz w:val="22"/>
                <w:szCs w:val="22"/>
              </w:rPr>
            </w:pPr>
            <w:r>
              <w:rPr>
                <w:rFonts w:ascii="仿宋" w:eastAsia="仿宋" w:hAnsi="仿宋"/>
                <w:sz w:val="22"/>
                <w:szCs w:val="22"/>
              </w:rPr>
              <w:t>本仪器用于学习人眼结构及近视、远视的形成与矫正原理。</w:t>
            </w:r>
          </w:p>
          <w:p w14:paraId="5F4EFF29" w14:textId="77777777" w:rsidR="002E5C50" w:rsidRDefault="002E5C50">
            <w:pPr>
              <w:rPr>
                <w:rFonts w:ascii="仿宋" w:eastAsia="仿宋" w:hAnsi="仿宋"/>
                <w:sz w:val="22"/>
                <w:szCs w:val="22"/>
              </w:rPr>
            </w:pPr>
            <w:r>
              <w:rPr>
                <w:rFonts w:ascii="仿宋" w:eastAsia="仿宋" w:hAnsi="仿宋" w:hint="eastAsia"/>
                <w:sz w:val="22"/>
                <w:szCs w:val="22"/>
              </w:rPr>
              <w:t>通过设备体验近视和远视形成与矫正原理</w:t>
            </w:r>
          </w:p>
          <w:p w14:paraId="559F5B49" w14:textId="77777777" w:rsidR="002E5C50" w:rsidRDefault="002E5C50">
            <w:pPr>
              <w:rPr>
                <w:rFonts w:ascii="仿宋" w:eastAsia="仿宋" w:hAnsi="仿宋"/>
                <w:sz w:val="22"/>
                <w:szCs w:val="22"/>
              </w:rPr>
            </w:pPr>
          </w:p>
        </w:tc>
        <w:tc>
          <w:tcPr>
            <w:tcW w:w="508" w:type="dxa"/>
            <w:noWrap/>
            <w:vAlign w:val="center"/>
          </w:tcPr>
          <w:p w14:paraId="5D7DEDD0" w14:textId="77777777" w:rsidR="002E5C50" w:rsidRDefault="002E5C50">
            <w:pPr>
              <w:rPr>
                <w:rFonts w:ascii="仿宋" w:eastAsia="仿宋" w:hAnsi="仿宋"/>
                <w:sz w:val="22"/>
                <w:szCs w:val="22"/>
              </w:rPr>
            </w:pPr>
            <w:r>
              <w:rPr>
                <w:rFonts w:ascii="仿宋" w:eastAsia="仿宋" w:hAnsi="仿宋" w:hint="eastAsia"/>
                <w:sz w:val="22"/>
                <w:szCs w:val="22"/>
              </w:rPr>
              <w:t>1</w:t>
            </w:r>
          </w:p>
        </w:tc>
      </w:tr>
      <w:tr w:rsidR="002E5C50" w14:paraId="510DCDF6" w14:textId="77777777" w:rsidTr="00AE155D">
        <w:trPr>
          <w:jc w:val="center"/>
        </w:trPr>
        <w:tc>
          <w:tcPr>
            <w:tcW w:w="0" w:type="auto"/>
            <w:vAlign w:val="center"/>
          </w:tcPr>
          <w:p w14:paraId="37D80E43" w14:textId="77777777" w:rsidR="002E5C50" w:rsidRDefault="002E5C50">
            <w:pPr>
              <w:rPr>
                <w:rFonts w:ascii="仿宋" w:eastAsia="仿宋" w:hAnsi="仿宋"/>
                <w:sz w:val="22"/>
                <w:szCs w:val="22"/>
              </w:rPr>
            </w:pPr>
            <w:r>
              <w:rPr>
                <w:rFonts w:ascii="仿宋" w:eastAsia="仿宋" w:hAnsi="仿宋" w:hint="eastAsia"/>
                <w:sz w:val="22"/>
                <w:szCs w:val="22"/>
              </w:rPr>
              <w:t>4</w:t>
            </w:r>
          </w:p>
        </w:tc>
        <w:tc>
          <w:tcPr>
            <w:tcW w:w="0" w:type="auto"/>
            <w:vAlign w:val="center"/>
          </w:tcPr>
          <w:p w14:paraId="76A7E1C0" w14:textId="77777777" w:rsidR="002E5C50" w:rsidRDefault="002E5C50">
            <w:pPr>
              <w:rPr>
                <w:rFonts w:ascii="仿宋" w:eastAsia="仿宋" w:hAnsi="仿宋"/>
                <w:sz w:val="22"/>
                <w:szCs w:val="22"/>
              </w:rPr>
            </w:pPr>
            <w:r>
              <w:rPr>
                <w:rFonts w:ascii="仿宋" w:eastAsia="仿宋" w:hAnsi="仿宋" w:hint="eastAsia"/>
                <w:sz w:val="22"/>
                <w:szCs w:val="22"/>
              </w:rPr>
              <w:t>色盲体验</w:t>
            </w:r>
          </w:p>
        </w:tc>
        <w:tc>
          <w:tcPr>
            <w:tcW w:w="12799" w:type="dxa"/>
            <w:vAlign w:val="center"/>
          </w:tcPr>
          <w:p w14:paraId="3B7076FB" w14:textId="77777777" w:rsidR="002E5C50" w:rsidRDefault="002E5C50">
            <w:pPr>
              <w:rPr>
                <w:rFonts w:ascii="仿宋" w:eastAsia="仿宋" w:hAnsi="仿宋"/>
                <w:sz w:val="22"/>
                <w:szCs w:val="22"/>
              </w:rPr>
            </w:pPr>
            <w:r>
              <w:rPr>
                <w:rFonts w:ascii="仿宋" w:eastAsia="仿宋" w:hAnsi="仿宋"/>
                <w:sz w:val="22"/>
                <w:szCs w:val="22"/>
              </w:rPr>
              <w:t>色盲体验说明：</w:t>
            </w:r>
          </w:p>
          <w:p w14:paraId="241318A3" w14:textId="64914F7A" w:rsidR="002E5C50" w:rsidRDefault="002E5C50">
            <w:pPr>
              <w:rPr>
                <w:rFonts w:ascii="仿宋" w:eastAsia="仿宋" w:hAnsi="仿宋"/>
                <w:sz w:val="22"/>
                <w:szCs w:val="22"/>
              </w:rPr>
            </w:pPr>
            <w:r>
              <w:rPr>
                <w:rFonts w:ascii="仿宋" w:eastAsia="仿宋" w:hAnsi="仿宋"/>
                <w:sz w:val="22"/>
                <w:szCs w:val="22"/>
              </w:rPr>
              <w:t>通过转动转盘，体验者可感受不同类型色盲患者所见颜色与正常视角的差异。</w:t>
            </w:r>
          </w:p>
        </w:tc>
        <w:tc>
          <w:tcPr>
            <w:tcW w:w="508" w:type="dxa"/>
            <w:noWrap/>
            <w:vAlign w:val="center"/>
          </w:tcPr>
          <w:p w14:paraId="0BA4EC66" w14:textId="77777777" w:rsidR="002E5C50" w:rsidRDefault="002E5C50">
            <w:pPr>
              <w:rPr>
                <w:rFonts w:ascii="仿宋" w:eastAsia="仿宋" w:hAnsi="仿宋"/>
                <w:sz w:val="22"/>
                <w:szCs w:val="22"/>
              </w:rPr>
            </w:pPr>
            <w:r>
              <w:rPr>
                <w:rFonts w:ascii="仿宋" w:eastAsia="仿宋" w:hAnsi="仿宋" w:hint="eastAsia"/>
                <w:sz w:val="22"/>
                <w:szCs w:val="22"/>
              </w:rPr>
              <w:t>1</w:t>
            </w:r>
          </w:p>
        </w:tc>
      </w:tr>
      <w:tr w:rsidR="002E5C50" w14:paraId="7BEF39B3" w14:textId="77777777" w:rsidTr="00900B69">
        <w:trPr>
          <w:jc w:val="center"/>
        </w:trPr>
        <w:tc>
          <w:tcPr>
            <w:tcW w:w="0" w:type="auto"/>
            <w:vAlign w:val="center"/>
          </w:tcPr>
          <w:p w14:paraId="19A32618" w14:textId="77777777" w:rsidR="002E5C50" w:rsidRDefault="002E5C50">
            <w:pPr>
              <w:rPr>
                <w:rFonts w:ascii="仿宋" w:eastAsia="仿宋" w:hAnsi="仿宋"/>
                <w:sz w:val="22"/>
                <w:szCs w:val="22"/>
              </w:rPr>
            </w:pPr>
            <w:r>
              <w:rPr>
                <w:rFonts w:ascii="仿宋" w:eastAsia="仿宋" w:hAnsi="仿宋" w:hint="eastAsia"/>
                <w:sz w:val="22"/>
                <w:szCs w:val="22"/>
              </w:rPr>
              <w:t>5</w:t>
            </w:r>
          </w:p>
        </w:tc>
        <w:tc>
          <w:tcPr>
            <w:tcW w:w="0" w:type="auto"/>
            <w:vAlign w:val="center"/>
          </w:tcPr>
          <w:p w14:paraId="22F92463" w14:textId="7A7D96CA" w:rsidR="002E5C50" w:rsidRDefault="002E5C50">
            <w:pPr>
              <w:rPr>
                <w:rFonts w:ascii="仿宋" w:eastAsia="仿宋" w:hAnsi="仿宋"/>
                <w:sz w:val="22"/>
                <w:szCs w:val="22"/>
              </w:rPr>
            </w:pPr>
            <w:r>
              <w:rPr>
                <w:rFonts w:ascii="仿宋" w:eastAsia="仿宋" w:hAnsi="仿宋" w:hint="eastAsia"/>
                <w:sz w:val="22"/>
                <w:szCs w:val="22"/>
              </w:rPr>
              <w:t>追踪挑战</w:t>
            </w:r>
          </w:p>
        </w:tc>
        <w:tc>
          <w:tcPr>
            <w:tcW w:w="12799" w:type="dxa"/>
            <w:vAlign w:val="center"/>
          </w:tcPr>
          <w:p w14:paraId="77CF0D2A" w14:textId="77777777" w:rsidR="002E5C50" w:rsidRDefault="002E5C50">
            <w:pPr>
              <w:rPr>
                <w:rFonts w:ascii="仿宋" w:eastAsia="仿宋" w:hAnsi="仿宋"/>
                <w:sz w:val="22"/>
                <w:szCs w:val="22"/>
              </w:rPr>
            </w:pPr>
            <w:r>
              <w:rPr>
                <w:rFonts w:ascii="仿宋" w:eastAsia="仿宋" w:hAnsi="仿宋"/>
                <w:sz w:val="22"/>
                <w:szCs w:val="22"/>
              </w:rPr>
              <w:t>该展项由展台、旋转圆盘、收纳槽、显示屏、泡沫模型块及控制系统组成。通过互动体验，展示人眼的追踪能力和反应速度。参与者需在圆盘旋转过程中，将不同形状的模型块快速准确放入相应孔洞，系统实时统计并反馈正确率。</w:t>
            </w:r>
          </w:p>
          <w:p w14:paraId="4E774943" w14:textId="77777777" w:rsidR="002E5C50" w:rsidRDefault="002E5C50">
            <w:pPr>
              <w:rPr>
                <w:rFonts w:ascii="仿宋" w:eastAsia="仿宋" w:hAnsi="仿宋"/>
                <w:sz w:val="22"/>
                <w:szCs w:val="22"/>
              </w:rPr>
            </w:pPr>
          </w:p>
        </w:tc>
        <w:tc>
          <w:tcPr>
            <w:tcW w:w="508" w:type="dxa"/>
            <w:noWrap/>
            <w:vAlign w:val="center"/>
          </w:tcPr>
          <w:p w14:paraId="51426A27" w14:textId="77777777" w:rsidR="002E5C50" w:rsidRDefault="002E5C50">
            <w:pPr>
              <w:rPr>
                <w:rFonts w:ascii="仿宋" w:eastAsia="仿宋" w:hAnsi="仿宋"/>
                <w:sz w:val="22"/>
                <w:szCs w:val="22"/>
              </w:rPr>
            </w:pPr>
            <w:r>
              <w:rPr>
                <w:rFonts w:ascii="仿宋" w:eastAsia="仿宋" w:hAnsi="仿宋" w:hint="eastAsia"/>
                <w:sz w:val="22"/>
                <w:szCs w:val="22"/>
              </w:rPr>
              <w:t>1</w:t>
            </w:r>
          </w:p>
        </w:tc>
      </w:tr>
      <w:tr w:rsidR="002E5C50" w14:paraId="54E576EB" w14:textId="77777777" w:rsidTr="00F1293E">
        <w:trPr>
          <w:jc w:val="center"/>
        </w:trPr>
        <w:tc>
          <w:tcPr>
            <w:tcW w:w="0" w:type="auto"/>
            <w:vAlign w:val="center"/>
          </w:tcPr>
          <w:p w14:paraId="23857892" w14:textId="77777777" w:rsidR="002E5C50" w:rsidRDefault="002E5C50">
            <w:pPr>
              <w:rPr>
                <w:rFonts w:ascii="仿宋" w:eastAsia="仿宋" w:hAnsi="仿宋"/>
                <w:sz w:val="22"/>
                <w:szCs w:val="22"/>
              </w:rPr>
            </w:pPr>
            <w:r>
              <w:rPr>
                <w:rFonts w:ascii="仿宋" w:eastAsia="仿宋" w:hAnsi="仿宋" w:hint="eastAsia"/>
                <w:sz w:val="22"/>
                <w:szCs w:val="22"/>
              </w:rPr>
              <w:t>6</w:t>
            </w:r>
          </w:p>
        </w:tc>
        <w:tc>
          <w:tcPr>
            <w:tcW w:w="0" w:type="auto"/>
            <w:vAlign w:val="center"/>
          </w:tcPr>
          <w:p w14:paraId="526F4C49" w14:textId="77777777" w:rsidR="002E5C50" w:rsidRDefault="002E5C50">
            <w:pPr>
              <w:rPr>
                <w:rFonts w:ascii="仿宋" w:eastAsia="仿宋" w:hAnsi="仿宋"/>
                <w:sz w:val="22"/>
                <w:szCs w:val="22"/>
              </w:rPr>
            </w:pPr>
            <w:r>
              <w:rPr>
                <w:rFonts w:ascii="仿宋" w:eastAsia="仿宋" w:hAnsi="仿宋" w:hint="eastAsia"/>
                <w:sz w:val="22"/>
                <w:szCs w:val="22"/>
              </w:rPr>
              <w:t>光学调色盘</w:t>
            </w:r>
          </w:p>
        </w:tc>
        <w:tc>
          <w:tcPr>
            <w:tcW w:w="12799" w:type="dxa"/>
            <w:vAlign w:val="center"/>
          </w:tcPr>
          <w:p w14:paraId="7B86EAF4" w14:textId="77777777" w:rsidR="002E5C50" w:rsidRDefault="002E5C50">
            <w:pPr>
              <w:rPr>
                <w:rFonts w:ascii="仿宋" w:eastAsia="仿宋" w:hAnsi="仿宋"/>
                <w:sz w:val="22"/>
                <w:szCs w:val="22"/>
              </w:rPr>
            </w:pPr>
            <w:r>
              <w:rPr>
                <w:rFonts w:ascii="仿宋" w:eastAsia="仿宋" w:hAnsi="仿宋"/>
                <w:sz w:val="22"/>
                <w:szCs w:val="22"/>
              </w:rPr>
              <w:t>一、展示内容</w:t>
            </w:r>
            <w:r>
              <w:rPr>
                <w:rFonts w:ascii="仿宋" w:eastAsia="仿宋" w:hAnsi="仿宋"/>
                <w:sz w:val="22"/>
                <w:szCs w:val="22"/>
              </w:rPr>
              <w:br/>
              <w:t>光学三原色的色彩叠加现象。</w:t>
            </w:r>
          </w:p>
          <w:p w14:paraId="12175629" w14:textId="01F094DF" w:rsidR="002E5C50" w:rsidRDefault="002E5C50">
            <w:pPr>
              <w:rPr>
                <w:rFonts w:ascii="仿宋" w:eastAsia="仿宋" w:hAnsi="仿宋"/>
                <w:sz w:val="22"/>
                <w:szCs w:val="22"/>
              </w:rPr>
            </w:pPr>
            <w:r>
              <w:rPr>
                <w:rFonts w:ascii="仿宋" w:eastAsia="仿宋" w:hAnsi="仿宋" w:hint="eastAsia"/>
                <w:sz w:val="22"/>
                <w:szCs w:val="22"/>
              </w:rPr>
              <w:t>二</w:t>
            </w:r>
            <w:r>
              <w:rPr>
                <w:rFonts w:ascii="仿宋" w:eastAsia="仿宋" w:hAnsi="仿宋"/>
                <w:sz w:val="22"/>
                <w:szCs w:val="22"/>
              </w:rPr>
              <w:t>、科学原理</w:t>
            </w:r>
            <w:r>
              <w:rPr>
                <w:rFonts w:ascii="仿宋" w:eastAsia="仿宋" w:hAnsi="仿宋"/>
                <w:sz w:val="22"/>
                <w:szCs w:val="22"/>
              </w:rPr>
              <w:br/>
              <w:t>基于光的色彩分解与合成原理。白光经过棱镜被分解成红、橙、黄、绿、青、蓝、紫等连续色谱。人眼对红、绿、蓝三色最敏感，视网膜中的三色感受器通过不同比例的红绿蓝光合成感知绝大多数颜色，体现光学三原色的基本色彩合成机制。</w:t>
            </w:r>
          </w:p>
        </w:tc>
        <w:tc>
          <w:tcPr>
            <w:tcW w:w="508" w:type="dxa"/>
            <w:noWrap/>
            <w:vAlign w:val="center"/>
          </w:tcPr>
          <w:p w14:paraId="24511027" w14:textId="77777777" w:rsidR="002E5C50" w:rsidRDefault="002E5C50">
            <w:pPr>
              <w:rPr>
                <w:rFonts w:ascii="仿宋" w:eastAsia="仿宋" w:hAnsi="仿宋"/>
                <w:sz w:val="22"/>
                <w:szCs w:val="22"/>
              </w:rPr>
            </w:pPr>
            <w:r>
              <w:rPr>
                <w:rFonts w:ascii="仿宋" w:eastAsia="仿宋" w:hAnsi="仿宋" w:hint="eastAsia"/>
                <w:sz w:val="22"/>
                <w:szCs w:val="22"/>
              </w:rPr>
              <w:t>1</w:t>
            </w:r>
          </w:p>
        </w:tc>
      </w:tr>
      <w:tr w:rsidR="002E5C50" w14:paraId="295A4004" w14:textId="77777777" w:rsidTr="009E065A">
        <w:trPr>
          <w:jc w:val="center"/>
        </w:trPr>
        <w:tc>
          <w:tcPr>
            <w:tcW w:w="0" w:type="auto"/>
            <w:vAlign w:val="center"/>
          </w:tcPr>
          <w:p w14:paraId="020FEB8B" w14:textId="77777777" w:rsidR="002E5C50" w:rsidRDefault="002E5C50">
            <w:pPr>
              <w:rPr>
                <w:rFonts w:ascii="仿宋" w:eastAsia="仿宋" w:hAnsi="仿宋"/>
                <w:sz w:val="22"/>
                <w:szCs w:val="22"/>
              </w:rPr>
            </w:pPr>
            <w:r>
              <w:rPr>
                <w:rFonts w:ascii="仿宋" w:eastAsia="仿宋" w:hAnsi="仿宋" w:hint="eastAsia"/>
                <w:sz w:val="22"/>
                <w:szCs w:val="22"/>
              </w:rPr>
              <w:t>7</w:t>
            </w:r>
          </w:p>
        </w:tc>
        <w:tc>
          <w:tcPr>
            <w:tcW w:w="0" w:type="auto"/>
            <w:vAlign w:val="center"/>
          </w:tcPr>
          <w:p w14:paraId="37CBE2A0" w14:textId="3F0EB5B9" w:rsidR="002E5C50" w:rsidRDefault="002E5C50">
            <w:pPr>
              <w:rPr>
                <w:rFonts w:ascii="仿宋" w:eastAsia="仿宋" w:hAnsi="仿宋"/>
                <w:sz w:val="22"/>
                <w:szCs w:val="22"/>
              </w:rPr>
            </w:pPr>
            <w:r>
              <w:rPr>
                <w:rFonts w:ascii="仿宋" w:eastAsia="仿宋" w:hAnsi="仿宋" w:hint="eastAsia"/>
                <w:sz w:val="22"/>
                <w:szCs w:val="22"/>
              </w:rPr>
              <w:t>动物眼中看世界</w:t>
            </w:r>
          </w:p>
        </w:tc>
        <w:tc>
          <w:tcPr>
            <w:tcW w:w="12799" w:type="dxa"/>
            <w:vAlign w:val="center"/>
          </w:tcPr>
          <w:p w14:paraId="495022E3" w14:textId="77777777" w:rsidR="002E5C50" w:rsidRDefault="002E5C50">
            <w:pPr>
              <w:rPr>
                <w:rFonts w:ascii="仿宋" w:eastAsia="仿宋" w:hAnsi="仿宋"/>
                <w:sz w:val="22"/>
                <w:szCs w:val="22"/>
              </w:rPr>
            </w:pPr>
            <w:r>
              <w:rPr>
                <w:rFonts w:ascii="仿宋" w:eastAsia="仿宋" w:hAnsi="仿宋"/>
                <w:sz w:val="22"/>
                <w:szCs w:val="22"/>
              </w:rPr>
              <w:t>一、展示内容</w:t>
            </w:r>
            <w:r>
              <w:rPr>
                <w:rFonts w:ascii="仿宋" w:eastAsia="仿宋" w:hAnsi="仿宋"/>
                <w:sz w:val="22"/>
                <w:szCs w:val="22"/>
              </w:rPr>
              <w:br/>
              <w:t>展示不同动物的视觉特点和感知世界的方式。</w:t>
            </w:r>
          </w:p>
          <w:p w14:paraId="22572B45" w14:textId="77777777" w:rsidR="002E5C50" w:rsidRDefault="002E5C50">
            <w:pPr>
              <w:rPr>
                <w:rFonts w:ascii="仿宋" w:eastAsia="仿宋" w:hAnsi="仿宋"/>
                <w:sz w:val="22"/>
                <w:szCs w:val="22"/>
              </w:rPr>
            </w:pPr>
            <w:r>
              <w:rPr>
                <w:rFonts w:ascii="仿宋" w:eastAsia="仿宋" w:hAnsi="仿宋"/>
                <w:sz w:val="22"/>
                <w:szCs w:val="22"/>
              </w:rPr>
              <w:t>包含动物模型、摄像头及图像处理系统。摄像头采集现场画面，图像处理系统模拟不同动物眼中的视觉效果，实时展示给体验者。</w:t>
            </w:r>
          </w:p>
          <w:p w14:paraId="0523B084" w14:textId="77777777" w:rsidR="002E5C50" w:rsidRDefault="002E5C50">
            <w:pPr>
              <w:rPr>
                <w:rFonts w:ascii="仿宋" w:eastAsia="仿宋" w:hAnsi="仿宋"/>
                <w:sz w:val="22"/>
                <w:szCs w:val="22"/>
              </w:rPr>
            </w:pPr>
            <w:r>
              <w:rPr>
                <w:rFonts w:ascii="仿宋" w:eastAsia="仿宋" w:hAnsi="仿宋"/>
                <w:sz w:val="22"/>
                <w:szCs w:val="22"/>
              </w:rPr>
              <w:t>视野范围不同，人类约180度视野，变色龙眼睛独立旋转可达360度。</w:t>
            </w:r>
          </w:p>
          <w:p w14:paraId="6345D4B8" w14:textId="45375F24" w:rsidR="002E5C50" w:rsidRDefault="002E5C50">
            <w:pPr>
              <w:rPr>
                <w:rFonts w:ascii="仿宋" w:eastAsia="仿宋" w:hAnsi="仿宋"/>
                <w:sz w:val="22"/>
                <w:szCs w:val="22"/>
              </w:rPr>
            </w:pPr>
            <w:r>
              <w:rPr>
                <w:rFonts w:ascii="仿宋" w:eastAsia="仿宋" w:hAnsi="仿宋"/>
                <w:sz w:val="22"/>
                <w:szCs w:val="22"/>
              </w:rPr>
              <w:t>视觉细节上，某些动物如猎鹰具备远距离高精度视觉能力，能辨认数公里外细节。</w:t>
            </w:r>
          </w:p>
        </w:tc>
        <w:tc>
          <w:tcPr>
            <w:tcW w:w="508" w:type="dxa"/>
            <w:noWrap/>
            <w:vAlign w:val="center"/>
          </w:tcPr>
          <w:p w14:paraId="08FE9301" w14:textId="77777777" w:rsidR="002E5C50" w:rsidRDefault="002E5C50">
            <w:pPr>
              <w:rPr>
                <w:rFonts w:ascii="仿宋" w:eastAsia="仿宋" w:hAnsi="仿宋"/>
                <w:sz w:val="22"/>
                <w:szCs w:val="22"/>
              </w:rPr>
            </w:pPr>
            <w:r>
              <w:rPr>
                <w:rFonts w:ascii="仿宋" w:eastAsia="仿宋" w:hAnsi="仿宋" w:hint="eastAsia"/>
                <w:sz w:val="22"/>
                <w:szCs w:val="22"/>
              </w:rPr>
              <w:t>1</w:t>
            </w:r>
          </w:p>
        </w:tc>
      </w:tr>
      <w:tr w:rsidR="002E5C50" w14:paraId="4420CB8B" w14:textId="77777777" w:rsidTr="003810AB">
        <w:trPr>
          <w:jc w:val="center"/>
        </w:trPr>
        <w:tc>
          <w:tcPr>
            <w:tcW w:w="0" w:type="auto"/>
            <w:vAlign w:val="center"/>
          </w:tcPr>
          <w:p w14:paraId="0656AB34" w14:textId="77777777" w:rsidR="002E5C50" w:rsidRDefault="002E5C50">
            <w:pPr>
              <w:rPr>
                <w:rFonts w:ascii="仿宋" w:eastAsia="仿宋" w:hAnsi="仿宋"/>
                <w:sz w:val="22"/>
                <w:szCs w:val="22"/>
              </w:rPr>
            </w:pPr>
            <w:r>
              <w:rPr>
                <w:rFonts w:ascii="仿宋" w:eastAsia="仿宋" w:hAnsi="仿宋" w:hint="eastAsia"/>
                <w:sz w:val="22"/>
                <w:szCs w:val="22"/>
              </w:rPr>
              <w:t>8</w:t>
            </w:r>
          </w:p>
        </w:tc>
        <w:tc>
          <w:tcPr>
            <w:tcW w:w="0" w:type="auto"/>
            <w:vAlign w:val="center"/>
          </w:tcPr>
          <w:p w14:paraId="45F2A3E3" w14:textId="77777777" w:rsidR="002E5C50" w:rsidRDefault="002E5C50">
            <w:pPr>
              <w:rPr>
                <w:rFonts w:ascii="仿宋" w:eastAsia="仿宋" w:hAnsi="仿宋"/>
                <w:sz w:val="22"/>
                <w:szCs w:val="22"/>
              </w:rPr>
            </w:pPr>
            <w:r>
              <w:rPr>
                <w:rFonts w:ascii="仿宋" w:eastAsia="仿宋" w:hAnsi="仿宋" w:hint="eastAsia"/>
                <w:sz w:val="22"/>
                <w:szCs w:val="22"/>
              </w:rPr>
              <w:t>眼疾手快</w:t>
            </w:r>
          </w:p>
        </w:tc>
        <w:tc>
          <w:tcPr>
            <w:tcW w:w="12799" w:type="dxa"/>
            <w:vAlign w:val="center"/>
          </w:tcPr>
          <w:p w14:paraId="18907E2B" w14:textId="1276DB94" w:rsidR="002E5C50" w:rsidRDefault="002E5C50">
            <w:pPr>
              <w:rPr>
                <w:rFonts w:ascii="仿宋" w:eastAsia="仿宋" w:hAnsi="仿宋"/>
                <w:sz w:val="22"/>
                <w:szCs w:val="22"/>
              </w:rPr>
            </w:pPr>
            <w:r>
              <w:rPr>
                <w:rFonts w:ascii="仿宋" w:eastAsia="仿宋" w:hAnsi="仿宋"/>
                <w:sz w:val="22"/>
                <w:szCs w:val="22"/>
              </w:rPr>
              <w:t>展项由墙面安装的多个发光按钮组成。按钮点亮时，参与者需快速触碰。游戏结束后统计正确触碰次数，以评估反应速度。反应速度反映人体对刺激信号的快速响应能力，主要依赖视觉、听觉等感受器以及神经系统协调性。</w:t>
            </w:r>
          </w:p>
        </w:tc>
        <w:tc>
          <w:tcPr>
            <w:tcW w:w="508" w:type="dxa"/>
            <w:noWrap/>
            <w:vAlign w:val="center"/>
          </w:tcPr>
          <w:p w14:paraId="7A450013" w14:textId="77777777" w:rsidR="002E5C50" w:rsidRDefault="002E5C50">
            <w:pPr>
              <w:rPr>
                <w:rFonts w:ascii="仿宋" w:eastAsia="仿宋" w:hAnsi="仿宋"/>
                <w:sz w:val="22"/>
                <w:szCs w:val="22"/>
              </w:rPr>
            </w:pPr>
            <w:r>
              <w:rPr>
                <w:rFonts w:ascii="仿宋" w:eastAsia="仿宋" w:hAnsi="仿宋" w:hint="eastAsia"/>
                <w:sz w:val="22"/>
                <w:szCs w:val="22"/>
              </w:rPr>
              <w:t>1</w:t>
            </w:r>
          </w:p>
        </w:tc>
      </w:tr>
      <w:tr w:rsidR="002E5C50" w14:paraId="1F2FF0DB" w14:textId="77777777" w:rsidTr="00C3037B">
        <w:trPr>
          <w:jc w:val="center"/>
        </w:trPr>
        <w:tc>
          <w:tcPr>
            <w:tcW w:w="0" w:type="auto"/>
            <w:vAlign w:val="center"/>
          </w:tcPr>
          <w:p w14:paraId="292CF1D0" w14:textId="77777777" w:rsidR="002E5C50" w:rsidRDefault="002E5C50">
            <w:pPr>
              <w:rPr>
                <w:rFonts w:ascii="仿宋" w:eastAsia="仿宋" w:hAnsi="仿宋"/>
                <w:sz w:val="22"/>
                <w:szCs w:val="22"/>
              </w:rPr>
            </w:pPr>
            <w:r>
              <w:rPr>
                <w:rFonts w:ascii="仿宋" w:eastAsia="仿宋" w:hAnsi="仿宋" w:hint="eastAsia"/>
                <w:sz w:val="22"/>
                <w:szCs w:val="22"/>
              </w:rPr>
              <w:t>9</w:t>
            </w:r>
          </w:p>
        </w:tc>
        <w:tc>
          <w:tcPr>
            <w:tcW w:w="0" w:type="auto"/>
            <w:vAlign w:val="center"/>
          </w:tcPr>
          <w:p w14:paraId="03AAA0B3" w14:textId="77777777" w:rsidR="002E5C50" w:rsidRDefault="002E5C50">
            <w:pPr>
              <w:rPr>
                <w:rFonts w:ascii="仿宋" w:eastAsia="仿宋" w:hAnsi="仿宋"/>
                <w:sz w:val="22"/>
                <w:szCs w:val="22"/>
              </w:rPr>
            </w:pPr>
            <w:r>
              <w:rPr>
                <w:rFonts w:ascii="仿宋" w:eastAsia="仿宋" w:hAnsi="仿宋" w:hint="eastAsia"/>
                <w:sz w:val="22"/>
                <w:szCs w:val="22"/>
              </w:rPr>
              <w:t>眼球的结构</w:t>
            </w:r>
          </w:p>
        </w:tc>
        <w:tc>
          <w:tcPr>
            <w:tcW w:w="12799" w:type="dxa"/>
            <w:vAlign w:val="center"/>
          </w:tcPr>
          <w:p w14:paraId="2F6606AC" w14:textId="77777777" w:rsidR="002E5C50" w:rsidRDefault="002E5C50">
            <w:pPr>
              <w:rPr>
                <w:rFonts w:ascii="仿宋" w:eastAsia="仿宋" w:hAnsi="仿宋"/>
                <w:sz w:val="22"/>
                <w:szCs w:val="22"/>
              </w:rPr>
            </w:pPr>
            <w:r>
              <w:rPr>
                <w:rFonts w:ascii="仿宋" w:eastAsia="仿宋" w:hAnsi="仿宋" w:hint="eastAsia"/>
                <w:sz w:val="22"/>
                <w:szCs w:val="22"/>
              </w:rPr>
              <w:t>展项由展台、台面、显示屏组成，带开关和电脑主机；主要展示眼球的结构</w:t>
            </w:r>
          </w:p>
          <w:p w14:paraId="781AAE7A" w14:textId="77777777" w:rsidR="002E5C50" w:rsidRDefault="002E5C50">
            <w:pPr>
              <w:rPr>
                <w:rFonts w:ascii="仿宋" w:eastAsia="仿宋" w:hAnsi="仿宋"/>
                <w:sz w:val="22"/>
                <w:szCs w:val="22"/>
              </w:rPr>
            </w:pPr>
            <w:r>
              <w:rPr>
                <w:rFonts w:ascii="仿宋" w:eastAsia="仿宋" w:hAnsi="仿宋" w:hint="eastAsia"/>
                <w:sz w:val="22"/>
                <w:szCs w:val="22"/>
              </w:rPr>
              <w:t>眼球模型：玻璃钢+亚克力圆球</w:t>
            </w:r>
          </w:p>
          <w:p w14:paraId="32A46ECA" w14:textId="77777777" w:rsidR="002E5C50" w:rsidRDefault="002E5C50">
            <w:pPr>
              <w:rPr>
                <w:rFonts w:ascii="仿宋" w:eastAsia="仿宋" w:hAnsi="仿宋"/>
                <w:sz w:val="22"/>
                <w:szCs w:val="22"/>
              </w:rPr>
            </w:pPr>
            <w:r>
              <w:rPr>
                <w:rFonts w:ascii="仿宋" w:eastAsia="仿宋" w:hAnsi="仿宋" w:hint="eastAsia"/>
                <w:sz w:val="22"/>
                <w:szCs w:val="22"/>
              </w:rPr>
              <w:t>主机：CPU≧i5</w:t>
            </w:r>
          </w:p>
          <w:p w14:paraId="529A4791" w14:textId="693B0795" w:rsidR="002E5C50" w:rsidRDefault="002E5C50">
            <w:pPr>
              <w:rPr>
                <w:rFonts w:ascii="仿宋" w:eastAsia="仿宋" w:hAnsi="仿宋"/>
                <w:sz w:val="22"/>
                <w:szCs w:val="22"/>
              </w:rPr>
            </w:pPr>
            <w:r>
              <w:rPr>
                <w:rFonts w:ascii="仿宋" w:eastAsia="仿宋" w:hAnsi="仿宋" w:hint="eastAsia"/>
                <w:sz w:val="22"/>
                <w:szCs w:val="22"/>
              </w:rPr>
              <w:t>显示屏：≧43寸</w:t>
            </w:r>
          </w:p>
        </w:tc>
        <w:tc>
          <w:tcPr>
            <w:tcW w:w="508" w:type="dxa"/>
            <w:noWrap/>
            <w:vAlign w:val="center"/>
          </w:tcPr>
          <w:p w14:paraId="488F9B77" w14:textId="77777777" w:rsidR="002E5C50" w:rsidRDefault="002E5C50">
            <w:pPr>
              <w:rPr>
                <w:rFonts w:ascii="仿宋" w:eastAsia="仿宋" w:hAnsi="仿宋"/>
                <w:sz w:val="22"/>
                <w:szCs w:val="22"/>
              </w:rPr>
            </w:pPr>
            <w:r>
              <w:rPr>
                <w:rFonts w:ascii="仿宋" w:eastAsia="仿宋" w:hAnsi="仿宋" w:hint="eastAsia"/>
                <w:sz w:val="22"/>
                <w:szCs w:val="22"/>
              </w:rPr>
              <w:t>1</w:t>
            </w:r>
          </w:p>
        </w:tc>
      </w:tr>
    </w:tbl>
    <w:p w14:paraId="7782B3C0" w14:textId="77777777" w:rsidR="00201037" w:rsidRDefault="00201037"/>
    <w:sectPr w:rsidR="00201037">
      <w:pgSz w:w="16840" w:h="11900" w:orient="landscape"/>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2"/>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24F7"/>
    <w:rsid w:val="001F0FF2"/>
    <w:rsid w:val="00201037"/>
    <w:rsid w:val="002E5C50"/>
    <w:rsid w:val="004B3C46"/>
    <w:rsid w:val="0053254F"/>
    <w:rsid w:val="005C6B48"/>
    <w:rsid w:val="006F20C1"/>
    <w:rsid w:val="0088149E"/>
    <w:rsid w:val="008A263F"/>
    <w:rsid w:val="00977E98"/>
    <w:rsid w:val="009A291F"/>
    <w:rsid w:val="00A17CFA"/>
    <w:rsid w:val="00A8471C"/>
    <w:rsid w:val="00B06BDF"/>
    <w:rsid w:val="00DC24F7"/>
    <w:rsid w:val="00E40EE2"/>
    <w:rsid w:val="00E5033F"/>
    <w:rsid w:val="00E907AC"/>
    <w:rsid w:val="00EF3827"/>
    <w:rsid w:val="00F26833"/>
    <w:rsid w:val="00F9036D"/>
    <w:rsid w:val="082D0DC0"/>
    <w:rsid w:val="14FC5CEC"/>
    <w:rsid w:val="1C8715F8"/>
    <w:rsid w:val="3B2E5D25"/>
    <w:rsid w:val="3E4F122D"/>
    <w:rsid w:val="41B271D1"/>
    <w:rsid w:val="6299164C"/>
    <w:rsid w:val="68CE0DFE"/>
    <w:rsid w:val="709030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01474E7"/>
  <w15:docId w15:val="{14308C4D-8A35-E146-BB65-7E7F8F55E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paragraph" w:styleId="a6">
    <w:name w:val="Title"/>
    <w:basedOn w:val="a"/>
    <w:next w:val="a"/>
    <w:link w:val="a7"/>
    <w:uiPriority w:val="10"/>
    <w:qFormat/>
    <w:pPr>
      <w:spacing w:after="80"/>
      <w:contextualSpacing/>
      <w:jc w:val="center"/>
    </w:pPr>
    <w:rPr>
      <w:rFonts w:asciiTheme="majorHAnsi" w:eastAsiaTheme="majorEastAsia" w:hAnsiTheme="majorHAnsi" w:cstheme="majorBidi"/>
      <w:spacing w:val="-10"/>
      <w:kern w:val="28"/>
      <w:sz w:val="56"/>
      <w:szCs w:val="56"/>
    </w:rPr>
  </w:style>
  <w:style w:type="character" w:styleId="a8">
    <w:name w:val="Strong"/>
    <w:basedOn w:val="a0"/>
    <w:uiPriority w:val="22"/>
    <w:qFormat/>
    <w:rPr>
      <w:b/>
      <w:bCs/>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7">
    <w:name w:val="标题 字符"/>
    <w:basedOn w:val="a0"/>
    <w:link w:val="a6"/>
    <w:uiPriority w:val="10"/>
    <w:qFormat/>
    <w:rPr>
      <w:rFonts w:asciiTheme="majorHAnsi" w:eastAsiaTheme="majorEastAsia" w:hAnsiTheme="majorHAnsi" w:cstheme="majorBidi"/>
      <w:spacing w:val="-10"/>
      <w:kern w:val="28"/>
      <w:sz w:val="56"/>
      <w:szCs w:val="56"/>
    </w:rPr>
  </w:style>
  <w:style w:type="character" w:customStyle="1" w:styleId="a4">
    <w:name w:val="副标题 字符"/>
    <w:basedOn w:val="a0"/>
    <w:link w:val="a3"/>
    <w:uiPriority w:val="11"/>
    <w:qFormat/>
    <w:rPr>
      <w:rFonts w:asciiTheme="majorHAnsi" w:eastAsiaTheme="majorEastAsia" w:hAnsiTheme="majorHAnsi" w:cstheme="majorBidi"/>
      <w:color w:val="595959" w:themeColor="text1" w:themeTint="A6"/>
      <w:spacing w:val="15"/>
      <w:sz w:val="28"/>
      <w:szCs w:val="28"/>
    </w:rPr>
  </w:style>
  <w:style w:type="paragraph" w:styleId="a9">
    <w:name w:val="Quote"/>
    <w:basedOn w:val="a"/>
    <w:next w:val="a"/>
    <w:link w:val="aa"/>
    <w:uiPriority w:val="29"/>
    <w:qFormat/>
    <w:pPr>
      <w:spacing w:before="160" w:after="160"/>
      <w:jc w:val="center"/>
    </w:pPr>
    <w:rPr>
      <w:i/>
      <w:iCs/>
      <w:color w:val="404040" w:themeColor="text1" w:themeTint="BF"/>
    </w:rPr>
  </w:style>
  <w:style w:type="character" w:customStyle="1" w:styleId="aa">
    <w:name w:val="引用 字符"/>
    <w:basedOn w:val="a0"/>
    <w:link w:val="a9"/>
    <w:uiPriority w:val="29"/>
    <w:qFormat/>
    <w:rPr>
      <w:i/>
      <w:iCs/>
      <w:color w:val="404040" w:themeColor="text1" w:themeTint="BF"/>
    </w:rPr>
  </w:style>
  <w:style w:type="paragraph" w:styleId="ab">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c">
    <w:name w:val="Intense Quote"/>
    <w:basedOn w:val="a"/>
    <w:next w:val="a"/>
    <w:link w:val="ad"/>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d">
    <w:name w:val="明显引用 字符"/>
    <w:basedOn w:val="a0"/>
    <w:link w:val="ac"/>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26940F-CD70-0E4A-9E85-5E7AA3D5D2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TotalTime>
  <Pages>9</Pages>
  <Words>998</Words>
  <Characters>5695</Characters>
  <Application>Microsoft Office Word</Application>
  <DocSecurity>0</DocSecurity>
  <Lines>47</Lines>
  <Paragraphs>13</Paragraphs>
  <ScaleCrop>false</ScaleCrop>
  <Company/>
  <LinksUpToDate>false</LinksUpToDate>
  <CharactersWithSpaces>6680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Eason</dc:creator>
  <cp:lastModifiedBy>ChatGPT 5.0 Turbo Alpha</cp:lastModifiedBy>
  <cp:revision>5</cp:revision>
  <cp:lastPrinted>2025-08-11T07:02:00Z</cp:lastPrinted>
  <dcterms:created xsi:type="dcterms:W3CDTF">2025-08-04T03:00:00Z</dcterms:created>
  <dcterms:modified xsi:type="dcterms:W3CDTF">2025-08-12T06:54:00Z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eyJoZGlkIjoiMTJhOWVmYmNiNTEyNjdkZmQ2OTE5YTc3Y2UzNWRiNjkiLCJ1c2VySWQiOiIxNDQ1MTM4Njc1In0=</vt:lpwstr>
  </property>
  <property fmtid="{D5CDD505-2E9C-101B-9397-08002B2CF9AE}" pid="3" name="KSOProductBuildVer">
    <vt:lpwstr>2052-12.1.0.21915</vt:lpwstr>
  </property>
  <property fmtid="{D5CDD505-2E9C-101B-9397-08002B2CF9AE}" pid="4" name="ICV">
    <vt:lpwstr>96C882DE4E9C4DC8ACF9429F349E9C60_13</vt:lpwstr>
  </property>
</Properties>
</file>